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5F1CE59D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 xml:space="preserve">nului 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NECSE CORNEL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în 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>cali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>str.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 xml:space="preserve"> Sătmărel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77B" w:rsidRPr="001526E2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49</w:t>
      </w:r>
      <w:r w:rsidR="007875BC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1526E2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02B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30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BD0D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95C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5E68" w:rsidRPr="00BD0DC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615E6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F5013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D0DC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</w:t>
      </w:r>
      <w:r w:rsidR="00BD0DC8" w:rsidRPr="00BD0DC8">
        <w:rPr>
          <w:rFonts w:ascii="Times New Roman" w:hAnsi="Times New Roman" w:cs="Times New Roman"/>
          <w:sz w:val="28"/>
          <w:szCs w:val="28"/>
        </w:rPr>
        <w:t>o</w:t>
      </w:r>
      <w:r w:rsidR="00902B78">
        <w:rPr>
          <w:rFonts w:ascii="Times New Roman" w:hAnsi="Times New Roman" w:cs="Times New Roman"/>
          <w:sz w:val="28"/>
          <w:szCs w:val="28"/>
        </w:rPr>
        <w:t>amna GHEREBENES MARIA</w:t>
      </w:r>
      <w:r w:rsidR="00BD0DC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0DC8">
        <w:rPr>
          <w:rFonts w:ascii="Times New Roman" w:hAnsi="Times New Roman" w:cs="Times New Roman"/>
          <w:sz w:val="28"/>
          <w:szCs w:val="28"/>
          <w:lang w:val="en-US"/>
        </w:rPr>
        <w:t xml:space="preserve"> privind terenul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agricol situat în extravilan, </w:t>
      </w:r>
      <w:r w:rsidR="003D1D8D" w:rsidRPr="001526E2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1526E2">
        <w:rPr>
          <w:rFonts w:ascii="Times New Roman" w:hAnsi="Times New Roman" w:cs="Times New Roman"/>
          <w:sz w:val="28"/>
          <w:szCs w:val="28"/>
          <w:lang w:val="en-US"/>
        </w:rPr>
        <w:t>uprafaţă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9983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9983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D89FB" w14:textId="77777777" w:rsidR="00357E4E" w:rsidRDefault="00357E4E" w:rsidP="00B04550">
      <w:pPr>
        <w:spacing w:after="0" w:line="240" w:lineRule="auto"/>
      </w:pPr>
      <w:r>
        <w:separator/>
      </w:r>
    </w:p>
  </w:endnote>
  <w:endnote w:type="continuationSeparator" w:id="0">
    <w:p w14:paraId="0670D48E" w14:textId="77777777" w:rsidR="00357E4E" w:rsidRDefault="00357E4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C8AA" w14:textId="77777777" w:rsidR="00357E4E" w:rsidRDefault="00357E4E" w:rsidP="00B04550">
      <w:pPr>
        <w:spacing w:after="0" w:line="240" w:lineRule="auto"/>
      </w:pPr>
      <w:r>
        <w:separator/>
      </w:r>
    </w:p>
  </w:footnote>
  <w:footnote w:type="continuationSeparator" w:id="0">
    <w:p w14:paraId="23405C26" w14:textId="77777777" w:rsidR="00357E4E" w:rsidRDefault="00357E4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0F2C3F"/>
    <w:rsid w:val="00116C83"/>
    <w:rsid w:val="00140FC5"/>
    <w:rsid w:val="00143B26"/>
    <w:rsid w:val="001526E2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57E4E"/>
    <w:rsid w:val="00360B49"/>
    <w:rsid w:val="003B2B52"/>
    <w:rsid w:val="003D029A"/>
    <w:rsid w:val="003D1D8D"/>
    <w:rsid w:val="003F1033"/>
    <w:rsid w:val="003F7A5C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45FA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46370"/>
    <w:rsid w:val="00782457"/>
    <w:rsid w:val="007875BC"/>
    <w:rsid w:val="007914A7"/>
    <w:rsid w:val="007A1AAD"/>
    <w:rsid w:val="007B7F4D"/>
    <w:rsid w:val="007C5A86"/>
    <w:rsid w:val="007D4274"/>
    <w:rsid w:val="007F3C59"/>
    <w:rsid w:val="007F5D3A"/>
    <w:rsid w:val="0080529B"/>
    <w:rsid w:val="00807A9A"/>
    <w:rsid w:val="00817AC6"/>
    <w:rsid w:val="008626ED"/>
    <w:rsid w:val="00865327"/>
    <w:rsid w:val="008E67CF"/>
    <w:rsid w:val="008F5013"/>
    <w:rsid w:val="00902B78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D0D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2777B"/>
    <w:rsid w:val="00D3057A"/>
    <w:rsid w:val="00D31F43"/>
    <w:rsid w:val="00D43E7C"/>
    <w:rsid w:val="00D95C87"/>
    <w:rsid w:val="00DA5B1A"/>
    <w:rsid w:val="00DC14BB"/>
    <w:rsid w:val="00DE640E"/>
    <w:rsid w:val="00E23616"/>
    <w:rsid w:val="00E45179"/>
    <w:rsid w:val="00E54C35"/>
    <w:rsid w:val="00E5561D"/>
    <w:rsid w:val="00E701CC"/>
    <w:rsid w:val="00E91432"/>
    <w:rsid w:val="00EF0D47"/>
    <w:rsid w:val="00F004EF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2023-09-27T12:04:00Z</dcterms:created>
  <dcterms:modified xsi:type="dcterms:W3CDTF">2023-09-27T12:04:00Z</dcterms:modified>
</cp:coreProperties>
</file>