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5D3C60B"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CD35B1">
              <w:rPr>
                <w:rFonts w:ascii="Times New Roman" w:eastAsia="Times New Roman" w:hAnsi="Times New Roman" w:cs="Times New Roman"/>
                <w:noProof w:val="0"/>
                <w:sz w:val="28"/>
                <w:szCs w:val="28"/>
                <w:lang w:eastAsia="ro-RO"/>
              </w:rPr>
              <w:t>0499</w:t>
            </w:r>
            <w:r>
              <w:rPr>
                <w:rFonts w:ascii="Times New Roman" w:eastAsia="Times New Roman" w:hAnsi="Times New Roman" w:cs="Times New Roman"/>
                <w:noProof w:val="0"/>
                <w:sz w:val="28"/>
                <w:szCs w:val="28"/>
                <w:lang w:eastAsia="ro-RO"/>
              </w:rPr>
              <w:t>/0</w:t>
            </w:r>
            <w:r w:rsidR="00CD35B1">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E664CA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CD35B1">
        <w:rPr>
          <w:rFonts w:ascii="Arial" w:eastAsia="Times New Roman" w:hAnsi="Arial" w:cs="Arial"/>
          <w:b/>
          <w:bCs/>
          <w:noProof w:val="0"/>
          <w:sz w:val="28"/>
          <w:szCs w:val="28"/>
          <w:lang w:eastAsia="ro-RO"/>
        </w:rPr>
        <w:t>4</w:t>
      </w:r>
      <w:r w:rsidR="0044777A">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2</w:t>
      </w:r>
      <w:r w:rsidR="00CD35B1">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4733AD">
        <w:rPr>
          <w:rFonts w:ascii="Arial" w:eastAsia="Times New Roman" w:hAnsi="Arial" w:cs="Arial"/>
          <w:noProof w:val="0"/>
          <w:sz w:val="28"/>
          <w:szCs w:val="28"/>
          <w:lang w:eastAsia="ro-RO"/>
        </w:rPr>
        <w:t>de</w:t>
      </w:r>
      <w:r w:rsidR="0044777A">
        <w:rPr>
          <w:rFonts w:ascii="Arial" w:eastAsia="Times New Roman" w:hAnsi="Arial" w:cs="Arial"/>
          <w:noProof w:val="0"/>
          <w:sz w:val="28"/>
          <w:szCs w:val="28"/>
          <w:lang w:eastAsia="ro-RO"/>
        </w:rPr>
        <w:t xml:space="preserve"> către </w:t>
      </w:r>
      <w:r w:rsidR="00CD35B1">
        <w:rPr>
          <w:rFonts w:ascii="Arial" w:eastAsia="Times New Roman" w:hAnsi="Arial" w:cs="Arial"/>
          <w:noProof w:val="0"/>
          <w:sz w:val="28"/>
          <w:szCs w:val="28"/>
          <w:lang w:eastAsia="ro-RO"/>
        </w:rPr>
        <w:t>MÂNDRUȚ GRIGORE</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12FB7F48" w:rsidR="00141DF3" w:rsidRDefault="002A192B" w:rsidP="005F1E7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KINCZLER ATTILA ISTVAN</w:t>
            </w:r>
          </w:p>
        </w:tc>
        <w:tc>
          <w:tcPr>
            <w:tcW w:w="3283" w:type="dxa"/>
          </w:tcPr>
          <w:p w14:paraId="157DC065" w14:textId="044D05C5" w:rsidR="00141DF3" w:rsidRDefault="002A192B"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Loc. Satu Mare, ale. Universului, nr.9, bl.B9, ap.10, jud. Satu Mare</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2B0D" w14:textId="77777777" w:rsidR="005D4180" w:rsidRDefault="005D4180" w:rsidP="00D63CBB">
      <w:pPr>
        <w:spacing w:after="0" w:line="240" w:lineRule="auto"/>
      </w:pPr>
      <w:r>
        <w:separator/>
      </w:r>
    </w:p>
  </w:endnote>
  <w:endnote w:type="continuationSeparator" w:id="0">
    <w:p w14:paraId="6B1D3291" w14:textId="77777777" w:rsidR="005D4180" w:rsidRDefault="005D41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20CB" w14:textId="77777777" w:rsidR="005D4180" w:rsidRDefault="005D4180" w:rsidP="00D63CBB">
      <w:pPr>
        <w:spacing w:after="0" w:line="240" w:lineRule="auto"/>
      </w:pPr>
      <w:r>
        <w:separator/>
      </w:r>
    </w:p>
  </w:footnote>
  <w:footnote w:type="continuationSeparator" w:id="0">
    <w:p w14:paraId="6EAF1393" w14:textId="77777777" w:rsidR="005D4180" w:rsidRDefault="005D41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35B1"/>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676</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2023-12-05T07:41:00Z</dcterms:created>
  <dcterms:modified xsi:type="dcterms:W3CDTF">2023-12-05T07:41:00Z</dcterms:modified>
</cp:coreProperties>
</file>