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C867" w14:textId="77777777" w:rsidR="00C11408" w:rsidRPr="00467FA3" w:rsidRDefault="00C11408" w:rsidP="00C11408">
      <w:pPr>
        <w:pStyle w:val="NoSpacing"/>
        <w:rPr>
          <w:rFonts w:ascii="Times New Roman" w:hAnsi="Times New Roman" w:cs="Times New Roman"/>
          <w:sz w:val="24"/>
          <w:szCs w:val="24"/>
        </w:rPr>
      </w:pPr>
      <w:r w:rsidRPr="00467FA3">
        <w:rPr>
          <w:rFonts w:ascii="Times New Roman" w:hAnsi="Times New Roman" w:cs="Times New Roman"/>
          <w:sz w:val="24"/>
          <w:szCs w:val="24"/>
        </w:rPr>
        <w:t>PRIMĂRIA MUNICIPIULUI SATU MARE</w:t>
      </w:r>
    </w:p>
    <w:p w14:paraId="6209E3D8" w14:textId="75CA27CA" w:rsidR="00C11408" w:rsidRPr="00AC1BB8" w:rsidRDefault="00C11408" w:rsidP="00C11408">
      <w:pPr>
        <w:pStyle w:val="NoSpacing"/>
        <w:rPr>
          <w:rFonts w:ascii="Times New Roman" w:hAnsi="Times New Roman" w:cs="Times New Roman"/>
          <w:sz w:val="24"/>
          <w:szCs w:val="24"/>
        </w:rPr>
      </w:pPr>
      <w:r w:rsidRPr="00467FA3">
        <w:rPr>
          <w:rFonts w:ascii="Times New Roman" w:hAnsi="Times New Roman" w:cs="Times New Roman"/>
          <w:sz w:val="24"/>
          <w:szCs w:val="24"/>
        </w:rPr>
        <w:t>Nr</w:t>
      </w:r>
      <w:r w:rsidR="00841BEF">
        <w:rPr>
          <w:rFonts w:ascii="Times New Roman" w:hAnsi="Times New Roman" w:cs="Times New Roman"/>
          <w:sz w:val="24"/>
          <w:szCs w:val="24"/>
        </w:rPr>
        <w:t>.</w:t>
      </w:r>
      <w:r w:rsidR="00333E9E">
        <w:rPr>
          <w:rFonts w:ascii="Times New Roman" w:hAnsi="Times New Roman" w:cs="Times New Roman"/>
          <w:sz w:val="24"/>
          <w:szCs w:val="24"/>
        </w:rPr>
        <w:t xml:space="preserve"> </w:t>
      </w:r>
      <w:r w:rsidR="00956DC6">
        <w:rPr>
          <w:rFonts w:ascii="Times New Roman" w:hAnsi="Times New Roman" w:cs="Times New Roman"/>
          <w:sz w:val="24"/>
          <w:szCs w:val="24"/>
        </w:rPr>
        <w:t>302/04.01.2024</w:t>
      </w:r>
    </w:p>
    <w:p w14:paraId="09CCB72E" w14:textId="77777777" w:rsidR="00956DC6" w:rsidRDefault="00956DC6" w:rsidP="00A233B3">
      <w:pPr>
        <w:spacing w:after="0"/>
        <w:ind w:firstLine="708"/>
        <w:contextualSpacing/>
        <w:jc w:val="center"/>
        <w:rPr>
          <w:rFonts w:ascii="Times New Roman" w:hAnsi="Times New Roman" w:cs="Times New Roman"/>
          <w:b/>
          <w:bCs/>
          <w:sz w:val="24"/>
          <w:szCs w:val="24"/>
        </w:rPr>
      </w:pPr>
    </w:p>
    <w:p w14:paraId="389E9556" w14:textId="77777777" w:rsidR="00956DC6" w:rsidRDefault="00956DC6" w:rsidP="00A233B3">
      <w:pPr>
        <w:spacing w:after="0"/>
        <w:ind w:firstLine="708"/>
        <w:contextualSpacing/>
        <w:jc w:val="center"/>
        <w:rPr>
          <w:rFonts w:ascii="Times New Roman" w:hAnsi="Times New Roman" w:cs="Times New Roman"/>
          <w:b/>
          <w:bCs/>
          <w:sz w:val="24"/>
          <w:szCs w:val="24"/>
        </w:rPr>
      </w:pPr>
    </w:p>
    <w:p w14:paraId="27E46D99" w14:textId="0D9C1A03" w:rsidR="00467FA3" w:rsidRDefault="00C11408" w:rsidP="00A233B3">
      <w:pPr>
        <w:spacing w:after="0"/>
        <w:ind w:firstLine="708"/>
        <w:contextualSpacing/>
        <w:jc w:val="center"/>
        <w:rPr>
          <w:rFonts w:ascii="Times New Roman" w:hAnsi="Times New Roman" w:cs="Times New Roman"/>
          <w:b/>
          <w:bCs/>
          <w:sz w:val="24"/>
          <w:szCs w:val="24"/>
        </w:rPr>
      </w:pPr>
      <w:r w:rsidRPr="00A233B3">
        <w:rPr>
          <w:rFonts w:ascii="Times New Roman" w:hAnsi="Times New Roman" w:cs="Times New Roman"/>
          <w:b/>
          <w:bCs/>
          <w:sz w:val="24"/>
          <w:szCs w:val="24"/>
        </w:rPr>
        <w:t>ANUNȚ</w:t>
      </w:r>
    </w:p>
    <w:p w14:paraId="014D3C89" w14:textId="5F4D1C32" w:rsidR="00C11408" w:rsidRPr="0039184D" w:rsidRDefault="00C11408" w:rsidP="0039184D">
      <w:pPr>
        <w:pStyle w:val="NoSpacing"/>
        <w:ind w:firstLine="708"/>
        <w:jc w:val="both"/>
        <w:rPr>
          <w:rFonts w:ascii="Times New Roman" w:hAnsi="Times New Roman" w:cs="Times New Roman"/>
          <w:sz w:val="24"/>
          <w:szCs w:val="24"/>
        </w:rPr>
      </w:pPr>
      <w:r w:rsidRPr="0039184D">
        <w:rPr>
          <w:rFonts w:ascii="Times New Roman" w:hAnsi="Times New Roman" w:cs="Times New Roman"/>
          <w:sz w:val="24"/>
          <w:szCs w:val="24"/>
        </w:rPr>
        <w:t xml:space="preserve">Primăria </w:t>
      </w:r>
      <w:r w:rsidR="00891E89">
        <w:rPr>
          <w:rFonts w:ascii="Times New Roman" w:hAnsi="Times New Roman" w:cs="Times New Roman"/>
          <w:sz w:val="24"/>
          <w:szCs w:val="24"/>
        </w:rPr>
        <w:t>M</w:t>
      </w:r>
      <w:r w:rsidRPr="0039184D">
        <w:rPr>
          <w:rFonts w:ascii="Times New Roman" w:hAnsi="Times New Roman" w:cs="Times New Roman"/>
          <w:sz w:val="24"/>
          <w:szCs w:val="24"/>
        </w:rPr>
        <w:t>unicipiului Satu Mare iniţiază procedura de organizare a concursu</w:t>
      </w:r>
      <w:r w:rsidR="00467FA3" w:rsidRPr="0039184D">
        <w:rPr>
          <w:rFonts w:ascii="Times New Roman" w:hAnsi="Times New Roman" w:cs="Times New Roman"/>
          <w:sz w:val="24"/>
          <w:szCs w:val="24"/>
        </w:rPr>
        <w:t>lui în vederea ocupării pe perioadă  nedeterminată a</w:t>
      </w:r>
      <w:r w:rsidR="00891E89">
        <w:rPr>
          <w:rFonts w:ascii="Times New Roman" w:hAnsi="Times New Roman" w:cs="Times New Roman"/>
          <w:sz w:val="24"/>
          <w:szCs w:val="24"/>
        </w:rPr>
        <w:t xml:space="preserve"> două </w:t>
      </w:r>
      <w:r w:rsidR="00467FA3" w:rsidRPr="0039184D">
        <w:rPr>
          <w:rFonts w:ascii="Times New Roman" w:hAnsi="Times New Roman" w:cs="Times New Roman"/>
          <w:sz w:val="24"/>
          <w:szCs w:val="24"/>
        </w:rPr>
        <w:t xml:space="preserve"> </w:t>
      </w:r>
      <w:r w:rsidR="00A8196C" w:rsidRPr="0039184D">
        <w:rPr>
          <w:rFonts w:ascii="Times New Roman" w:hAnsi="Times New Roman" w:cs="Times New Roman"/>
          <w:sz w:val="24"/>
          <w:szCs w:val="24"/>
        </w:rPr>
        <w:t>post</w:t>
      </w:r>
      <w:r w:rsidR="008D6FE4" w:rsidRPr="0039184D">
        <w:rPr>
          <w:rFonts w:ascii="Times New Roman" w:hAnsi="Times New Roman" w:cs="Times New Roman"/>
          <w:sz w:val="24"/>
          <w:szCs w:val="24"/>
        </w:rPr>
        <w:t>u</w:t>
      </w:r>
      <w:r w:rsidR="0004581C">
        <w:rPr>
          <w:rFonts w:ascii="Times New Roman" w:hAnsi="Times New Roman" w:cs="Times New Roman"/>
          <w:sz w:val="24"/>
          <w:szCs w:val="24"/>
        </w:rPr>
        <w:t xml:space="preserve">ri </w:t>
      </w:r>
      <w:r w:rsidR="00467FA3" w:rsidRPr="0039184D">
        <w:rPr>
          <w:rFonts w:ascii="Times New Roman" w:hAnsi="Times New Roman" w:cs="Times New Roman"/>
          <w:sz w:val="24"/>
          <w:szCs w:val="24"/>
        </w:rPr>
        <w:t xml:space="preserve"> vacant</w:t>
      </w:r>
      <w:r w:rsidR="0004581C">
        <w:rPr>
          <w:rFonts w:ascii="Times New Roman" w:hAnsi="Times New Roman" w:cs="Times New Roman"/>
          <w:sz w:val="24"/>
          <w:szCs w:val="24"/>
        </w:rPr>
        <w:t>e</w:t>
      </w:r>
      <w:r w:rsidR="002118B2" w:rsidRPr="0039184D">
        <w:rPr>
          <w:rFonts w:ascii="Times New Roman" w:hAnsi="Times New Roman" w:cs="Times New Roman"/>
          <w:sz w:val="24"/>
          <w:szCs w:val="24"/>
        </w:rPr>
        <w:t xml:space="preserve"> de execuție</w:t>
      </w:r>
      <w:r w:rsidR="00467FA3" w:rsidRPr="0039184D">
        <w:rPr>
          <w:rFonts w:ascii="Times New Roman" w:hAnsi="Times New Roman" w:cs="Times New Roman"/>
          <w:sz w:val="24"/>
          <w:szCs w:val="24"/>
        </w:rPr>
        <w:t xml:space="preserve"> în regim contractual:  </w:t>
      </w:r>
      <w:r w:rsidRPr="0039184D">
        <w:rPr>
          <w:rFonts w:ascii="Times New Roman" w:hAnsi="Times New Roman" w:cs="Times New Roman"/>
          <w:sz w:val="24"/>
          <w:szCs w:val="24"/>
        </w:rPr>
        <w:t xml:space="preserve">                                                                                                                                                                                                                                                                                                                                                                                                                                                                                                                                                                                                                                                                                                                                                                                                                                                                                                                                                                                                                                                                                                                                                                                                                                                                                                                                                                                                                                                                                                                                                                                                                                                                                                                                                                                                                                                                                                                                                                                                                                                                                                                                                                                                                                                                                                                                                                                                                                                                                                                                                                                                                                                                                                                                                  </w:t>
      </w:r>
      <w:r w:rsidR="00467FA3" w:rsidRPr="0039184D">
        <w:rPr>
          <w:rFonts w:ascii="Times New Roman" w:hAnsi="Times New Roman" w:cs="Times New Roman"/>
          <w:sz w:val="24"/>
          <w:szCs w:val="24"/>
        </w:rPr>
        <w:t xml:space="preserve">               </w:t>
      </w:r>
    </w:p>
    <w:p w14:paraId="5C5D7179" w14:textId="25FFB489" w:rsidR="0004581C" w:rsidRPr="0004581C" w:rsidRDefault="00891E89" w:rsidP="0039184D">
      <w:pPr>
        <w:pStyle w:val="NoSpacing"/>
        <w:numPr>
          <w:ilvl w:val="0"/>
          <w:numId w:val="4"/>
        </w:numPr>
        <w:jc w:val="both"/>
        <w:rPr>
          <w:rFonts w:ascii="Times New Roman" w:hAnsi="Times New Roman" w:cs="Times New Roman"/>
          <w:sz w:val="24"/>
          <w:szCs w:val="24"/>
        </w:rPr>
      </w:pPr>
      <w:r>
        <w:rPr>
          <w:rFonts w:ascii="Times New Roman" w:hAnsi="Times New Roman" w:cs="Times New Roman"/>
          <w:b/>
          <w:bCs/>
          <w:sz w:val="24"/>
          <w:szCs w:val="24"/>
        </w:rPr>
        <w:t xml:space="preserve">1 post </w:t>
      </w:r>
      <w:r w:rsidR="00163CE7">
        <w:rPr>
          <w:rFonts w:ascii="Times New Roman" w:hAnsi="Times New Roman" w:cs="Times New Roman"/>
          <w:b/>
          <w:bCs/>
          <w:sz w:val="24"/>
          <w:szCs w:val="24"/>
        </w:rPr>
        <w:t>Consilier</w:t>
      </w:r>
      <w:r w:rsidR="0004581C">
        <w:rPr>
          <w:rFonts w:ascii="Times New Roman" w:hAnsi="Times New Roman" w:cs="Times New Roman"/>
          <w:b/>
          <w:bCs/>
          <w:sz w:val="24"/>
          <w:szCs w:val="24"/>
        </w:rPr>
        <w:t xml:space="preserve">, grad profesional   I </w:t>
      </w:r>
    </w:p>
    <w:p w14:paraId="0B17FEDB" w14:textId="270B1650" w:rsidR="00C67416" w:rsidRPr="0039184D" w:rsidRDefault="00891E89" w:rsidP="0039184D">
      <w:pPr>
        <w:pStyle w:val="NoSpacing"/>
        <w:numPr>
          <w:ilvl w:val="0"/>
          <w:numId w:val="4"/>
        </w:numPr>
        <w:jc w:val="both"/>
        <w:rPr>
          <w:rFonts w:ascii="Times New Roman" w:hAnsi="Times New Roman" w:cs="Times New Roman"/>
          <w:sz w:val="24"/>
          <w:szCs w:val="24"/>
        </w:rPr>
      </w:pPr>
      <w:r>
        <w:rPr>
          <w:rFonts w:ascii="Times New Roman" w:hAnsi="Times New Roman" w:cs="Times New Roman"/>
          <w:b/>
          <w:bCs/>
          <w:sz w:val="24"/>
          <w:szCs w:val="24"/>
        </w:rPr>
        <w:t xml:space="preserve">1 post </w:t>
      </w:r>
      <w:r w:rsidR="00163CE7">
        <w:rPr>
          <w:rFonts w:ascii="Times New Roman" w:hAnsi="Times New Roman" w:cs="Times New Roman"/>
          <w:b/>
          <w:bCs/>
          <w:sz w:val="24"/>
          <w:szCs w:val="24"/>
        </w:rPr>
        <w:t>Consilier</w:t>
      </w:r>
      <w:r w:rsidR="0004581C">
        <w:rPr>
          <w:rFonts w:ascii="Times New Roman" w:hAnsi="Times New Roman" w:cs="Times New Roman"/>
          <w:b/>
          <w:bCs/>
          <w:sz w:val="24"/>
          <w:szCs w:val="24"/>
        </w:rPr>
        <w:t xml:space="preserve">, grad profesional </w:t>
      </w:r>
      <w:r w:rsidR="0004581C" w:rsidRPr="0004581C">
        <w:rPr>
          <w:rFonts w:ascii="Times New Roman" w:hAnsi="Times New Roman" w:cs="Times New Roman"/>
          <w:b/>
          <w:bCs/>
          <w:sz w:val="24"/>
          <w:szCs w:val="24"/>
        </w:rPr>
        <w:t xml:space="preserve"> </w:t>
      </w:r>
      <w:r w:rsidR="0004581C">
        <w:rPr>
          <w:rFonts w:ascii="Times New Roman" w:hAnsi="Times New Roman" w:cs="Times New Roman"/>
          <w:b/>
          <w:bCs/>
          <w:sz w:val="24"/>
          <w:szCs w:val="24"/>
        </w:rPr>
        <w:t xml:space="preserve"> </w:t>
      </w:r>
      <w:r w:rsidR="0004581C" w:rsidRPr="0004581C">
        <w:rPr>
          <w:rFonts w:ascii="Times New Roman" w:hAnsi="Times New Roman" w:cs="Times New Roman"/>
          <w:b/>
          <w:bCs/>
          <w:sz w:val="24"/>
          <w:szCs w:val="24"/>
        </w:rPr>
        <w:t>I</w:t>
      </w:r>
      <w:r w:rsidR="0004581C">
        <w:rPr>
          <w:rFonts w:ascii="Times New Roman" w:hAnsi="Times New Roman" w:cs="Times New Roman"/>
          <w:b/>
          <w:bCs/>
          <w:sz w:val="24"/>
          <w:szCs w:val="24"/>
        </w:rPr>
        <w:t xml:space="preserve"> </w:t>
      </w:r>
      <w:r w:rsidR="0004581C" w:rsidRPr="0004581C">
        <w:rPr>
          <w:rFonts w:ascii="Times New Roman" w:hAnsi="Times New Roman" w:cs="Times New Roman"/>
          <w:b/>
          <w:bCs/>
          <w:sz w:val="24"/>
          <w:szCs w:val="24"/>
        </w:rPr>
        <w:t>A</w:t>
      </w:r>
      <w:r w:rsidR="0004581C">
        <w:rPr>
          <w:rFonts w:ascii="Times New Roman" w:hAnsi="Times New Roman" w:cs="Times New Roman"/>
          <w:sz w:val="24"/>
          <w:szCs w:val="24"/>
        </w:rPr>
        <w:t xml:space="preserve"> - </w:t>
      </w:r>
      <w:r w:rsidR="00A8196C" w:rsidRPr="0039184D">
        <w:rPr>
          <w:rFonts w:ascii="Times New Roman" w:hAnsi="Times New Roman" w:cs="Times New Roman"/>
          <w:sz w:val="24"/>
          <w:szCs w:val="24"/>
        </w:rPr>
        <w:t>post</w:t>
      </w:r>
      <w:r w:rsidR="0004581C">
        <w:rPr>
          <w:rFonts w:ascii="Times New Roman" w:hAnsi="Times New Roman" w:cs="Times New Roman"/>
          <w:sz w:val="24"/>
          <w:szCs w:val="24"/>
        </w:rPr>
        <w:t xml:space="preserve">uri în cadrul Serviciului de Evidență a Persoanelor și Ghișeu Unic al Direcției de Evidență a Persoanelor </w:t>
      </w:r>
      <w:r w:rsidR="00006A78" w:rsidRPr="0039184D">
        <w:rPr>
          <w:rFonts w:ascii="Times New Roman" w:hAnsi="Times New Roman" w:cs="Times New Roman"/>
          <w:sz w:val="24"/>
          <w:szCs w:val="24"/>
        </w:rPr>
        <w:t>;</w:t>
      </w:r>
    </w:p>
    <w:p w14:paraId="3298DC0C" w14:textId="74C4F7D7" w:rsidR="008B6DCB" w:rsidRPr="0039184D" w:rsidRDefault="00C11408" w:rsidP="0039184D">
      <w:pPr>
        <w:spacing w:after="0"/>
        <w:ind w:firstLine="720"/>
        <w:contextualSpacing/>
        <w:jc w:val="both"/>
        <w:rPr>
          <w:rFonts w:ascii="Times New Roman" w:hAnsi="Times New Roman" w:cs="Times New Roman"/>
          <w:sz w:val="24"/>
          <w:szCs w:val="24"/>
          <w:lang w:eastAsia="en-US"/>
        </w:rPr>
      </w:pPr>
      <w:r w:rsidRPr="0039184D">
        <w:rPr>
          <w:rFonts w:ascii="Times New Roman" w:hAnsi="Times New Roman" w:cs="Times New Roman"/>
          <w:sz w:val="24"/>
          <w:szCs w:val="24"/>
        </w:rPr>
        <w:t>Probele stabilite pentru concurs: selecț</w:t>
      </w:r>
      <w:r w:rsidR="00F630C6" w:rsidRPr="0039184D">
        <w:rPr>
          <w:rFonts w:ascii="Times New Roman" w:hAnsi="Times New Roman" w:cs="Times New Roman"/>
          <w:sz w:val="24"/>
          <w:szCs w:val="24"/>
        </w:rPr>
        <w:t xml:space="preserve">ia dosarelor de înscriere, </w:t>
      </w:r>
      <w:r w:rsidR="0066644B" w:rsidRPr="0039184D">
        <w:rPr>
          <w:rFonts w:ascii="Times New Roman" w:hAnsi="Times New Roman" w:cs="Times New Roman"/>
          <w:sz w:val="24"/>
          <w:szCs w:val="24"/>
        </w:rPr>
        <w:t xml:space="preserve">proba </w:t>
      </w:r>
      <w:r w:rsidR="0004581C">
        <w:rPr>
          <w:rFonts w:ascii="Times New Roman" w:hAnsi="Times New Roman" w:cs="Times New Roman"/>
          <w:sz w:val="24"/>
          <w:szCs w:val="24"/>
        </w:rPr>
        <w:t>scrisă</w:t>
      </w:r>
      <w:r w:rsidR="0066644B" w:rsidRPr="0039184D">
        <w:rPr>
          <w:rFonts w:ascii="Times New Roman" w:hAnsi="Times New Roman" w:cs="Times New Roman"/>
          <w:sz w:val="24"/>
          <w:szCs w:val="24"/>
        </w:rPr>
        <w:t xml:space="preserve">, </w:t>
      </w:r>
      <w:r w:rsidR="00F630C6" w:rsidRPr="0039184D">
        <w:rPr>
          <w:rFonts w:ascii="Times New Roman" w:hAnsi="Times New Roman" w:cs="Times New Roman"/>
          <w:sz w:val="24"/>
          <w:szCs w:val="24"/>
        </w:rPr>
        <w:t>proba</w:t>
      </w:r>
      <w:r w:rsidRPr="0039184D">
        <w:rPr>
          <w:rFonts w:ascii="Times New Roman" w:hAnsi="Times New Roman" w:cs="Times New Roman"/>
          <w:sz w:val="24"/>
          <w:szCs w:val="24"/>
        </w:rPr>
        <w:t xml:space="preserve"> </w:t>
      </w:r>
      <w:r w:rsidR="0004581C">
        <w:rPr>
          <w:rFonts w:ascii="Times New Roman" w:hAnsi="Times New Roman" w:cs="Times New Roman"/>
          <w:sz w:val="24"/>
          <w:szCs w:val="24"/>
        </w:rPr>
        <w:t>interviu</w:t>
      </w:r>
      <w:r w:rsidRPr="0039184D">
        <w:rPr>
          <w:rFonts w:ascii="Times New Roman" w:hAnsi="Times New Roman" w:cs="Times New Roman"/>
          <w:sz w:val="24"/>
          <w:szCs w:val="24"/>
        </w:rPr>
        <w:t>.</w:t>
      </w:r>
    </w:p>
    <w:p w14:paraId="2D3E7816" w14:textId="38835F6A" w:rsidR="00C11408" w:rsidRPr="0039184D" w:rsidRDefault="00C11408" w:rsidP="0039184D">
      <w:pPr>
        <w:pStyle w:val="NoSpacing"/>
        <w:ind w:firstLine="708"/>
        <w:jc w:val="both"/>
        <w:rPr>
          <w:rFonts w:ascii="Times New Roman" w:hAnsi="Times New Roman" w:cs="Times New Roman"/>
          <w:sz w:val="24"/>
          <w:szCs w:val="24"/>
          <w:lang w:eastAsia="en-US"/>
        </w:rPr>
      </w:pPr>
      <w:r w:rsidRPr="0039184D">
        <w:rPr>
          <w:rFonts w:ascii="Times New Roman" w:hAnsi="Times New Roman" w:cs="Times New Roman"/>
          <w:b/>
          <w:sz w:val="24"/>
          <w:szCs w:val="24"/>
        </w:rPr>
        <w:t>Calendar</w:t>
      </w:r>
      <w:r w:rsidRPr="0039184D">
        <w:rPr>
          <w:rFonts w:ascii="Times New Roman" w:hAnsi="Times New Roman" w:cs="Times New Roman"/>
          <w:sz w:val="24"/>
          <w:szCs w:val="24"/>
        </w:rPr>
        <w:t xml:space="preserve">:  </w:t>
      </w:r>
      <w:r w:rsidR="008B6DCB" w:rsidRPr="0039184D">
        <w:rPr>
          <w:rFonts w:ascii="Times New Roman" w:hAnsi="Times New Roman" w:cs="Times New Roman"/>
          <w:sz w:val="24"/>
          <w:szCs w:val="24"/>
        </w:rPr>
        <w:t xml:space="preserve">  </w:t>
      </w:r>
      <w:r w:rsidRPr="0039184D">
        <w:rPr>
          <w:rFonts w:ascii="Times New Roman" w:hAnsi="Times New Roman" w:cs="Times New Roman"/>
          <w:b/>
          <w:sz w:val="24"/>
          <w:szCs w:val="24"/>
        </w:rPr>
        <w:t>selecția</w:t>
      </w:r>
      <w:r w:rsidR="00006A78" w:rsidRPr="0039184D">
        <w:rPr>
          <w:rFonts w:ascii="Times New Roman" w:hAnsi="Times New Roman" w:cs="Times New Roman"/>
          <w:b/>
          <w:sz w:val="24"/>
          <w:szCs w:val="24"/>
        </w:rPr>
        <w:t xml:space="preserve"> dosarelor</w:t>
      </w:r>
      <w:r w:rsidR="00006A78" w:rsidRPr="0039184D">
        <w:rPr>
          <w:rFonts w:ascii="Times New Roman" w:hAnsi="Times New Roman" w:cs="Times New Roman"/>
          <w:sz w:val="24"/>
          <w:szCs w:val="24"/>
        </w:rPr>
        <w:t xml:space="preserve"> are loc în data de </w:t>
      </w:r>
      <w:r w:rsidR="0026095E" w:rsidRPr="0026095E">
        <w:rPr>
          <w:rFonts w:ascii="Times New Roman" w:hAnsi="Times New Roman" w:cs="Times New Roman"/>
          <w:b/>
          <w:bCs/>
          <w:sz w:val="24"/>
          <w:szCs w:val="24"/>
        </w:rPr>
        <w:t>29</w:t>
      </w:r>
      <w:r w:rsidR="00DE32BD" w:rsidRPr="0039184D">
        <w:rPr>
          <w:rFonts w:ascii="Times New Roman" w:hAnsi="Times New Roman" w:cs="Times New Roman"/>
          <w:b/>
          <w:bCs/>
          <w:sz w:val="24"/>
          <w:szCs w:val="24"/>
        </w:rPr>
        <w:t>.0</w:t>
      </w:r>
      <w:r w:rsidR="0026095E">
        <w:rPr>
          <w:rFonts w:ascii="Times New Roman" w:hAnsi="Times New Roman" w:cs="Times New Roman"/>
          <w:b/>
          <w:bCs/>
          <w:sz w:val="24"/>
          <w:szCs w:val="24"/>
        </w:rPr>
        <w:t>1</w:t>
      </w:r>
      <w:r w:rsidR="00DE32BD" w:rsidRPr="0039184D">
        <w:rPr>
          <w:rFonts w:ascii="Times New Roman" w:hAnsi="Times New Roman" w:cs="Times New Roman"/>
          <w:b/>
          <w:bCs/>
          <w:sz w:val="24"/>
          <w:szCs w:val="24"/>
        </w:rPr>
        <w:t>.202</w:t>
      </w:r>
      <w:r w:rsidR="0026095E">
        <w:rPr>
          <w:rFonts w:ascii="Times New Roman" w:hAnsi="Times New Roman" w:cs="Times New Roman"/>
          <w:b/>
          <w:bCs/>
          <w:sz w:val="24"/>
          <w:szCs w:val="24"/>
        </w:rPr>
        <w:t>4</w:t>
      </w:r>
      <w:r w:rsidR="00DE32BD" w:rsidRPr="0039184D">
        <w:rPr>
          <w:rFonts w:ascii="Times New Roman" w:hAnsi="Times New Roman" w:cs="Times New Roman"/>
          <w:b/>
          <w:bCs/>
          <w:sz w:val="24"/>
          <w:szCs w:val="24"/>
        </w:rPr>
        <w:t>-</w:t>
      </w:r>
      <w:r w:rsidR="00FA4430" w:rsidRPr="0039184D">
        <w:rPr>
          <w:rFonts w:ascii="Times New Roman" w:hAnsi="Times New Roman" w:cs="Times New Roman"/>
          <w:b/>
          <w:bCs/>
          <w:sz w:val="24"/>
          <w:szCs w:val="24"/>
        </w:rPr>
        <w:t xml:space="preserve"> </w:t>
      </w:r>
      <w:r w:rsidR="0026095E">
        <w:rPr>
          <w:rFonts w:ascii="Times New Roman" w:hAnsi="Times New Roman" w:cs="Times New Roman"/>
          <w:b/>
          <w:bCs/>
          <w:sz w:val="24"/>
          <w:szCs w:val="24"/>
        </w:rPr>
        <w:t>30</w:t>
      </w:r>
      <w:r w:rsidR="00DE32BD" w:rsidRPr="0039184D">
        <w:rPr>
          <w:rFonts w:ascii="Times New Roman" w:hAnsi="Times New Roman" w:cs="Times New Roman"/>
          <w:b/>
          <w:bCs/>
          <w:sz w:val="24"/>
          <w:szCs w:val="24"/>
        </w:rPr>
        <w:t>.0</w:t>
      </w:r>
      <w:r w:rsidR="0026095E">
        <w:rPr>
          <w:rFonts w:ascii="Times New Roman" w:hAnsi="Times New Roman" w:cs="Times New Roman"/>
          <w:b/>
          <w:bCs/>
          <w:sz w:val="24"/>
          <w:szCs w:val="24"/>
        </w:rPr>
        <w:t>1</w:t>
      </w:r>
      <w:r w:rsidR="00DE32BD" w:rsidRPr="0039184D">
        <w:rPr>
          <w:rFonts w:ascii="Times New Roman" w:hAnsi="Times New Roman" w:cs="Times New Roman"/>
          <w:b/>
          <w:bCs/>
          <w:sz w:val="24"/>
          <w:szCs w:val="24"/>
        </w:rPr>
        <w:t>.202</w:t>
      </w:r>
      <w:r w:rsidR="0026095E">
        <w:rPr>
          <w:rFonts w:ascii="Times New Roman" w:hAnsi="Times New Roman" w:cs="Times New Roman"/>
          <w:b/>
          <w:bCs/>
          <w:sz w:val="24"/>
          <w:szCs w:val="24"/>
        </w:rPr>
        <w:t>4</w:t>
      </w:r>
      <w:r w:rsidRPr="0039184D">
        <w:rPr>
          <w:rFonts w:ascii="Times New Roman" w:hAnsi="Times New Roman" w:cs="Times New Roman"/>
          <w:sz w:val="24"/>
          <w:szCs w:val="24"/>
        </w:rPr>
        <w:t>;</w:t>
      </w:r>
    </w:p>
    <w:p w14:paraId="5091BD45" w14:textId="690FFD7A" w:rsidR="00C11408" w:rsidRPr="0039184D" w:rsidRDefault="00C11408" w:rsidP="0039184D">
      <w:pPr>
        <w:pStyle w:val="NoSpacing"/>
        <w:jc w:val="both"/>
        <w:rPr>
          <w:rFonts w:ascii="Times New Roman" w:hAnsi="Times New Roman" w:cs="Times New Roman"/>
          <w:sz w:val="24"/>
          <w:szCs w:val="24"/>
        </w:rPr>
      </w:pPr>
      <w:r w:rsidRPr="0039184D">
        <w:rPr>
          <w:rFonts w:ascii="Times New Roman" w:hAnsi="Times New Roman" w:cs="Times New Roman"/>
          <w:sz w:val="24"/>
          <w:szCs w:val="24"/>
        </w:rPr>
        <w:tab/>
        <w:t xml:space="preserve">    </w:t>
      </w:r>
      <w:r w:rsidRPr="0039184D">
        <w:rPr>
          <w:rFonts w:ascii="Times New Roman" w:hAnsi="Times New Roman" w:cs="Times New Roman"/>
          <w:sz w:val="24"/>
          <w:szCs w:val="24"/>
        </w:rPr>
        <w:tab/>
        <w:t xml:space="preserve">  </w:t>
      </w:r>
      <w:r w:rsidR="008B6DCB" w:rsidRPr="0039184D">
        <w:rPr>
          <w:rFonts w:ascii="Times New Roman" w:hAnsi="Times New Roman" w:cs="Times New Roman"/>
          <w:sz w:val="24"/>
          <w:szCs w:val="24"/>
        </w:rPr>
        <w:t xml:space="preserve">        </w:t>
      </w:r>
      <w:r w:rsidRPr="0039184D">
        <w:rPr>
          <w:rFonts w:ascii="Times New Roman" w:hAnsi="Times New Roman" w:cs="Times New Roman"/>
          <w:sz w:val="24"/>
          <w:szCs w:val="24"/>
        </w:rPr>
        <w:t>afișare rezult</w:t>
      </w:r>
      <w:r w:rsidR="00006A78" w:rsidRPr="0039184D">
        <w:rPr>
          <w:rFonts w:ascii="Times New Roman" w:hAnsi="Times New Roman" w:cs="Times New Roman"/>
          <w:sz w:val="24"/>
          <w:szCs w:val="24"/>
        </w:rPr>
        <w:t xml:space="preserve">at selecție dosare în data de </w:t>
      </w:r>
      <w:r w:rsidR="0026095E" w:rsidRPr="00305022">
        <w:rPr>
          <w:rFonts w:ascii="Times New Roman" w:hAnsi="Times New Roman" w:cs="Times New Roman"/>
          <w:b/>
          <w:bCs/>
          <w:sz w:val="24"/>
          <w:szCs w:val="24"/>
        </w:rPr>
        <w:t>30</w:t>
      </w:r>
      <w:r w:rsidR="00DE32BD" w:rsidRPr="00305022">
        <w:rPr>
          <w:rFonts w:ascii="Times New Roman" w:hAnsi="Times New Roman" w:cs="Times New Roman"/>
          <w:b/>
          <w:bCs/>
          <w:sz w:val="24"/>
          <w:szCs w:val="24"/>
        </w:rPr>
        <w:t>.</w:t>
      </w:r>
      <w:r w:rsidR="00DE32BD" w:rsidRPr="0039184D">
        <w:rPr>
          <w:rFonts w:ascii="Times New Roman" w:hAnsi="Times New Roman" w:cs="Times New Roman"/>
          <w:b/>
          <w:bCs/>
          <w:sz w:val="24"/>
          <w:szCs w:val="24"/>
        </w:rPr>
        <w:t>0</w:t>
      </w:r>
      <w:r w:rsidR="0026095E">
        <w:rPr>
          <w:rFonts w:ascii="Times New Roman" w:hAnsi="Times New Roman" w:cs="Times New Roman"/>
          <w:b/>
          <w:bCs/>
          <w:sz w:val="24"/>
          <w:szCs w:val="24"/>
        </w:rPr>
        <w:t>1</w:t>
      </w:r>
      <w:r w:rsidR="00DE32BD" w:rsidRPr="0039184D">
        <w:rPr>
          <w:rFonts w:ascii="Times New Roman" w:hAnsi="Times New Roman" w:cs="Times New Roman"/>
          <w:b/>
          <w:bCs/>
          <w:sz w:val="24"/>
          <w:szCs w:val="24"/>
        </w:rPr>
        <w:t>.202</w:t>
      </w:r>
      <w:r w:rsidR="0026095E">
        <w:rPr>
          <w:rFonts w:ascii="Times New Roman" w:hAnsi="Times New Roman" w:cs="Times New Roman"/>
          <w:b/>
          <w:bCs/>
          <w:sz w:val="24"/>
          <w:szCs w:val="24"/>
        </w:rPr>
        <w:t>4</w:t>
      </w:r>
      <w:r w:rsidRPr="0039184D">
        <w:rPr>
          <w:rFonts w:ascii="Times New Roman" w:hAnsi="Times New Roman" w:cs="Times New Roman"/>
          <w:sz w:val="24"/>
          <w:szCs w:val="24"/>
        </w:rPr>
        <w:t>;</w:t>
      </w:r>
    </w:p>
    <w:p w14:paraId="0216D706" w14:textId="06353A14" w:rsidR="00C11408" w:rsidRPr="0039184D" w:rsidRDefault="00A2143E" w:rsidP="0039184D">
      <w:pPr>
        <w:pStyle w:val="NoSpacing"/>
        <w:jc w:val="both"/>
        <w:rPr>
          <w:rFonts w:ascii="Times New Roman" w:hAnsi="Times New Roman" w:cs="Times New Roman"/>
          <w:sz w:val="24"/>
          <w:szCs w:val="24"/>
        </w:rPr>
      </w:pPr>
      <w:r w:rsidRPr="0039184D">
        <w:rPr>
          <w:rFonts w:ascii="Times New Roman" w:hAnsi="Times New Roman" w:cs="Times New Roman"/>
          <w:sz w:val="24"/>
          <w:szCs w:val="24"/>
        </w:rPr>
        <w:tab/>
      </w:r>
      <w:r w:rsidRPr="0039184D">
        <w:rPr>
          <w:rFonts w:ascii="Times New Roman" w:hAnsi="Times New Roman" w:cs="Times New Roman"/>
          <w:sz w:val="24"/>
          <w:szCs w:val="24"/>
        </w:rPr>
        <w:tab/>
        <w:t xml:space="preserve">       </w:t>
      </w:r>
      <w:r w:rsidR="00DE32BD" w:rsidRPr="0039184D">
        <w:rPr>
          <w:rFonts w:ascii="Times New Roman" w:hAnsi="Times New Roman" w:cs="Times New Roman"/>
          <w:sz w:val="24"/>
          <w:szCs w:val="24"/>
        </w:rPr>
        <w:t xml:space="preserve">   </w:t>
      </w:r>
      <w:r w:rsidR="00C11408" w:rsidRPr="0039184D">
        <w:rPr>
          <w:rFonts w:ascii="Times New Roman" w:hAnsi="Times New Roman" w:cs="Times New Roman"/>
          <w:b/>
          <w:sz w:val="24"/>
          <w:szCs w:val="24"/>
        </w:rPr>
        <w:t>pr</w:t>
      </w:r>
      <w:r w:rsidR="00006A78" w:rsidRPr="0039184D">
        <w:rPr>
          <w:rFonts w:ascii="Times New Roman" w:hAnsi="Times New Roman" w:cs="Times New Roman"/>
          <w:b/>
          <w:sz w:val="24"/>
          <w:szCs w:val="24"/>
        </w:rPr>
        <w:t xml:space="preserve">oba scrisă are loc în data de </w:t>
      </w:r>
      <w:r w:rsidR="0026095E">
        <w:rPr>
          <w:rFonts w:ascii="Times New Roman" w:hAnsi="Times New Roman" w:cs="Times New Roman"/>
          <w:b/>
          <w:sz w:val="24"/>
          <w:szCs w:val="24"/>
        </w:rPr>
        <w:t>01</w:t>
      </w:r>
      <w:r w:rsidR="00DE32BD" w:rsidRPr="0039184D">
        <w:rPr>
          <w:rFonts w:ascii="Times New Roman" w:hAnsi="Times New Roman" w:cs="Times New Roman"/>
          <w:b/>
          <w:sz w:val="24"/>
          <w:szCs w:val="24"/>
        </w:rPr>
        <w:t>.0</w:t>
      </w:r>
      <w:r w:rsidR="0026095E">
        <w:rPr>
          <w:rFonts w:ascii="Times New Roman" w:hAnsi="Times New Roman" w:cs="Times New Roman"/>
          <w:b/>
          <w:sz w:val="24"/>
          <w:szCs w:val="24"/>
        </w:rPr>
        <w:t>2</w:t>
      </w:r>
      <w:r w:rsidR="00DE32BD" w:rsidRPr="0039184D">
        <w:rPr>
          <w:rFonts w:ascii="Times New Roman" w:hAnsi="Times New Roman" w:cs="Times New Roman"/>
          <w:b/>
          <w:sz w:val="24"/>
          <w:szCs w:val="24"/>
        </w:rPr>
        <w:t>.202</w:t>
      </w:r>
      <w:r w:rsidR="00901414">
        <w:rPr>
          <w:rFonts w:ascii="Times New Roman" w:hAnsi="Times New Roman" w:cs="Times New Roman"/>
          <w:b/>
          <w:sz w:val="24"/>
          <w:szCs w:val="24"/>
        </w:rPr>
        <w:t>4</w:t>
      </w:r>
      <w:r w:rsidR="00C11408" w:rsidRPr="0039184D">
        <w:rPr>
          <w:rFonts w:ascii="Times New Roman" w:hAnsi="Times New Roman" w:cs="Times New Roman"/>
          <w:b/>
          <w:sz w:val="24"/>
          <w:szCs w:val="24"/>
        </w:rPr>
        <w:t>, ora 11</w:t>
      </w:r>
      <w:r w:rsidR="00C11408" w:rsidRPr="0039184D">
        <w:rPr>
          <w:rFonts w:ascii="Times New Roman" w:hAnsi="Times New Roman" w:cs="Times New Roman"/>
          <w:sz w:val="24"/>
          <w:szCs w:val="24"/>
        </w:rPr>
        <w:t>;</w:t>
      </w:r>
    </w:p>
    <w:p w14:paraId="4143BFF8" w14:textId="75E74048" w:rsidR="00C11408" w:rsidRDefault="00C11408" w:rsidP="0039184D">
      <w:pPr>
        <w:pStyle w:val="NoSpacing"/>
        <w:jc w:val="both"/>
        <w:rPr>
          <w:rFonts w:ascii="Times New Roman" w:hAnsi="Times New Roman" w:cs="Times New Roman"/>
          <w:sz w:val="24"/>
          <w:szCs w:val="24"/>
        </w:rPr>
      </w:pPr>
      <w:r w:rsidRPr="0039184D">
        <w:rPr>
          <w:rFonts w:ascii="Times New Roman" w:hAnsi="Times New Roman" w:cs="Times New Roman"/>
          <w:sz w:val="24"/>
          <w:szCs w:val="24"/>
        </w:rPr>
        <w:tab/>
        <w:t xml:space="preserve">                </w:t>
      </w:r>
      <w:r w:rsidR="006E5779" w:rsidRPr="0039184D">
        <w:rPr>
          <w:rFonts w:ascii="Times New Roman" w:hAnsi="Times New Roman" w:cs="Times New Roman"/>
          <w:sz w:val="24"/>
          <w:szCs w:val="24"/>
        </w:rPr>
        <w:t xml:space="preserve">     </w:t>
      </w:r>
      <w:r w:rsidR="008B6DCB" w:rsidRPr="0039184D">
        <w:rPr>
          <w:rFonts w:ascii="Times New Roman" w:hAnsi="Times New Roman" w:cs="Times New Roman"/>
          <w:sz w:val="24"/>
          <w:szCs w:val="24"/>
        </w:rPr>
        <w:t xml:space="preserve"> </w:t>
      </w:r>
      <w:r w:rsidRPr="0039184D">
        <w:rPr>
          <w:rFonts w:ascii="Times New Roman" w:hAnsi="Times New Roman" w:cs="Times New Roman"/>
          <w:sz w:val="24"/>
          <w:szCs w:val="24"/>
        </w:rPr>
        <w:t xml:space="preserve">afișare rezultat proba </w:t>
      </w:r>
      <w:r w:rsidR="00006A78" w:rsidRPr="0039184D">
        <w:rPr>
          <w:rFonts w:ascii="Times New Roman" w:hAnsi="Times New Roman" w:cs="Times New Roman"/>
          <w:sz w:val="24"/>
          <w:szCs w:val="24"/>
        </w:rPr>
        <w:t xml:space="preserve">scrisă în data de </w:t>
      </w:r>
      <w:r w:rsidR="0026095E" w:rsidRPr="00305022">
        <w:rPr>
          <w:rFonts w:ascii="Times New Roman" w:hAnsi="Times New Roman" w:cs="Times New Roman"/>
          <w:b/>
          <w:bCs/>
          <w:sz w:val="24"/>
          <w:szCs w:val="24"/>
        </w:rPr>
        <w:t>01</w:t>
      </w:r>
      <w:r w:rsidR="00DE32BD" w:rsidRPr="00F43199">
        <w:rPr>
          <w:rFonts w:ascii="Times New Roman" w:hAnsi="Times New Roman" w:cs="Times New Roman"/>
          <w:b/>
          <w:bCs/>
          <w:sz w:val="24"/>
          <w:szCs w:val="24"/>
        </w:rPr>
        <w:t>.</w:t>
      </w:r>
      <w:r w:rsidR="00DE32BD" w:rsidRPr="0039184D">
        <w:rPr>
          <w:rFonts w:ascii="Times New Roman" w:hAnsi="Times New Roman" w:cs="Times New Roman"/>
          <w:b/>
          <w:bCs/>
          <w:sz w:val="24"/>
          <w:szCs w:val="24"/>
        </w:rPr>
        <w:t>0</w:t>
      </w:r>
      <w:r w:rsidR="0026095E">
        <w:rPr>
          <w:rFonts w:ascii="Times New Roman" w:hAnsi="Times New Roman" w:cs="Times New Roman"/>
          <w:b/>
          <w:bCs/>
          <w:sz w:val="24"/>
          <w:szCs w:val="24"/>
        </w:rPr>
        <w:t>2</w:t>
      </w:r>
      <w:r w:rsidR="00DE32BD" w:rsidRPr="0039184D">
        <w:rPr>
          <w:rFonts w:ascii="Times New Roman" w:hAnsi="Times New Roman" w:cs="Times New Roman"/>
          <w:b/>
          <w:bCs/>
          <w:sz w:val="24"/>
          <w:szCs w:val="24"/>
        </w:rPr>
        <w:t>.202</w:t>
      </w:r>
      <w:r w:rsidR="0026095E">
        <w:rPr>
          <w:rFonts w:ascii="Times New Roman" w:hAnsi="Times New Roman" w:cs="Times New Roman"/>
          <w:b/>
          <w:bCs/>
          <w:sz w:val="24"/>
          <w:szCs w:val="24"/>
        </w:rPr>
        <w:t>4</w:t>
      </w:r>
      <w:r w:rsidRPr="0039184D">
        <w:rPr>
          <w:rFonts w:ascii="Times New Roman" w:hAnsi="Times New Roman" w:cs="Times New Roman"/>
          <w:sz w:val="24"/>
          <w:szCs w:val="24"/>
        </w:rPr>
        <w:t>;</w:t>
      </w:r>
    </w:p>
    <w:p w14:paraId="03DD6797" w14:textId="7B0ABADB" w:rsidR="0026095E" w:rsidRPr="0039184D" w:rsidRDefault="0026095E" w:rsidP="0039184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proba interviu în data de </w:t>
      </w:r>
      <w:r w:rsidRPr="00305022">
        <w:rPr>
          <w:rFonts w:ascii="Times New Roman" w:hAnsi="Times New Roman" w:cs="Times New Roman"/>
          <w:b/>
          <w:bCs/>
          <w:sz w:val="24"/>
          <w:szCs w:val="24"/>
        </w:rPr>
        <w:t>05.02.2024</w:t>
      </w:r>
      <w:r>
        <w:rPr>
          <w:rFonts w:ascii="Times New Roman" w:hAnsi="Times New Roman" w:cs="Times New Roman"/>
          <w:sz w:val="24"/>
          <w:szCs w:val="24"/>
        </w:rPr>
        <w:t xml:space="preserve"> </w:t>
      </w:r>
    </w:p>
    <w:p w14:paraId="3D90C9CC" w14:textId="16A64FB5" w:rsidR="00C11408" w:rsidRPr="0039184D" w:rsidRDefault="00C11408" w:rsidP="0039184D">
      <w:pPr>
        <w:pStyle w:val="NoSpacing"/>
        <w:jc w:val="both"/>
        <w:rPr>
          <w:rFonts w:ascii="Times New Roman" w:hAnsi="Times New Roman" w:cs="Times New Roman"/>
          <w:sz w:val="24"/>
          <w:szCs w:val="24"/>
        </w:rPr>
      </w:pPr>
      <w:r w:rsidRPr="0039184D">
        <w:rPr>
          <w:rFonts w:ascii="Times New Roman" w:hAnsi="Times New Roman" w:cs="Times New Roman"/>
          <w:sz w:val="24"/>
          <w:szCs w:val="24"/>
        </w:rPr>
        <w:t xml:space="preserve">                              </w:t>
      </w:r>
      <w:r w:rsidR="006E5779" w:rsidRPr="0039184D">
        <w:rPr>
          <w:rFonts w:ascii="Times New Roman" w:hAnsi="Times New Roman" w:cs="Times New Roman"/>
          <w:sz w:val="24"/>
          <w:szCs w:val="24"/>
        </w:rPr>
        <w:t xml:space="preserve">    </w:t>
      </w:r>
      <w:r w:rsidRPr="0039184D">
        <w:rPr>
          <w:rFonts w:ascii="Times New Roman" w:hAnsi="Times New Roman" w:cs="Times New Roman"/>
          <w:sz w:val="24"/>
          <w:szCs w:val="24"/>
        </w:rPr>
        <w:t>afi</w:t>
      </w:r>
      <w:r w:rsidR="0041273C" w:rsidRPr="0039184D">
        <w:rPr>
          <w:rFonts w:ascii="Times New Roman" w:hAnsi="Times New Roman" w:cs="Times New Roman"/>
          <w:sz w:val="24"/>
          <w:szCs w:val="24"/>
        </w:rPr>
        <w:t>ș</w:t>
      </w:r>
      <w:r w:rsidRPr="0039184D">
        <w:rPr>
          <w:rFonts w:ascii="Times New Roman" w:hAnsi="Times New Roman" w:cs="Times New Roman"/>
          <w:sz w:val="24"/>
          <w:szCs w:val="24"/>
        </w:rPr>
        <w:t>are rezult</w:t>
      </w:r>
      <w:r w:rsidR="00006A78" w:rsidRPr="0039184D">
        <w:rPr>
          <w:rFonts w:ascii="Times New Roman" w:hAnsi="Times New Roman" w:cs="Times New Roman"/>
          <w:sz w:val="24"/>
          <w:szCs w:val="24"/>
        </w:rPr>
        <w:t xml:space="preserve">ate finale concurs în data de </w:t>
      </w:r>
      <w:r w:rsidR="0026095E" w:rsidRPr="00305022">
        <w:rPr>
          <w:rFonts w:ascii="Times New Roman" w:hAnsi="Times New Roman" w:cs="Times New Roman"/>
          <w:b/>
          <w:bCs/>
          <w:sz w:val="24"/>
          <w:szCs w:val="24"/>
        </w:rPr>
        <w:t>07</w:t>
      </w:r>
      <w:r w:rsidR="0066644B" w:rsidRPr="00F43199">
        <w:rPr>
          <w:rFonts w:ascii="Times New Roman" w:hAnsi="Times New Roman" w:cs="Times New Roman"/>
          <w:b/>
          <w:bCs/>
          <w:sz w:val="24"/>
          <w:szCs w:val="24"/>
        </w:rPr>
        <w:t>.</w:t>
      </w:r>
      <w:r w:rsidR="0066644B" w:rsidRPr="0039184D">
        <w:rPr>
          <w:rFonts w:ascii="Times New Roman" w:hAnsi="Times New Roman" w:cs="Times New Roman"/>
          <w:b/>
          <w:bCs/>
          <w:sz w:val="24"/>
          <w:szCs w:val="24"/>
        </w:rPr>
        <w:t>0</w:t>
      </w:r>
      <w:r w:rsidR="0026095E">
        <w:rPr>
          <w:rFonts w:ascii="Times New Roman" w:hAnsi="Times New Roman" w:cs="Times New Roman"/>
          <w:b/>
          <w:bCs/>
          <w:sz w:val="24"/>
          <w:szCs w:val="24"/>
        </w:rPr>
        <w:t>2</w:t>
      </w:r>
      <w:r w:rsidR="0066644B" w:rsidRPr="0039184D">
        <w:rPr>
          <w:rFonts w:ascii="Times New Roman" w:hAnsi="Times New Roman" w:cs="Times New Roman"/>
          <w:b/>
          <w:bCs/>
          <w:sz w:val="24"/>
          <w:szCs w:val="24"/>
        </w:rPr>
        <w:t>.202</w:t>
      </w:r>
      <w:r w:rsidR="0026095E">
        <w:rPr>
          <w:rFonts w:ascii="Times New Roman" w:hAnsi="Times New Roman" w:cs="Times New Roman"/>
          <w:b/>
          <w:bCs/>
          <w:sz w:val="24"/>
          <w:szCs w:val="24"/>
        </w:rPr>
        <w:t>4</w:t>
      </w:r>
      <w:r w:rsidRPr="0039184D">
        <w:rPr>
          <w:rFonts w:ascii="Times New Roman" w:hAnsi="Times New Roman" w:cs="Times New Roman"/>
          <w:sz w:val="24"/>
          <w:szCs w:val="24"/>
        </w:rPr>
        <w:t>.</w:t>
      </w:r>
    </w:p>
    <w:p w14:paraId="5A12C110" w14:textId="6341CFC2" w:rsidR="00A233B3" w:rsidRPr="0039184D" w:rsidRDefault="00A233B3" w:rsidP="0039184D">
      <w:pPr>
        <w:spacing w:after="0"/>
        <w:ind w:firstLine="708"/>
        <w:jc w:val="both"/>
        <w:rPr>
          <w:rFonts w:ascii="Times New Roman" w:hAnsi="Times New Roman" w:cs="Times New Roman"/>
          <w:b/>
          <w:sz w:val="24"/>
          <w:szCs w:val="24"/>
        </w:rPr>
      </w:pPr>
      <w:r w:rsidRPr="0039184D">
        <w:rPr>
          <w:rFonts w:ascii="Times New Roman" w:hAnsi="Times New Roman" w:cs="Times New Roman"/>
          <w:sz w:val="24"/>
          <w:szCs w:val="24"/>
        </w:rPr>
        <w:t>Dosarele candidaților vor fi preluate de către secretar</w:t>
      </w:r>
      <w:r w:rsidR="0011008B" w:rsidRPr="0039184D">
        <w:rPr>
          <w:rFonts w:ascii="Times New Roman" w:hAnsi="Times New Roman" w:cs="Times New Roman"/>
          <w:sz w:val="24"/>
          <w:szCs w:val="24"/>
        </w:rPr>
        <w:t>ul</w:t>
      </w:r>
      <w:r w:rsidRPr="0039184D">
        <w:rPr>
          <w:rFonts w:ascii="Times New Roman" w:hAnsi="Times New Roman" w:cs="Times New Roman"/>
          <w:sz w:val="24"/>
          <w:szCs w:val="24"/>
        </w:rPr>
        <w:t xml:space="preserve"> comisiei de concurs, doamna </w:t>
      </w:r>
      <w:r w:rsidR="0066644B" w:rsidRPr="0039184D">
        <w:rPr>
          <w:rFonts w:ascii="Times New Roman" w:hAnsi="Times New Roman" w:cs="Times New Roman"/>
          <w:sz w:val="24"/>
          <w:szCs w:val="24"/>
        </w:rPr>
        <w:t>Buzec Lucia Carmen</w:t>
      </w:r>
      <w:r w:rsidRPr="0039184D">
        <w:rPr>
          <w:rFonts w:ascii="Times New Roman" w:hAnsi="Times New Roman" w:cs="Times New Roman"/>
          <w:sz w:val="24"/>
          <w:szCs w:val="24"/>
        </w:rPr>
        <w:t>, consilier în cadrul Serviciului Managementul Resurselor Umane, la sediul instituției, P-ța 25 Octombrie nr.1,</w:t>
      </w:r>
      <w:r w:rsidR="00090B87" w:rsidRPr="0039184D">
        <w:rPr>
          <w:rFonts w:ascii="Times New Roman" w:hAnsi="Times New Roman" w:cs="Times New Roman"/>
          <w:sz w:val="24"/>
          <w:szCs w:val="24"/>
        </w:rPr>
        <w:t xml:space="preserve"> telefon 0261</w:t>
      </w:r>
      <w:r w:rsidR="0004581C">
        <w:rPr>
          <w:rFonts w:ascii="Times New Roman" w:hAnsi="Times New Roman" w:cs="Times New Roman"/>
          <w:sz w:val="24"/>
          <w:szCs w:val="24"/>
        </w:rPr>
        <w:t>702</w:t>
      </w:r>
      <w:r w:rsidR="00090B87" w:rsidRPr="0039184D">
        <w:rPr>
          <w:rFonts w:ascii="Times New Roman" w:hAnsi="Times New Roman" w:cs="Times New Roman"/>
          <w:sz w:val="24"/>
          <w:szCs w:val="24"/>
        </w:rPr>
        <w:t>5</w:t>
      </w:r>
      <w:r w:rsidR="0004581C">
        <w:rPr>
          <w:rFonts w:ascii="Times New Roman" w:hAnsi="Times New Roman" w:cs="Times New Roman"/>
          <w:sz w:val="24"/>
          <w:szCs w:val="24"/>
        </w:rPr>
        <w:t>61</w:t>
      </w:r>
      <w:r w:rsidR="00090B87" w:rsidRPr="0039184D">
        <w:rPr>
          <w:rFonts w:ascii="Times New Roman" w:hAnsi="Times New Roman" w:cs="Times New Roman"/>
          <w:sz w:val="24"/>
          <w:szCs w:val="24"/>
        </w:rPr>
        <w:t>, e-mail lucia.buzec</w:t>
      </w:r>
      <w:hyperlink r:id="rId8" w:history="1">
        <w:r w:rsidR="00090B87" w:rsidRPr="0039184D">
          <w:rPr>
            <w:rStyle w:val="Hyperlink"/>
            <w:rFonts w:ascii="Times New Roman" w:hAnsi="Times New Roman" w:cs="Times New Roman"/>
            <w:sz w:val="24"/>
            <w:szCs w:val="24"/>
          </w:rPr>
          <w:t>@primariasm.ro</w:t>
        </w:r>
      </w:hyperlink>
      <w:r w:rsidR="00090B87" w:rsidRPr="0039184D">
        <w:rPr>
          <w:rStyle w:val="contentmaterial"/>
          <w:rFonts w:ascii="Times New Roman" w:hAnsi="Times New Roman" w:cs="Times New Roman"/>
          <w:sz w:val="24"/>
          <w:szCs w:val="24"/>
        </w:rPr>
        <w:t xml:space="preserve"> parter camera 16, </w:t>
      </w:r>
      <w:r w:rsidR="00090B87" w:rsidRPr="0039184D">
        <w:rPr>
          <w:rFonts w:ascii="Times New Roman" w:hAnsi="Times New Roman" w:cs="Times New Roman"/>
          <w:sz w:val="24"/>
          <w:szCs w:val="24"/>
        </w:rPr>
        <w:t xml:space="preserve">în termen de </w:t>
      </w:r>
      <w:r w:rsidR="00556A9B">
        <w:rPr>
          <w:rFonts w:ascii="Times New Roman" w:hAnsi="Times New Roman" w:cs="Times New Roman"/>
          <w:sz w:val="24"/>
          <w:szCs w:val="24"/>
        </w:rPr>
        <w:t>15</w:t>
      </w:r>
      <w:r w:rsidR="00090B87" w:rsidRPr="0039184D">
        <w:rPr>
          <w:rFonts w:ascii="Times New Roman" w:hAnsi="Times New Roman" w:cs="Times New Roman"/>
          <w:sz w:val="24"/>
          <w:szCs w:val="24"/>
        </w:rPr>
        <w:t xml:space="preserve"> de zile de la data publicării anunțului pe site-ul instituției (https://www.primariasm.ro/anunturi-concurs), respectiv în perioada </w:t>
      </w:r>
      <w:r w:rsidR="0026095E" w:rsidRPr="007D038A">
        <w:rPr>
          <w:rFonts w:ascii="Times New Roman" w:hAnsi="Times New Roman" w:cs="Times New Roman"/>
          <w:b/>
          <w:bCs/>
          <w:sz w:val="24"/>
          <w:szCs w:val="24"/>
        </w:rPr>
        <w:t>08.01.2024</w:t>
      </w:r>
      <w:r w:rsidRPr="0039184D">
        <w:rPr>
          <w:rFonts w:ascii="Times New Roman" w:hAnsi="Times New Roman" w:cs="Times New Roman"/>
          <w:b/>
          <w:sz w:val="24"/>
          <w:szCs w:val="24"/>
        </w:rPr>
        <w:t xml:space="preserve"> – </w:t>
      </w:r>
      <w:r w:rsidR="0026095E">
        <w:rPr>
          <w:rFonts w:ascii="Times New Roman" w:hAnsi="Times New Roman" w:cs="Times New Roman"/>
          <w:b/>
          <w:sz w:val="24"/>
          <w:szCs w:val="24"/>
        </w:rPr>
        <w:t>26.01.2024</w:t>
      </w:r>
      <w:r w:rsidRPr="0039184D">
        <w:rPr>
          <w:rFonts w:ascii="Times New Roman" w:hAnsi="Times New Roman" w:cs="Times New Roman"/>
          <w:b/>
          <w:sz w:val="24"/>
          <w:szCs w:val="24"/>
        </w:rPr>
        <w:t>, zilnic, între orele 9-15.</w:t>
      </w:r>
    </w:p>
    <w:p w14:paraId="769A6901" w14:textId="02F664D1" w:rsidR="00C11408" w:rsidRPr="0039184D" w:rsidRDefault="00C11408" w:rsidP="0039184D">
      <w:pPr>
        <w:pStyle w:val="NoSpacing"/>
        <w:ind w:firstLine="708"/>
        <w:jc w:val="both"/>
        <w:rPr>
          <w:rFonts w:ascii="Times New Roman" w:hAnsi="Times New Roman" w:cs="Times New Roman"/>
          <w:sz w:val="24"/>
          <w:szCs w:val="24"/>
        </w:rPr>
      </w:pPr>
      <w:r w:rsidRPr="0039184D">
        <w:rPr>
          <w:rFonts w:ascii="Times New Roman" w:hAnsi="Times New Roman" w:cs="Times New Roman"/>
          <w:sz w:val="24"/>
          <w:szCs w:val="24"/>
        </w:rPr>
        <w:t>După afișarea rezultatelor obținute la selecția dosarelor,</w:t>
      </w:r>
      <w:r w:rsidR="00B2116B">
        <w:rPr>
          <w:rFonts w:ascii="Times New Roman" w:hAnsi="Times New Roman" w:cs="Times New Roman"/>
          <w:sz w:val="24"/>
          <w:szCs w:val="24"/>
        </w:rPr>
        <w:t xml:space="preserve"> </w:t>
      </w:r>
      <w:r w:rsidRPr="0039184D">
        <w:rPr>
          <w:rFonts w:ascii="Times New Roman" w:hAnsi="Times New Roman" w:cs="Times New Roman"/>
          <w:sz w:val="24"/>
          <w:szCs w:val="24"/>
        </w:rPr>
        <w:t xml:space="preserve">proba scrisă, </w:t>
      </w:r>
      <w:r w:rsidR="00B2116B">
        <w:rPr>
          <w:rFonts w:ascii="Times New Roman" w:hAnsi="Times New Roman" w:cs="Times New Roman"/>
          <w:sz w:val="24"/>
          <w:szCs w:val="24"/>
        </w:rPr>
        <w:t xml:space="preserve">interviu, </w:t>
      </w:r>
      <w:r w:rsidRPr="0039184D">
        <w:rPr>
          <w:rFonts w:ascii="Times New Roman" w:hAnsi="Times New Roman" w:cs="Times New Roman"/>
          <w:sz w:val="24"/>
          <w:szCs w:val="24"/>
        </w:rPr>
        <w:t>candidații nemulțumiți pot depune contestație în termen de cel mult o zi lucrătoare de la data afișării rezultatului selecției dosarelor,</w:t>
      </w:r>
      <w:r w:rsidR="006F3946" w:rsidRPr="0039184D">
        <w:rPr>
          <w:rFonts w:ascii="Times New Roman" w:hAnsi="Times New Roman" w:cs="Times New Roman"/>
          <w:sz w:val="24"/>
          <w:szCs w:val="24"/>
        </w:rPr>
        <w:t xml:space="preserve"> </w:t>
      </w:r>
      <w:r w:rsidRPr="0039184D">
        <w:rPr>
          <w:rFonts w:ascii="Times New Roman" w:hAnsi="Times New Roman" w:cs="Times New Roman"/>
          <w:sz w:val="24"/>
          <w:szCs w:val="24"/>
        </w:rPr>
        <w:t xml:space="preserve">respectiv de la data afișării rezultatului </w:t>
      </w:r>
      <w:r w:rsidR="00517916" w:rsidRPr="0039184D">
        <w:rPr>
          <w:rFonts w:ascii="Times New Roman" w:hAnsi="Times New Roman" w:cs="Times New Roman"/>
          <w:sz w:val="24"/>
          <w:szCs w:val="24"/>
        </w:rPr>
        <w:t xml:space="preserve">probei </w:t>
      </w:r>
      <w:r w:rsidRPr="0039184D">
        <w:rPr>
          <w:rFonts w:ascii="Times New Roman" w:hAnsi="Times New Roman" w:cs="Times New Roman"/>
          <w:sz w:val="24"/>
          <w:szCs w:val="24"/>
        </w:rPr>
        <w:t>scrise și a interviului, sub sancțiunea decăderii din acest drept.</w:t>
      </w:r>
    </w:p>
    <w:p w14:paraId="1CBB39A9" w14:textId="77777777" w:rsidR="00C11408" w:rsidRPr="0039184D" w:rsidRDefault="00C11408" w:rsidP="0039184D">
      <w:pPr>
        <w:pStyle w:val="NoSpacing"/>
        <w:ind w:firstLine="708"/>
        <w:jc w:val="both"/>
        <w:rPr>
          <w:rFonts w:ascii="Times New Roman" w:hAnsi="Times New Roman" w:cs="Times New Roman"/>
          <w:sz w:val="24"/>
          <w:szCs w:val="24"/>
        </w:rPr>
      </w:pPr>
      <w:r w:rsidRPr="0039184D">
        <w:rPr>
          <w:rFonts w:ascii="Times New Roman" w:hAnsi="Times New Roman" w:cs="Times New Roman"/>
          <w:sz w:val="24"/>
          <w:szCs w:val="24"/>
        </w:rPr>
        <w:t>Se pot prezenta la următoarea etapă numai candidații declarați admiși la etapa precedentă.</w:t>
      </w:r>
    </w:p>
    <w:p w14:paraId="18B17471" w14:textId="51FEC445" w:rsidR="00584485" w:rsidRPr="0039184D" w:rsidRDefault="00584485" w:rsidP="0039184D">
      <w:pPr>
        <w:pStyle w:val="ListParagraph"/>
        <w:spacing w:after="0"/>
        <w:ind w:left="0" w:firstLine="720"/>
        <w:contextualSpacing/>
        <w:rPr>
          <w:rFonts w:ascii="Times New Roman" w:hAnsi="Times New Roman" w:cs="Times New Roman"/>
          <w:b/>
          <w:sz w:val="24"/>
          <w:szCs w:val="24"/>
          <w:lang w:eastAsia="ro-RO"/>
        </w:rPr>
      </w:pPr>
      <w:r w:rsidRPr="0039184D">
        <w:rPr>
          <w:rFonts w:ascii="Times New Roman" w:hAnsi="Times New Roman" w:cs="Times New Roman"/>
          <w:sz w:val="24"/>
          <w:szCs w:val="24"/>
          <w:lang w:eastAsia="ro-RO"/>
        </w:rPr>
        <w:t>Candidații trebuie să îndeplinească condițiile generale prevăzute de art.15 din H.G. nr. 1336/2022 p</w:t>
      </w:r>
      <w:r w:rsidRPr="0039184D">
        <w:rPr>
          <w:rFonts w:ascii="Times New Roman" w:hAnsi="Times New Roman" w:cs="Times New Roman"/>
          <w:sz w:val="24"/>
          <w:szCs w:val="24"/>
        </w:rPr>
        <w:t>entru aprobarea Regulamentului-cadru privind organizarea şi dezvoltarea  carierei personalului contractual din sectorul bugetar plătit din fonduri publice</w:t>
      </w:r>
      <w:r w:rsidRPr="0039184D">
        <w:rPr>
          <w:rFonts w:ascii="Times New Roman" w:hAnsi="Times New Roman" w:cs="Times New Roman"/>
          <w:sz w:val="24"/>
          <w:szCs w:val="24"/>
          <w:lang w:eastAsia="ro-RO"/>
        </w:rPr>
        <w:t xml:space="preserve">. </w:t>
      </w:r>
    </w:p>
    <w:p w14:paraId="559FCA41" w14:textId="77777777" w:rsidR="00C11408" w:rsidRPr="0039184D" w:rsidRDefault="00C11408" w:rsidP="0039184D">
      <w:pPr>
        <w:pStyle w:val="NoSpacing"/>
        <w:ind w:firstLine="708"/>
        <w:jc w:val="both"/>
        <w:rPr>
          <w:rFonts w:ascii="Times New Roman" w:hAnsi="Times New Roman" w:cs="Times New Roman"/>
          <w:sz w:val="24"/>
          <w:szCs w:val="24"/>
        </w:rPr>
      </w:pPr>
      <w:r w:rsidRPr="0039184D">
        <w:rPr>
          <w:rFonts w:ascii="Times New Roman" w:hAnsi="Times New Roman" w:cs="Times New Roman"/>
          <w:sz w:val="24"/>
          <w:szCs w:val="24"/>
        </w:rPr>
        <w:t>Poate participa la concursul pentru ocuparea postului persoana care îndeplinește următoarele condiții:</w:t>
      </w:r>
    </w:p>
    <w:p w14:paraId="3E6F0499" w14:textId="3BA156A8" w:rsidR="006329FF" w:rsidRPr="0039184D" w:rsidRDefault="006329FF" w:rsidP="0039184D">
      <w:pPr>
        <w:autoSpaceDE w:val="0"/>
        <w:autoSpaceDN w:val="0"/>
        <w:adjustRightInd w:val="0"/>
        <w:spacing w:after="0" w:line="240" w:lineRule="auto"/>
        <w:jc w:val="both"/>
        <w:rPr>
          <w:rFonts w:ascii="Times New Roman" w:hAnsi="Times New Roman" w:cs="Times New Roman"/>
          <w:sz w:val="24"/>
          <w:szCs w:val="24"/>
        </w:rPr>
      </w:pPr>
      <w:r w:rsidRPr="0039184D">
        <w:rPr>
          <w:rFonts w:ascii="Times New Roman" w:hAnsi="Times New Roman" w:cs="Times New Roman"/>
          <w:sz w:val="24"/>
          <w:szCs w:val="24"/>
        </w:rPr>
        <w:t xml:space="preserve"> </w:t>
      </w:r>
      <w:r w:rsidR="0039184D">
        <w:rPr>
          <w:rFonts w:ascii="Times New Roman" w:hAnsi="Times New Roman" w:cs="Times New Roman"/>
          <w:sz w:val="24"/>
          <w:szCs w:val="24"/>
        </w:rPr>
        <w:t xml:space="preserve">    </w:t>
      </w:r>
      <w:r w:rsidRPr="0039184D">
        <w:rPr>
          <w:rFonts w:ascii="Times New Roman" w:hAnsi="Times New Roman" w:cs="Times New Roman"/>
          <w:sz w:val="24"/>
          <w:szCs w:val="24"/>
        </w:rPr>
        <w:t xml:space="preserve"> a) are cetăţenia română ;</w:t>
      </w:r>
    </w:p>
    <w:p w14:paraId="4410319B" w14:textId="339181C1" w:rsidR="006329FF" w:rsidRPr="0039184D" w:rsidRDefault="006329FF" w:rsidP="0039184D">
      <w:pPr>
        <w:autoSpaceDE w:val="0"/>
        <w:autoSpaceDN w:val="0"/>
        <w:adjustRightInd w:val="0"/>
        <w:spacing w:after="0" w:line="240" w:lineRule="auto"/>
        <w:jc w:val="both"/>
        <w:rPr>
          <w:rFonts w:ascii="Times New Roman" w:hAnsi="Times New Roman" w:cs="Times New Roman"/>
          <w:sz w:val="24"/>
          <w:szCs w:val="24"/>
        </w:rPr>
      </w:pPr>
      <w:r w:rsidRPr="0039184D">
        <w:rPr>
          <w:rFonts w:ascii="Times New Roman" w:hAnsi="Times New Roman" w:cs="Times New Roman"/>
          <w:sz w:val="24"/>
          <w:szCs w:val="24"/>
        </w:rPr>
        <w:t xml:space="preserve">    </w:t>
      </w:r>
      <w:r w:rsidR="0039184D">
        <w:rPr>
          <w:rFonts w:ascii="Times New Roman" w:hAnsi="Times New Roman" w:cs="Times New Roman"/>
          <w:sz w:val="24"/>
          <w:szCs w:val="24"/>
        </w:rPr>
        <w:t xml:space="preserve">  </w:t>
      </w:r>
      <w:r w:rsidRPr="0039184D">
        <w:rPr>
          <w:rFonts w:ascii="Times New Roman" w:hAnsi="Times New Roman" w:cs="Times New Roman"/>
          <w:sz w:val="24"/>
          <w:szCs w:val="24"/>
        </w:rPr>
        <w:t>b) cunoaşte limba română, scris şi vorbit;</w:t>
      </w:r>
    </w:p>
    <w:p w14:paraId="3C4BE0D9" w14:textId="560E7130" w:rsidR="006329FF" w:rsidRPr="0039184D" w:rsidRDefault="006329FF" w:rsidP="0039184D">
      <w:pPr>
        <w:autoSpaceDE w:val="0"/>
        <w:autoSpaceDN w:val="0"/>
        <w:adjustRightInd w:val="0"/>
        <w:spacing w:after="0" w:line="240" w:lineRule="auto"/>
        <w:jc w:val="both"/>
        <w:rPr>
          <w:rFonts w:ascii="Times New Roman" w:hAnsi="Times New Roman" w:cs="Times New Roman"/>
          <w:sz w:val="24"/>
          <w:szCs w:val="24"/>
        </w:rPr>
      </w:pPr>
      <w:r w:rsidRPr="0039184D">
        <w:rPr>
          <w:rFonts w:ascii="Times New Roman" w:hAnsi="Times New Roman" w:cs="Times New Roman"/>
          <w:sz w:val="24"/>
          <w:szCs w:val="24"/>
        </w:rPr>
        <w:t xml:space="preserve">    </w:t>
      </w:r>
      <w:r w:rsidR="0039184D">
        <w:rPr>
          <w:rFonts w:ascii="Times New Roman" w:hAnsi="Times New Roman" w:cs="Times New Roman"/>
          <w:sz w:val="24"/>
          <w:szCs w:val="24"/>
        </w:rPr>
        <w:t xml:space="preserve">  </w:t>
      </w:r>
      <w:r w:rsidRPr="0039184D">
        <w:rPr>
          <w:rFonts w:ascii="Times New Roman" w:hAnsi="Times New Roman" w:cs="Times New Roman"/>
          <w:sz w:val="24"/>
          <w:szCs w:val="24"/>
        </w:rPr>
        <w:t xml:space="preserve">c) are capacitate de muncă în conformitate cu prevederile </w:t>
      </w:r>
      <w:r w:rsidRPr="0039184D">
        <w:rPr>
          <w:rFonts w:ascii="Times New Roman" w:hAnsi="Times New Roman" w:cs="Times New Roman"/>
          <w:vanish/>
          <w:sz w:val="24"/>
          <w:szCs w:val="24"/>
        </w:rPr>
        <w:t>&lt;LLNK 12003     0923 2]1   0 45&gt;</w:t>
      </w:r>
      <w:r w:rsidRPr="0039184D">
        <w:rPr>
          <w:rFonts w:ascii="Times New Roman" w:hAnsi="Times New Roman" w:cs="Times New Roman"/>
          <w:sz w:val="24"/>
          <w:szCs w:val="24"/>
        </w:rPr>
        <w:t>Legii nr. 53/2003 - Codul muncii, republicată, cu modificările şi completările ulterioare;</w:t>
      </w:r>
    </w:p>
    <w:p w14:paraId="45FDC0FE" w14:textId="7914FBCD" w:rsidR="006329FF" w:rsidRPr="0039184D" w:rsidRDefault="006329FF" w:rsidP="0039184D">
      <w:pPr>
        <w:autoSpaceDE w:val="0"/>
        <w:autoSpaceDN w:val="0"/>
        <w:adjustRightInd w:val="0"/>
        <w:spacing w:after="0" w:line="240" w:lineRule="auto"/>
        <w:jc w:val="both"/>
        <w:rPr>
          <w:rFonts w:ascii="Times New Roman" w:hAnsi="Times New Roman" w:cs="Times New Roman"/>
          <w:sz w:val="24"/>
          <w:szCs w:val="24"/>
          <w:lang w:val="pt-PT"/>
        </w:rPr>
      </w:pPr>
      <w:r w:rsidRPr="0039184D">
        <w:rPr>
          <w:rFonts w:ascii="Times New Roman" w:hAnsi="Times New Roman" w:cs="Times New Roman"/>
          <w:sz w:val="24"/>
          <w:szCs w:val="24"/>
        </w:rPr>
        <w:t xml:space="preserve">    </w:t>
      </w:r>
      <w:r w:rsidR="0039184D">
        <w:rPr>
          <w:rFonts w:ascii="Times New Roman" w:hAnsi="Times New Roman" w:cs="Times New Roman"/>
          <w:sz w:val="24"/>
          <w:szCs w:val="24"/>
        </w:rPr>
        <w:t xml:space="preserve">  </w:t>
      </w:r>
      <w:r w:rsidRPr="0039184D">
        <w:rPr>
          <w:rFonts w:ascii="Times New Roman" w:hAnsi="Times New Roman" w:cs="Times New Roman"/>
          <w:sz w:val="24"/>
          <w:szCs w:val="24"/>
          <w:lang w:val="pt-PT"/>
        </w:rPr>
        <w:t>d) are o stare de sănătate corespunzătoare postului pentru care candidează, atestată pe baza adeverinţei medicale eliberate de medicul de familie sau de unităţile sanitare abilitate;</w:t>
      </w:r>
    </w:p>
    <w:p w14:paraId="32E1BA26" w14:textId="499F91DA" w:rsidR="006329FF" w:rsidRPr="0039184D" w:rsidRDefault="006329FF" w:rsidP="0039184D">
      <w:pPr>
        <w:autoSpaceDE w:val="0"/>
        <w:autoSpaceDN w:val="0"/>
        <w:adjustRightInd w:val="0"/>
        <w:spacing w:after="0" w:line="240" w:lineRule="auto"/>
        <w:jc w:val="both"/>
        <w:rPr>
          <w:rFonts w:ascii="Times New Roman" w:hAnsi="Times New Roman" w:cs="Times New Roman"/>
          <w:sz w:val="24"/>
          <w:szCs w:val="24"/>
          <w:lang w:val="pt-PT"/>
        </w:rPr>
      </w:pPr>
      <w:r w:rsidRPr="0039184D">
        <w:rPr>
          <w:rFonts w:ascii="Times New Roman" w:hAnsi="Times New Roman" w:cs="Times New Roman"/>
          <w:sz w:val="24"/>
          <w:szCs w:val="24"/>
          <w:lang w:val="pt-PT"/>
        </w:rPr>
        <w:t xml:space="preserve">    </w:t>
      </w:r>
      <w:r w:rsidR="0039184D">
        <w:rPr>
          <w:rFonts w:ascii="Times New Roman" w:hAnsi="Times New Roman" w:cs="Times New Roman"/>
          <w:sz w:val="24"/>
          <w:szCs w:val="24"/>
          <w:lang w:val="pt-PT"/>
        </w:rPr>
        <w:t xml:space="preserve">  </w:t>
      </w:r>
      <w:r w:rsidRPr="0039184D">
        <w:rPr>
          <w:rFonts w:ascii="Times New Roman" w:hAnsi="Times New Roman" w:cs="Times New Roman"/>
          <w:sz w:val="24"/>
          <w:szCs w:val="24"/>
          <w:lang w:val="pt-PT"/>
        </w:rPr>
        <w:t>e) îndeplineşte condiţiile de studii, de vechime în specialitate şi, după caz, alte condiţii specifice potrivit cerinţelor postului scos la concurs;</w:t>
      </w:r>
    </w:p>
    <w:p w14:paraId="18AF1089" w14:textId="0882EB3F" w:rsidR="006329FF" w:rsidRPr="0039184D" w:rsidRDefault="006329FF" w:rsidP="0039184D">
      <w:pPr>
        <w:autoSpaceDE w:val="0"/>
        <w:autoSpaceDN w:val="0"/>
        <w:adjustRightInd w:val="0"/>
        <w:spacing w:after="0" w:line="240" w:lineRule="auto"/>
        <w:jc w:val="both"/>
        <w:rPr>
          <w:rFonts w:ascii="Times New Roman" w:hAnsi="Times New Roman" w:cs="Times New Roman"/>
          <w:sz w:val="24"/>
          <w:szCs w:val="24"/>
          <w:lang w:val="pt-PT"/>
        </w:rPr>
      </w:pPr>
      <w:r w:rsidRPr="0039184D">
        <w:rPr>
          <w:rFonts w:ascii="Times New Roman" w:hAnsi="Times New Roman" w:cs="Times New Roman"/>
          <w:sz w:val="24"/>
          <w:szCs w:val="24"/>
          <w:lang w:val="pt-PT"/>
        </w:rPr>
        <w:t xml:space="preserve">    </w:t>
      </w:r>
      <w:r w:rsidR="0039184D">
        <w:rPr>
          <w:rFonts w:ascii="Times New Roman" w:hAnsi="Times New Roman" w:cs="Times New Roman"/>
          <w:sz w:val="24"/>
          <w:szCs w:val="24"/>
          <w:lang w:val="pt-PT"/>
        </w:rPr>
        <w:t xml:space="preserve">  </w:t>
      </w:r>
      <w:r w:rsidRPr="0039184D">
        <w:rPr>
          <w:rFonts w:ascii="Times New Roman" w:hAnsi="Times New Roman" w:cs="Times New Roman"/>
          <w:sz w:val="24"/>
          <w:szCs w:val="24"/>
          <w:lang w:val="pt-PT"/>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0F1A0B40" w14:textId="6662BCFB" w:rsidR="006329FF" w:rsidRDefault="006329FF" w:rsidP="0039184D">
      <w:pPr>
        <w:autoSpaceDE w:val="0"/>
        <w:autoSpaceDN w:val="0"/>
        <w:adjustRightInd w:val="0"/>
        <w:spacing w:after="0" w:line="240" w:lineRule="auto"/>
        <w:jc w:val="both"/>
        <w:rPr>
          <w:rFonts w:ascii="Times New Roman" w:hAnsi="Times New Roman" w:cs="Times New Roman"/>
          <w:sz w:val="24"/>
          <w:szCs w:val="24"/>
          <w:lang w:val="pt-PT"/>
        </w:rPr>
      </w:pPr>
      <w:r w:rsidRPr="0039184D">
        <w:rPr>
          <w:rFonts w:ascii="Times New Roman" w:hAnsi="Times New Roman" w:cs="Times New Roman"/>
          <w:sz w:val="24"/>
          <w:szCs w:val="24"/>
          <w:lang w:val="pt-PT"/>
        </w:rPr>
        <w:t xml:space="preserve">   </w:t>
      </w:r>
      <w:r w:rsidR="0039184D">
        <w:rPr>
          <w:rFonts w:ascii="Times New Roman" w:hAnsi="Times New Roman" w:cs="Times New Roman"/>
          <w:sz w:val="24"/>
          <w:szCs w:val="24"/>
          <w:lang w:val="pt-PT"/>
        </w:rPr>
        <w:t xml:space="preserve">  </w:t>
      </w:r>
      <w:r w:rsidRPr="0039184D">
        <w:rPr>
          <w:rFonts w:ascii="Times New Roman" w:hAnsi="Times New Roman" w:cs="Times New Roman"/>
          <w:sz w:val="24"/>
          <w:szCs w:val="24"/>
          <w:lang w:val="pt-PT"/>
        </w:rPr>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1966E8DA" w14:textId="77777777" w:rsidR="00AA14F8" w:rsidRPr="00AA14F8" w:rsidRDefault="00AA14F8" w:rsidP="00AA14F8">
      <w:pPr>
        <w:jc w:val="center"/>
        <w:rPr>
          <w:rFonts w:ascii="Times New Roman" w:hAnsi="Times New Roman" w:cs="Times New Roman"/>
          <w:sz w:val="24"/>
          <w:szCs w:val="24"/>
          <w:lang w:val="pt-PT"/>
        </w:rPr>
      </w:pPr>
    </w:p>
    <w:p w14:paraId="7D7A972F" w14:textId="6AA053CA" w:rsidR="001C1AD9" w:rsidRPr="001C1AD9" w:rsidRDefault="001C1AD9" w:rsidP="001C1AD9">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Pr="001C1AD9">
        <w:rPr>
          <w:rFonts w:ascii="Times New Roman" w:hAnsi="Times New Roman" w:cs="Times New Roman"/>
          <w:sz w:val="24"/>
          <w:szCs w:val="24"/>
          <w:lang w:val="en-US"/>
        </w:rPr>
        <w:t xml:space="preserve">h) nu a comis infracţiunile prevăzute la </w:t>
      </w:r>
      <w:r w:rsidRPr="001C1AD9">
        <w:rPr>
          <w:rFonts w:ascii="Times New Roman" w:hAnsi="Times New Roman" w:cs="Times New Roman"/>
          <w:vanish/>
          <w:sz w:val="24"/>
          <w:szCs w:val="24"/>
          <w:lang w:val="en-US"/>
        </w:rPr>
        <w:t>&lt;LLNK 12019   118 12 202   1 39&gt;</w:t>
      </w:r>
      <w:r w:rsidRPr="001C1AD9">
        <w:rPr>
          <w:rFonts w:ascii="Times New Roman" w:hAnsi="Times New Roman" w:cs="Times New Roman"/>
          <w:color w:val="0000FF"/>
          <w:sz w:val="24"/>
          <w:szCs w:val="24"/>
          <w:u w:val="single"/>
          <w:lang w:val="en-US"/>
        </w:rPr>
        <w:t>art. 1 alin. (2) din Legea nr. 118/2019</w:t>
      </w:r>
      <w:r w:rsidRPr="001C1AD9">
        <w:rPr>
          <w:rFonts w:ascii="Times New Roman" w:hAnsi="Times New Roman" w:cs="Times New Roman"/>
          <w:sz w:val="24"/>
          <w:szCs w:val="24"/>
          <w:lang w:val="en-US"/>
        </w:rPr>
        <w:t xml:space="preserve"> privind Registrul naţional automatizat cu privire la persoanele care au comis infracţiuni sexuale, de exploatare a unor persoane sau asupra minorilor, precum şi pentru completarea </w:t>
      </w:r>
      <w:r w:rsidRPr="001C1AD9">
        <w:rPr>
          <w:rFonts w:ascii="Times New Roman" w:hAnsi="Times New Roman" w:cs="Times New Roman"/>
          <w:vanish/>
          <w:sz w:val="24"/>
          <w:szCs w:val="24"/>
          <w:lang w:val="en-US"/>
        </w:rPr>
        <w:t>&lt;LLNK 12008    76 12 221   0 17&gt;</w:t>
      </w:r>
      <w:r w:rsidRPr="001C1AD9">
        <w:rPr>
          <w:rFonts w:ascii="Times New Roman" w:hAnsi="Times New Roman" w:cs="Times New Roman"/>
          <w:color w:val="0000FF"/>
          <w:sz w:val="24"/>
          <w:szCs w:val="24"/>
          <w:u w:val="single"/>
          <w:lang w:val="en-US"/>
        </w:rPr>
        <w:t>Legii nr. 76/2008</w:t>
      </w:r>
      <w:r w:rsidRPr="001C1AD9">
        <w:rPr>
          <w:rFonts w:ascii="Times New Roman" w:hAnsi="Times New Roman" w:cs="Times New Roman"/>
          <w:sz w:val="24"/>
          <w:szCs w:val="24"/>
          <w:lang w:val="en-US"/>
        </w:rPr>
        <w:t xml:space="preserve"> privind organizarea şi funcţionarea Sistemului Naţional de Date Genetice Judiciare, cu modificările ulterioare, pentru domeniile prevăzute la art. 35 alin. (1) lit. h).</w:t>
      </w:r>
    </w:p>
    <w:p w14:paraId="6D811B78" w14:textId="77777777" w:rsidR="001C1AD9" w:rsidRPr="0039184D" w:rsidRDefault="001C1AD9" w:rsidP="0039184D">
      <w:pPr>
        <w:autoSpaceDE w:val="0"/>
        <w:autoSpaceDN w:val="0"/>
        <w:adjustRightInd w:val="0"/>
        <w:spacing w:after="0" w:line="240" w:lineRule="auto"/>
        <w:jc w:val="both"/>
        <w:rPr>
          <w:rFonts w:ascii="Times New Roman" w:hAnsi="Times New Roman" w:cs="Times New Roman"/>
          <w:sz w:val="24"/>
          <w:szCs w:val="24"/>
          <w:lang w:val="pt-PT"/>
        </w:rPr>
      </w:pPr>
    </w:p>
    <w:p w14:paraId="1AC5C762" w14:textId="77777777" w:rsidR="000F7B0B" w:rsidRDefault="000F7B0B" w:rsidP="0039184D">
      <w:pPr>
        <w:pStyle w:val="ListParagraph"/>
        <w:spacing w:after="0"/>
        <w:ind w:left="0"/>
        <w:contextualSpacing/>
        <w:rPr>
          <w:rFonts w:ascii="Times New Roman" w:hAnsi="Times New Roman" w:cs="Times New Roman"/>
          <w:b/>
          <w:sz w:val="24"/>
          <w:szCs w:val="24"/>
          <w:lang w:eastAsia="ro-RO"/>
        </w:rPr>
      </w:pPr>
    </w:p>
    <w:p w14:paraId="4A77DFB1" w14:textId="7587C020" w:rsidR="00DE32BD" w:rsidRPr="0039184D" w:rsidRDefault="00C11408" w:rsidP="0039184D">
      <w:pPr>
        <w:pStyle w:val="ListParagraph"/>
        <w:spacing w:after="0"/>
        <w:ind w:left="0"/>
        <w:contextualSpacing/>
        <w:rPr>
          <w:rFonts w:ascii="Times New Roman" w:hAnsi="Times New Roman" w:cs="Times New Roman"/>
          <w:sz w:val="24"/>
          <w:szCs w:val="24"/>
          <w:lang w:eastAsia="ro-RO"/>
        </w:rPr>
      </w:pPr>
      <w:r w:rsidRPr="0039184D">
        <w:rPr>
          <w:rFonts w:ascii="Times New Roman" w:hAnsi="Times New Roman" w:cs="Times New Roman"/>
          <w:b/>
          <w:sz w:val="24"/>
          <w:szCs w:val="24"/>
          <w:lang w:eastAsia="ro-RO"/>
        </w:rPr>
        <w:t xml:space="preserve">Cerințe specifice pentru ocuparea postului vacant de </w:t>
      </w:r>
      <w:r w:rsidR="00163CE7">
        <w:rPr>
          <w:rFonts w:ascii="Times New Roman" w:hAnsi="Times New Roman" w:cs="Times New Roman"/>
          <w:b/>
          <w:sz w:val="24"/>
          <w:szCs w:val="24"/>
          <w:lang w:eastAsia="ro-RO"/>
        </w:rPr>
        <w:t>Consilier</w:t>
      </w:r>
      <w:r w:rsidR="0004581C">
        <w:rPr>
          <w:rFonts w:ascii="Times New Roman" w:hAnsi="Times New Roman" w:cs="Times New Roman"/>
          <w:b/>
          <w:sz w:val="24"/>
          <w:szCs w:val="24"/>
          <w:lang w:eastAsia="ro-RO"/>
        </w:rPr>
        <w:t xml:space="preserve"> grad </w:t>
      </w:r>
      <w:r w:rsidR="004B5F4E" w:rsidRPr="0039184D">
        <w:rPr>
          <w:rFonts w:ascii="Times New Roman" w:hAnsi="Times New Roman" w:cs="Times New Roman"/>
          <w:b/>
          <w:sz w:val="24"/>
          <w:szCs w:val="24"/>
          <w:lang w:eastAsia="ro-RO"/>
        </w:rPr>
        <w:t>profesional</w:t>
      </w:r>
      <w:r w:rsidR="00726A9E" w:rsidRPr="0039184D">
        <w:rPr>
          <w:rFonts w:ascii="Times New Roman" w:hAnsi="Times New Roman" w:cs="Times New Roman"/>
          <w:b/>
          <w:sz w:val="24"/>
          <w:szCs w:val="24"/>
          <w:lang w:eastAsia="ro-RO"/>
        </w:rPr>
        <w:t xml:space="preserve"> I</w:t>
      </w:r>
      <w:r w:rsidRPr="0039184D">
        <w:rPr>
          <w:rFonts w:ascii="Times New Roman" w:hAnsi="Times New Roman" w:cs="Times New Roman"/>
          <w:sz w:val="24"/>
          <w:szCs w:val="24"/>
          <w:lang w:eastAsia="ro-RO"/>
        </w:rPr>
        <w:t xml:space="preserve"> </w:t>
      </w:r>
      <w:r w:rsidR="00DE32BD" w:rsidRPr="0039184D">
        <w:rPr>
          <w:rFonts w:ascii="Times New Roman" w:hAnsi="Times New Roman" w:cs="Times New Roman"/>
          <w:sz w:val="24"/>
          <w:szCs w:val="24"/>
          <w:lang w:eastAsia="ro-RO"/>
        </w:rPr>
        <w:t>:</w:t>
      </w:r>
    </w:p>
    <w:p w14:paraId="24DA8173" w14:textId="39FCD336" w:rsidR="00891E89" w:rsidRPr="00765F12" w:rsidRDefault="00891E89" w:rsidP="00891E89">
      <w:pPr>
        <w:pStyle w:val="ListParagraph"/>
        <w:numPr>
          <w:ilvl w:val="0"/>
          <w:numId w:val="13"/>
        </w:numPr>
        <w:spacing w:after="0"/>
        <w:rPr>
          <w:rFonts w:ascii="Times New Roman" w:hAnsi="Times New Roman" w:cs="Times New Roman"/>
          <w:sz w:val="24"/>
          <w:szCs w:val="24"/>
          <w:lang w:val="it-IT"/>
        </w:rPr>
      </w:pPr>
      <w:r w:rsidRPr="00891E89">
        <w:rPr>
          <w:rFonts w:ascii="Times New Roman" w:hAnsi="Times New Roman" w:cs="Times New Roman"/>
          <w:sz w:val="24"/>
          <w:szCs w:val="24"/>
          <w:lang w:val="it-IT"/>
        </w:rPr>
        <w:t xml:space="preserve">studii universitare  de licență absolvite cu </w:t>
      </w:r>
      <w:r w:rsidRPr="00891E89">
        <w:rPr>
          <w:rFonts w:ascii="Times New Roman" w:hAnsi="Times New Roman" w:cs="Times New Roman"/>
          <w:sz w:val="24"/>
          <w:szCs w:val="24"/>
        </w:rPr>
        <w:t xml:space="preserve">diplomă de licenţă sau echivalentă în </w:t>
      </w:r>
      <w:r w:rsidRPr="00765F12">
        <w:rPr>
          <w:rFonts w:ascii="Times New Roman" w:hAnsi="Times New Roman" w:cs="Times New Roman"/>
          <w:sz w:val="24"/>
          <w:szCs w:val="24"/>
        </w:rPr>
        <w:t xml:space="preserve">ştiinţe </w:t>
      </w:r>
      <w:r w:rsidR="00765F12" w:rsidRPr="00765F12">
        <w:rPr>
          <w:rFonts w:ascii="Times New Roman" w:hAnsi="Times New Roman" w:cs="Times New Roman"/>
          <w:sz w:val="24"/>
          <w:szCs w:val="24"/>
        </w:rPr>
        <w:t>administrative</w:t>
      </w:r>
      <w:r w:rsidRPr="00765F12">
        <w:rPr>
          <w:rFonts w:ascii="Times New Roman" w:hAnsi="Times New Roman" w:cs="Times New Roman"/>
          <w:sz w:val="24"/>
          <w:szCs w:val="24"/>
        </w:rPr>
        <w:t>;</w:t>
      </w:r>
    </w:p>
    <w:p w14:paraId="609FD3B8" w14:textId="14D938AA" w:rsidR="00891E89" w:rsidRPr="00891E89" w:rsidRDefault="00891E89" w:rsidP="00891E89">
      <w:pPr>
        <w:pStyle w:val="ListParagraph"/>
        <w:numPr>
          <w:ilvl w:val="0"/>
          <w:numId w:val="13"/>
        </w:numPr>
        <w:spacing w:after="0"/>
        <w:ind w:left="644"/>
        <w:rPr>
          <w:rFonts w:ascii="Times New Roman" w:hAnsi="Times New Roman" w:cs="Times New Roman"/>
          <w:sz w:val="24"/>
          <w:szCs w:val="24"/>
        </w:rPr>
      </w:pPr>
      <w:r w:rsidRPr="00891E89">
        <w:rPr>
          <w:rFonts w:ascii="Times New Roman" w:hAnsi="Times New Roman" w:cs="Times New Roman"/>
          <w:sz w:val="24"/>
          <w:szCs w:val="24"/>
        </w:rPr>
        <w:t xml:space="preserve">vechime minimă în specialitatea studiilor necesare exercitării funcţiei publice de execuţie minimum </w:t>
      </w:r>
      <w:r>
        <w:rPr>
          <w:rFonts w:ascii="Times New Roman" w:hAnsi="Times New Roman" w:cs="Times New Roman"/>
          <w:sz w:val="24"/>
          <w:szCs w:val="24"/>
        </w:rPr>
        <w:t>3</w:t>
      </w:r>
      <w:r w:rsidRPr="00891E89">
        <w:rPr>
          <w:rFonts w:ascii="Times New Roman" w:hAnsi="Times New Roman" w:cs="Times New Roman"/>
          <w:sz w:val="24"/>
          <w:szCs w:val="24"/>
        </w:rPr>
        <w:t xml:space="preserve"> ani; </w:t>
      </w:r>
    </w:p>
    <w:p w14:paraId="6E8A2A62" w14:textId="77777777" w:rsidR="00891E89" w:rsidRDefault="00891E89" w:rsidP="00891E89">
      <w:pPr>
        <w:pStyle w:val="ListParagraph"/>
        <w:numPr>
          <w:ilvl w:val="0"/>
          <w:numId w:val="13"/>
        </w:numPr>
        <w:spacing w:after="0"/>
        <w:ind w:left="644"/>
        <w:rPr>
          <w:rFonts w:ascii="Times New Roman" w:eastAsia="Times New Roman" w:hAnsi="Times New Roman" w:cs="Times New Roman"/>
          <w:sz w:val="24"/>
          <w:szCs w:val="24"/>
        </w:rPr>
      </w:pPr>
      <w:r w:rsidRPr="00891E89">
        <w:rPr>
          <w:rFonts w:ascii="Times New Roman" w:eastAsia="Times New Roman" w:hAnsi="Times New Roman" w:cs="Times New Roman"/>
          <w:sz w:val="24"/>
          <w:szCs w:val="24"/>
        </w:rPr>
        <w:t>Program de lucru regulat, cu normă întreagă, durata timpului de lucru fiind 8 ore/zi, 40 ore/săptămână, pentru „durata normală a timpului de muncă”.</w:t>
      </w:r>
    </w:p>
    <w:p w14:paraId="5CB74D55" w14:textId="5A752216" w:rsidR="00891E89" w:rsidRPr="0039184D" w:rsidRDefault="00891E89" w:rsidP="00891E89">
      <w:pPr>
        <w:pStyle w:val="ListParagraph"/>
        <w:spacing w:after="0"/>
        <w:ind w:left="0"/>
        <w:contextualSpacing/>
        <w:rPr>
          <w:rFonts w:ascii="Times New Roman" w:hAnsi="Times New Roman" w:cs="Times New Roman"/>
          <w:sz w:val="24"/>
          <w:szCs w:val="24"/>
          <w:lang w:eastAsia="ro-RO"/>
        </w:rPr>
      </w:pPr>
      <w:r w:rsidRPr="0039184D">
        <w:rPr>
          <w:rFonts w:ascii="Times New Roman" w:hAnsi="Times New Roman" w:cs="Times New Roman"/>
          <w:b/>
          <w:sz w:val="24"/>
          <w:szCs w:val="24"/>
          <w:lang w:eastAsia="ro-RO"/>
        </w:rPr>
        <w:t xml:space="preserve">Cerințe specifice pentru ocuparea postului vacant de </w:t>
      </w:r>
      <w:r w:rsidR="00B74C64">
        <w:rPr>
          <w:rFonts w:ascii="Times New Roman" w:hAnsi="Times New Roman" w:cs="Times New Roman"/>
          <w:b/>
          <w:sz w:val="24"/>
          <w:szCs w:val="24"/>
          <w:lang w:eastAsia="ro-RO"/>
        </w:rPr>
        <w:t>Consilier</w:t>
      </w:r>
      <w:r>
        <w:rPr>
          <w:rFonts w:ascii="Times New Roman" w:hAnsi="Times New Roman" w:cs="Times New Roman"/>
          <w:b/>
          <w:sz w:val="24"/>
          <w:szCs w:val="24"/>
          <w:lang w:eastAsia="ro-RO"/>
        </w:rPr>
        <w:t xml:space="preserve"> grad </w:t>
      </w:r>
      <w:r w:rsidRPr="0039184D">
        <w:rPr>
          <w:rFonts w:ascii="Times New Roman" w:hAnsi="Times New Roman" w:cs="Times New Roman"/>
          <w:b/>
          <w:sz w:val="24"/>
          <w:szCs w:val="24"/>
          <w:lang w:eastAsia="ro-RO"/>
        </w:rPr>
        <w:t>profesional I</w:t>
      </w:r>
      <w:r>
        <w:rPr>
          <w:rFonts w:ascii="Times New Roman" w:hAnsi="Times New Roman" w:cs="Times New Roman"/>
          <w:b/>
          <w:sz w:val="24"/>
          <w:szCs w:val="24"/>
          <w:lang w:eastAsia="ro-RO"/>
        </w:rPr>
        <w:t>A</w:t>
      </w:r>
      <w:r w:rsidRPr="0039184D">
        <w:rPr>
          <w:rFonts w:ascii="Times New Roman" w:hAnsi="Times New Roman" w:cs="Times New Roman"/>
          <w:sz w:val="24"/>
          <w:szCs w:val="24"/>
          <w:lang w:eastAsia="ro-RO"/>
        </w:rPr>
        <w:t xml:space="preserve"> :</w:t>
      </w:r>
    </w:p>
    <w:p w14:paraId="7F1E9E07" w14:textId="01D53745" w:rsidR="00891E89" w:rsidRPr="00765F12" w:rsidRDefault="00891E89" w:rsidP="00891E89">
      <w:pPr>
        <w:pStyle w:val="ListParagraph"/>
        <w:numPr>
          <w:ilvl w:val="0"/>
          <w:numId w:val="13"/>
        </w:numPr>
        <w:spacing w:after="0"/>
        <w:rPr>
          <w:rFonts w:ascii="Times New Roman" w:hAnsi="Times New Roman" w:cs="Times New Roman"/>
          <w:sz w:val="24"/>
          <w:szCs w:val="24"/>
          <w:lang w:val="it-IT"/>
        </w:rPr>
      </w:pPr>
      <w:r w:rsidRPr="00891E89">
        <w:rPr>
          <w:rFonts w:ascii="Times New Roman" w:hAnsi="Times New Roman" w:cs="Times New Roman"/>
          <w:sz w:val="24"/>
          <w:szCs w:val="24"/>
          <w:lang w:val="it-IT"/>
        </w:rPr>
        <w:t xml:space="preserve">studii universitare  de licență absolvite cu </w:t>
      </w:r>
      <w:r w:rsidRPr="00891E89">
        <w:rPr>
          <w:rFonts w:ascii="Times New Roman" w:hAnsi="Times New Roman" w:cs="Times New Roman"/>
          <w:sz w:val="24"/>
          <w:szCs w:val="24"/>
        </w:rPr>
        <w:t xml:space="preserve">diplomă de licenţă sau echivalentă în </w:t>
      </w:r>
      <w:r w:rsidRPr="00765F12">
        <w:rPr>
          <w:rFonts w:ascii="Times New Roman" w:hAnsi="Times New Roman" w:cs="Times New Roman"/>
          <w:sz w:val="24"/>
          <w:szCs w:val="24"/>
        </w:rPr>
        <w:t xml:space="preserve">ştiinţe </w:t>
      </w:r>
      <w:r w:rsidR="00765F12" w:rsidRPr="00765F12">
        <w:rPr>
          <w:rFonts w:ascii="Times New Roman" w:hAnsi="Times New Roman" w:cs="Times New Roman"/>
          <w:sz w:val="24"/>
          <w:szCs w:val="24"/>
        </w:rPr>
        <w:t>administrative</w:t>
      </w:r>
      <w:r w:rsidRPr="00765F12">
        <w:rPr>
          <w:rFonts w:ascii="Times New Roman" w:hAnsi="Times New Roman" w:cs="Times New Roman"/>
          <w:sz w:val="24"/>
          <w:szCs w:val="24"/>
        </w:rPr>
        <w:t>;</w:t>
      </w:r>
    </w:p>
    <w:p w14:paraId="54A15ED0" w14:textId="52E406CB" w:rsidR="00891E89" w:rsidRPr="00891E89" w:rsidRDefault="00891E89" w:rsidP="00891E89">
      <w:pPr>
        <w:pStyle w:val="ListParagraph"/>
        <w:numPr>
          <w:ilvl w:val="0"/>
          <w:numId w:val="13"/>
        </w:numPr>
        <w:spacing w:after="0"/>
        <w:ind w:left="644"/>
        <w:rPr>
          <w:rFonts w:ascii="Times New Roman" w:hAnsi="Times New Roman" w:cs="Times New Roman"/>
          <w:sz w:val="24"/>
          <w:szCs w:val="24"/>
        </w:rPr>
      </w:pPr>
      <w:r w:rsidRPr="00891E89">
        <w:rPr>
          <w:rFonts w:ascii="Times New Roman" w:hAnsi="Times New Roman" w:cs="Times New Roman"/>
          <w:sz w:val="24"/>
          <w:szCs w:val="24"/>
        </w:rPr>
        <w:t xml:space="preserve">vechime minimă în specialitatea studiilor necesare exercitării funcţiei publice de execuţie minimum </w:t>
      </w:r>
      <w:r>
        <w:rPr>
          <w:rFonts w:ascii="Times New Roman" w:hAnsi="Times New Roman" w:cs="Times New Roman"/>
          <w:sz w:val="24"/>
          <w:szCs w:val="24"/>
        </w:rPr>
        <w:t>5</w:t>
      </w:r>
      <w:r w:rsidRPr="00891E89">
        <w:rPr>
          <w:rFonts w:ascii="Times New Roman" w:hAnsi="Times New Roman" w:cs="Times New Roman"/>
          <w:sz w:val="24"/>
          <w:szCs w:val="24"/>
        </w:rPr>
        <w:t xml:space="preserve"> ani; </w:t>
      </w:r>
    </w:p>
    <w:p w14:paraId="4DBF3D89" w14:textId="77777777" w:rsidR="00891E89" w:rsidRPr="00891E89" w:rsidRDefault="00891E89" w:rsidP="00891E89">
      <w:pPr>
        <w:pStyle w:val="ListParagraph"/>
        <w:numPr>
          <w:ilvl w:val="0"/>
          <w:numId w:val="13"/>
        </w:numPr>
        <w:spacing w:after="0"/>
        <w:ind w:left="644"/>
        <w:rPr>
          <w:rFonts w:ascii="Times New Roman" w:eastAsia="Times New Roman" w:hAnsi="Times New Roman" w:cs="Times New Roman"/>
          <w:sz w:val="24"/>
          <w:szCs w:val="24"/>
        </w:rPr>
      </w:pPr>
      <w:r w:rsidRPr="00891E89">
        <w:rPr>
          <w:rFonts w:ascii="Times New Roman" w:eastAsia="Times New Roman" w:hAnsi="Times New Roman" w:cs="Times New Roman"/>
          <w:sz w:val="24"/>
          <w:szCs w:val="24"/>
        </w:rPr>
        <w:t>Program de lucru regulat, cu normă întreagă, durata timpului de lucru fiind 8 ore/zi, 40 ore/săptămână, pentru „durata normală a timpului de muncă”.</w:t>
      </w:r>
    </w:p>
    <w:p w14:paraId="0EB8A5A4" w14:textId="77777777" w:rsidR="00891E89" w:rsidRPr="00891E89" w:rsidRDefault="00891E89" w:rsidP="00891E89">
      <w:pPr>
        <w:pStyle w:val="ListParagraph"/>
        <w:spacing w:after="0"/>
        <w:ind w:left="644"/>
        <w:rPr>
          <w:rFonts w:ascii="Times New Roman" w:eastAsia="Times New Roman" w:hAnsi="Times New Roman" w:cs="Times New Roman"/>
          <w:sz w:val="24"/>
          <w:szCs w:val="24"/>
        </w:rPr>
      </w:pPr>
    </w:p>
    <w:p w14:paraId="3357994B" w14:textId="4942F92B" w:rsidR="00D51376" w:rsidRPr="007A3E89" w:rsidRDefault="00D51376" w:rsidP="00D51376">
      <w:pPr>
        <w:ind w:firstLine="708"/>
        <w:jc w:val="both"/>
        <w:rPr>
          <w:rFonts w:ascii="Times New Roman" w:hAnsi="Times New Roman" w:cs="Times New Roman"/>
          <w:b/>
          <w:bCs/>
          <w:sz w:val="24"/>
          <w:szCs w:val="24"/>
        </w:rPr>
      </w:pPr>
      <w:r w:rsidRPr="002C7BD6">
        <w:rPr>
          <w:rStyle w:val="contentmaterial"/>
          <w:rFonts w:ascii="Times New Roman" w:hAnsi="Times New Roman" w:cs="Times New Roman"/>
          <w:b/>
          <w:u w:val="single"/>
        </w:rPr>
        <w:t xml:space="preserve">Bibliografie propusă/Tematică </w:t>
      </w:r>
      <w:r w:rsidRPr="002C7BD6">
        <w:rPr>
          <w:rStyle w:val="contentmaterial"/>
          <w:rFonts w:ascii="Times New Roman" w:hAnsi="Times New Roman" w:cs="Times New Roman"/>
          <w:bCs/>
          <w:u w:val="single"/>
        </w:rPr>
        <w:t>:</w:t>
      </w:r>
      <w:r w:rsidR="00163CE7">
        <w:rPr>
          <w:rStyle w:val="contentmaterial"/>
          <w:rFonts w:ascii="Times New Roman" w:hAnsi="Times New Roman" w:cs="Times New Roman"/>
          <w:bCs/>
          <w:u w:val="single"/>
        </w:rPr>
        <w:t xml:space="preserve"> </w:t>
      </w:r>
      <w:r w:rsidR="00163CE7" w:rsidRPr="00163CE7">
        <w:rPr>
          <w:rStyle w:val="contentmaterial"/>
          <w:rFonts w:ascii="Times New Roman" w:hAnsi="Times New Roman" w:cs="Times New Roman"/>
          <w:b/>
          <w:sz w:val="24"/>
          <w:szCs w:val="24"/>
          <w:u w:val="single"/>
        </w:rPr>
        <w:t>Consilier</w:t>
      </w:r>
      <w:r w:rsidRPr="00163CE7">
        <w:rPr>
          <w:rFonts w:ascii="Times New Roman" w:hAnsi="Times New Roman" w:cs="Times New Roman"/>
          <w:b/>
          <w:sz w:val="24"/>
          <w:szCs w:val="24"/>
        </w:rPr>
        <w:t xml:space="preserve"> </w:t>
      </w:r>
      <w:r w:rsidRPr="007A3E89">
        <w:rPr>
          <w:rFonts w:ascii="Times New Roman" w:hAnsi="Times New Roman" w:cs="Times New Roman"/>
          <w:b/>
          <w:bCs/>
          <w:sz w:val="24"/>
          <w:szCs w:val="24"/>
        </w:rPr>
        <w:t>grad profesional I</w:t>
      </w:r>
    </w:p>
    <w:p w14:paraId="6FC56C88" w14:textId="77777777" w:rsidR="00D51376" w:rsidRPr="005E4265" w:rsidRDefault="00D51376" w:rsidP="00D51376">
      <w:pPr>
        <w:pStyle w:val="ListParagraph"/>
        <w:numPr>
          <w:ilvl w:val="0"/>
          <w:numId w:val="15"/>
        </w:numPr>
        <w:spacing w:after="0"/>
        <w:rPr>
          <w:rFonts w:ascii="Times New Roman" w:hAnsi="Times New Roman" w:cs="Times New Roman"/>
          <w:b/>
          <w:bCs/>
          <w:sz w:val="24"/>
          <w:szCs w:val="24"/>
        </w:rPr>
      </w:pPr>
      <w:r w:rsidRPr="005E4265">
        <w:rPr>
          <w:rFonts w:ascii="Times New Roman" w:hAnsi="Times New Roman" w:cs="Times New Roman"/>
          <w:b/>
          <w:bCs/>
          <w:sz w:val="24"/>
          <w:szCs w:val="24"/>
        </w:rPr>
        <w:t>Constituția României, republicată</w:t>
      </w:r>
    </w:p>
    <w:p w14:paraId="03E18D6E" w14:textId="77777777" w:rsidR="00D51376" w:rsidRPr="005E4265" w:rsidRDefault="00D51376" w:rsidP="00D51376">
      <w:pPr>
        <w:spacing w:after="0"/>
        <w:ind w:left="360"/>
        <w:rPr>
          <w:rFonts w:ascii="Times New Roman" w:hAnsi="Times New Roman" w:cs="Times New Roman"/>
          <w:sz w:val="24"/>
          <w:szCs w:val="24"/>
        </w:rPr>
      </w:pPr>
      <w:r w:rsidRPr="005E4265">
        <w:rPr>
          <w:rFonts w:ascii="Times New Roman" w:hAnsi="Times New Roman" w:cs="Times New Roman"/>
          <w:sz w:val="24"/>
          <w:szCs w:val="24"/>
        </w:rPr>
        <w:t xml:space="preserve">cu tematica </w:t>
      </w:r>
      <w:bookmarkStart w:id="0" w:name="_Hlk150434399"/>
      <w:r w:rsidRPr="005E4265">
        <w:rPr>
          <w:rFonts w:ascii="Times New Roman" w:hAnsi="Times New Roman" w:cs="Times New Roman"/>
          <w:sz w:val="24"/>
          <w:szCs w:val="24"/>
        </w:rPr>
        <w:t xml:space="preserve">– </w:t>
      </w:r>
      <w:bookmarkEnd w:id="0"/>
      <w:r w:rsidRPr="005E4265">
        <w:rPr>
          <w:rFonts w:ascii="Times New Roman" w:hAnsi="Times New Roman" w:cs="Times New Roman"/>
          <w:sz w:val="24"/>
          <w:szCs w:val="24"/>
        </w:rPr>
        <w:t>Cap. II Drepturile</w:t>
      </w:r>
      <w:r>
        <w:rPr>
          <w:rFonts w:ascii="Times New Roman" w:hAnsi="Times New Roman" w:cs="Times New Roman"/>
          <w:sz w:val="24"/>
          <w:szCs w:val="24"/>
        </w:rPr>
        <w:t xml:space="preserve"> ș</w:t>
      </w:r>
      <w:r w:rsidRPr="005E4265">
        <w:rPr>
          <w:rFonts w:ascii="Times New Roman" w:hAnsi="Times New Roman" w:cs="Times New Roman"/>
          <w:sz w:val="24"/>
          <w:szCs w:val="24"/>
        </w:rPr>
        <w:t>i libert</w:t>
      </w:r>
      <w:r>
        <w:rPr>
          <w:rFonts w:ascii="Times New Roman" w:hAnsi="Times New Roman" w:cs="Times New Roman"/>
          <w:sz w:val="24"/>
          <w:szCs w:val="24"/>
        </w:rPr>
        <w:t>ăț</w:t>
      </w:r>
      <w:r w:rsidRPr="005E4265">
        <w:rPr>
          <w:rFonts w:ascii="Times New Roman" w:hAnsi="Times New Roman" w:cs="Times New Roman"/>
          <w:sz w:val="24"/>
          <w:szCs w:val="24"/>
        </w:rPr>
        <w:t>ile fundamentale</w:t>
      </w:r>
    </w:p>
    <w:p w14:paraId="11E7053B" w14:textId="77777777" w:rsidR="00E14D4B"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hAnsi="Times New Roman" w:cs="Times New Roman"/>
          <w:b/>
          <w:bCs/>
          <w:sz w:val="24"/>
          <w:szCs w:val="24"/>
        </w:rPr>
        <w:t xml:space="preserve">O.U.G nr. 57/2019 </w:t>
      </w:r>
      <w:r w:rsidRPr="007A3E89">
        <w:rPr>
          <w:rFonts w:ascii="Times New Roman" w:hAnsi="Times New Roman" w:cs="Times New Roman"/>
          <w:sz w:val="24"/>
          <w:szCs w:val="24"/>
        </w:rPr>
        <w:t>privind Codul Administrativ, cu modificările şi completările ulterioare - Partea a VI-a, Titlul III – Personalul contractual din autoritățile și instituțiile publice,</w:t>
      </w:r>
      <w:r w:rsidR="00E14D4B">
        <w:rPr>
          <w:rFonts w:ascii="Times New Roman" w:hAnsi="Times New Roman" w:cs="Times New Roman"/>
          <w:sz w:val="24"/>
          <w:szCs w:val="24"/>
        </w:rPr>
        <w:t xml:space="preserve">   </w:t>
      </w:r>
    </w:p>
    <w:p w14:paraId="0E784895" w14:textId="3410CC7F" w:rsidR="006B7334" w:rsidRPr="006B7334" w:rsidRDefault="006B7334" w:rsidP="006B7334">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sidR="00E14D4B">
        <w:rPr>
          <w:rFonts w:ascii="Times New Roman" w:hAnsi="Times New Roman" w:cs="Times New Roman"/>
          <w:sz w:val="24"/>
          <w:szCs w:val="24"/>
        </w:rPr>
        <w:t>c</w:t>
      </w:r>
      <w:r w:rsidR="00E14D4B" w:rsidRPr="00E14D4B">
        <w:rPr>
          <w:rFonts w:ascii="Times New Roman" w:hAnsi="Times New Roman" w:cs="Times New Roman"/>
          <w:sz w:val="24"/>
          <w:szCs w:val="24"/>
        </w:rPr>
        <w:t xml:space="preserve">u tematica  </w:t>
      </w:r>
      <w:r w:rsidR="00E14D4B">
        <w:rPr>
          <w:rFonts w:ascii="Times New Roman" w:hAnsi="Times New Roman" w:cs="Times New Roman"/>
          <w:sz w:val="24"/>
          <w:szCs w:val="24"/>
        </w:rPr>
        <w:t>-</w:t>
      </w:r>
      <w:r w:rsidR="00E14D4B" w:rsidRPr="00E14D4B">
        <w:rPr>
          <w:rFonts w:ascii="Times New Roman" w:hAnsi="Times New Roman" w:cs="Times New Roman"/>
          <w:sz w:val="24"/>
          <w:szCs w:val="24"/>
        </w:rPr>
        <w:t xml:space="preserve"> </w:t>
      </w:r>
      <w:r w:rsidRPr="006B7334">
        <w:rPr>
          <w:rFonts w:ascii="Times New Roman" w:hAnsi="Times New Roman" w:cs="Times New Roman"/>
          <w:sz w:val="24"/>
          <w:szCs w:val="24"/>
          <w:lang w:val="en-US"/>
        </w:rPr>
        <w:t>TITLUL III</w:t>
      </w:r>
      <w:r>
        <w:rPr>
          <w:rFonts w:ascii="Times New Roman" w:hAnsi="Times New Roman" w:cs="Times New Roman"/>
          <w:sz w:val="24"/>
          <w:szCs w:val="24"/>
          <w:lang w:val="en-US"/>
        </w:rPr>
        <w:t xml:space="preserve"> </w:t>
      </w:r>
      <w:r w:rsidRPr="006B7334">
        <w:rPr>
          <w:rFonts w:ascii="Times New Roman" w:hAnsi="Times New Roman" w:cs="Times New Roman"/>
          <w:sz w:val="24"/>
          <w:szCs w:val="24"/>
          <w:lang w:val="en-US"/>
        </w:rPr>
        <w:t xml:space="preserve">   Personalul contractual din autorităţile  şi instituţiile publice</w:t>
      </w:r>
    </w:p>
    <w:p w14:paraId="36949673" w14:textId="298943FF" w:rsidR="007A3E89" w:rsidRPr="00E14D4B"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r w:rsidRPr="00E14D4B">
        <w:rPr>
          <w:rFonts w:ascii="Times New Roman" w:hAnsi="Times New Roman" w:cs="Times New Roman"/>
          <w:sz w:val="24"/>
          <w:szCs w:val="24"/>
        </w:rPr>
        <w:t xml:space="preserve">        </w:t>
      </w:r>
    </w:p>
    <w:p w14:paraId="7D5C8587" w14:textId="77777777" w:rsidR="007A3E89"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hAnsi="Times New Roman" w:cs="Times New Roman"/>
          <w:b/>
          <w:bCs/>
          <w:sz w:val="24"/>
          <w:szCs w:val="24"/>
        </w:rPr>
        <w:t xml:space="preserve">Legea nr.53/2003 – </w:t>
      </w:r>
      <w:r w:rsidRPr="007A3E89">
        <w:rPr>
          <w:rFonts w:ascii="Times New Roman" w:hAnsi="Times New Roman" w:cs="Times New Roman"/>
          <w:sz w:val="24"/>
          <w:szCs w:val="24"/>
        </w:rPr>
        <w:t>Codul muncii, republicată, cu modificările și completările ulterioare;</w:t>
      </w:r>
    </w:p>
    <w:p w14:paraId="46D7F32B" w14:textId="56FDE0E8"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sidR="00DD4C5A">
        <w:rPr>
          <w:rFonts w:ascii="Times New Roman" w:hAnsi="Times New Roman" w:cs="Times New Roman"/>
          <w:sz w:val="24"/>
          <w:szCs w:val="24"/>
        </w:rPr>
        <w:t>-</w:t>
      </w:r>
      <w:r w:rsidRPr="00E14D4B">
        <w:rPr>
          <w:rFonts w:ascii="Times New Roman" w:hAnsi="Times New Roman" w:cs="Times New Roman"/>
          <w:sz w:val="24"/>
          <w:szCs w:val="24"/>
        </w:rPr>
        <w:t xml:space="preserve"> </w:t>
      </w:r>
      <w:r w:rsidR="00DD4C5A">
        <w:rPr>
          <w:rFonts w:ascii="Times New Roman" w:hAnsi="Times New Roman" w:cs="Times New Roman"/>
          <w:sz w:val="24"/>
          <w:szCs w:val="24"/>
        </w:rPr>
        <w:t xml:space="preserve">Titlul II Contractul individual de muncă, Titlul XI Răspunderea juridică. </w:t>
      </w:r>
    </w:p>
    <w:p w14:paraId="617B7E62" w14:textId="77777777" w:rsidR="007A3E89" w:rsidRPr="00E14D4B"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Style w:val="contentmaterial"/>
          <w:rFonts w:ascii="Times New Roman" w:hAnsi="Times New Roman" w:cs="Times New Roman"/>
          <w:b/>
          <w:sz w:val="24"/>
          <w:szCs w:val="24"/>
        </w:rPr>
        <w:t xml:space="preserve">Ordonanţa Guvernului nr. 137/2000 </w:t>
      </w:r>
      <w:r w:rsidRPr="007A3E89">
        <w:rPr>
          <w:rStyle w:val="contentmaterial"/>
          <w:rFonts w:ascii="Times New Roman" w:hAnsi="Times New Roman" w:cs="Times New Roman"/>
          <w:bCs/>
          <w:sz w:val="24"/>
          <w:szCs w:val="24"/>
        </w:rPr>
        <w:t>privind prevenirea și sancționarea tuturor formelor de discriminare</w:t>
      </w:r>
      <w:r w:rsidRPr="007A3E89">
        <w:rPr>
          <w:rFonts w:ascii="Times New Roman" w:hAnsi="Times New Roman" w:cs="Times New Roman"/>
          <w:bCs/>
          <w:sz w:val="24"/>
          <w:szCs w:val="24"/>
        </w:rPr>
        <w:t>, republicată, cu modificările și completările ulterioare</w:t>
      </w:r>
      <w:r w:rsidRPr="007A3E89">
        <w:rPr>
          <w:rFonts w:ascii="Times New Roman" w:hAnsi="Times New Roman" w:cs="Times New Roman"/>
          <w:bCs/>
          <w:sz w:val="24"/>
          <w:szCs w:val="24"/>
          <w:lang w:val="pt-PT"/>
        </w:rPr>
        <w:t>;</w:t>
      </w:r>
    </w:p>
    <w:p w14:paraId="722DE367" w14:textId="42E52479" w:rsidR="00E14D4B" w:rsidRPr="007A3E89" w:rsidRDefault="00E14D4B" w:rsidP="00E14D4B">
      <w:pPr>
        <w:spacing w:after="0"/>
        <w:ind w:left="360"/>
        <w:rPr>
          <w:rFonts w:ascii="Times New Roman" w:hAnsi="Times New Roman" w:cs="Times New Roman"/>
          <w:sz w:val="24"/>
          <w:szCs w:val="24"/>
        </w:rPr>
      </w:pPr>
      <w:r>
        <w:rPr>
          <w:rFonts w:ascii="Times New Roman" w:hAnsi="Times New Roman" w:cs="Times New Roman"/>
          <w:sz w:val="24"/>
          <w:szCs w:val="24"/>
        </w:rPr>
        <w:t xml:space="preserve">     c</w:t>
      </w:r>
      <w:r w:rsidRPr="00E14D4B">
        <w:rPr>
          <w:rFonts w:ascii="Times New Roman" w:hAnsi="Times New Roman" w:cs="Times New Roman"/>
          <w:sz w:val="24"/>
          <w:szCs w:val="24"/>
        </w:rPr>
        <w:t xml:space="preserve">u tematica </w:t>
      </w:r>
      <w:r>
        <w:rPr>
          <w:rFonts w:ascii="Times New Roman" w:hAnsi="Times New Roman" w:cs="Times New Roman"/>
          <w:sz w:val="24"/>
          <w:szCs w:val="24"/>
        </w:rPr>
        <w:t>-</w:t>
      </w:r>
      <w:r w:rsidRPr="00E14D4B">
        <w:rPr>
          <w:rFonts w:ascii="Times New Roman" w:hAnsi="Times New Roman" w:cs="Times New Roman"/>
          <w:sz w:val="24"/>
          <w:szCs w:val="24"/>
        </w:rPr>
        <w:t xml:space="preserve"> </w:t>
      </w:r>
      <w:r w:rsidRPr="005E4265">
        <w:rPr>
          <w:rFonts w:ascii="Times New Roman" w:hAnsi="Times New Roman" w:cs="Times New Roman"/>
          <w:sz w:val="24"/>
          <w:szCs w:val="24"/>
        </w:rPr>
        <w:t>Cap.I Principii şi definiţii, Cap. II Dispoziţii speciale,  Cap. III Dispoziţii procedurale şi sancţiuni</w:t>
      </w:r>
      <w:r w:rsidRPr="00E14D4B">
        <w:rPr>
          <w:rFonts w:ascii="Times New Roman" w:hAnsi="Times New Roman" w:cs="Times New Roman"/>
          <w:sz w:val="24"/>
          <w:szCs w:val="24"/>
        </w:rPr>
        <w:t xml:space="preserve"> </w:t>
      </w:r>
    </w:p>
    <w:p w14:paraId="59AC56A2" w14:textId="77777777" w:rsidR="007A3E89" w:rsidRPr="00E14D4B"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Style w:val="contentmaterial"/>
          <w:rFonts w:ascii="Times New Roman" w:hAnsi="Times New Roman" w:cs="Times New Roman"/>
          <w:b/>
          <w:sz w:val="24"/>
          <w:szCs w:val="24"/>
        </w:rPr>
        <w:t xml:space="preserve">Legea nr. 202/2002 </w:t>
      </w:r>
      <w:r w:rsidRPr="007A3E89">
        <w:rPr>
          <w:rStyle w:val="contentmaterial"/>
          <w:rFonts w:ascii="Times New Roman" w:hAnsi="Times New Roman" w:cs="Times New Roman"/>
          <w:bCs/>
          <w:sz w:val="24"/>
          <w:szCs w:val="24"/>
        </w:rPr>
        <w:t>privind egalitatea de șanse și de tratament între femei și bărbați</w:t>
      </w:r>
      <w:r w:rsidRPr="007A3E89">
        <w:rPr>
          <w:rFonts w:ascii="Times New Roman" w:hAnsi="Times New Roman" w:cs="Times New Roman"/>
          <w:bCs/>
          <w:sz w:val="24"/>
          <w:szCs w:val="24"/>
        </w:rPr>
        <w:t>, republicată, cu modificările şi completările ulterioare;</w:t>
      </w:r>
    </w:p>
    <w:p w14:paraId="25932D3B" w14:textId="4ACAD7AC"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Pr>
          <w:rFonts w:ascii="Times New Roman" w:hAnsi="Times New Roman" w:cs="Times New Roman"/>
          <w:sz w:val="24"/>
          <w:szCs w:val="24"/>
        </w:rPr>
        <w:t>-</w:t>
      </w:r>
      <w:r w:rsidRPr="00E14D4B">
        <w:rPr>
          <w:rFonts w:ascii="Times New Roman" w:hAnsi="Times New Roman" w:cs="Times New Roman"/>
          <w:sz w:val="24"/>
          <w:szCs w:val="24"/>
        </w:rPr>
        <w:t xml:space="preserve"> </w:t>
      </w:r>
      <w:r w:rsidRPr="005E4265">
        <w:rPr>
          <w:rFonts w:ascii="Times New Roman" w:hAnsi="Times New Roman" w:cs="Times New Roman"/>
          <w:sz w:val="24"/>
          <w:szCs w:val="24"/>
        </w:rPr>
        <w:t>Cap.II Egalitatea de șanse și de tratament între femei și bărbați în domeniul muncii</w:t>
      </w:r>
    </w:p>
    <w:p w14:paraId="4384674F" w14:textId="77777777" w:rsidR="007A3E89" w:rsidRPr="000652FD"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bCs/>
          <w:sz w:val="24"/>
          <w:szCs w:val="24"/>
        </w:rPr>
      </w:pPr>
      <w:r w:rsidRPr="007A3E89">
        <w:rPr>
          <w:rFonts w:ascii="Times New Roman" w:eastAsiaTheme="minorHAnsi" w:hAnsi="Times New Roman" w:cs="Times New Roman"/>
          <w:b/>
          <w:bCs/>
          <w:sz w:val="24"/>
          <w:szCs w:val="24"/>
          <w:lang w:val="pt-BR"/>
        </w:rPr>
        <w:t xml:space="preserve">Ordonanţa Guvernului nr. 84 /2001 </w:t>
      </w:r>
      <w:r w:rsidRPr="007A3E89">
        <w:rPr>
          <w:rFonts w:ascii="Times New Roman" w:eastAsiaTheme="minorHAnsi" w:hAnsi="Times New Roman" w:cs="Times New Roman"/>
          <w:sz w:val="24"/>
          <w:szCs w:val="24"/>
          <w:lang w:val="pt-BR"/>
        </w:rPr>
        <w:t xml:space="preserve">privind înfiinţarea, organizarea şi funcţionarea </w:t>
      </w:r>
      <w:r w:rsidRPr="000652FD">
        <w:rPr>
          <w:rFonts w:ascii="Times New Roman" w:hAnsi="Times New Roman" w:cs="Times New Roman"/>
          <w:bCs/>
          <w:sz w:val="24"/>
          <w:szCs w:val="24"/>
        </w:rPr>
        <w:t>serviciilor publice comunitare de evidenţă a persoanelor, cu modificările şi completarile ulterioare,</w:t>
      </w:r>
      <w:r w:rsidRPr="007A3E89">
        <w:rPr>
          <w:rFonts w:ascii="Times New Roman" w:hAnsi="Times New Roman" w:cs="Times New Roman"/>
          <w:bCs/>
          <w:sz w:val="24"/>
          <w:szCs w:val="24"/>
        </w:rPr>
        <w:t xml:space="preserve"> cu modificările şi completările ulterioare</w:t>
      </w:r>
      <w:r w:rsidRPr="000652FD">
        <w:rPr>
          <w:rFonts w:ascii="Times New Roman" w:hAnsi="Times New Roman" w:cs="Times New Roman"/>
          <w:bCs/>
          <w:sz w:val="24"/>
          <w:szCs w:val="24"/>
        </w:rPr>
        <w:t>;</w:t>
      </w:r>
    </w:p>
    <w:p w14:paraId="48976D7E" w14:textId="642D0AC8" w:rsidR="00DD4C5A" w:rsidRPr="000652FD" w:rsidRDefault="00E14D4B" w:rsidP="000652FD">
      <w:pPr>
        <w:pStyle w:val="ListParagraph"/>
        <w:widowControl w:val="0"/>
        <w:autoSpaceDE w:val="0"/>
        <w:autoSpaceDN w:val="0"/>
        <w:adjustRightInd w:val="0"/>
        <w:spacing w:after="0"/>
        <w:contextualSpacing/>
        <w:rPr>
          <w:rFonts w:ascii="Times New Roman" w:hAnsi="Times New Roman" w:cs="Times New Roman"/>
          <w:bCs/>
          <w:sz w:val="24"/>
          <w:szCs w:val="24"/>
        </w:rPr>
      </w:pPr>
      <w:r w:rsidRPr="000652FD">
        <w:rPr>
          <w:rFonts w:ascii="Times New Roman" w:hAnsi="Times New Roman" w:cs="Times New Roman"/>
          <w:bCs/>
          <w:sz w:val="24"/>
          <w:szCs w:val="24"/>
        </w:rPr>
        <w:t xml:space="preserve">cu tematica </w:t>
      </w:r>
      <w:r w:rsidR="00A90CCC" w:rsidRPr="000652FD">
        <w:rPr>
          <w:rFonts w:ascii="Times New Roman" w:hAnsi="Times New Roman" w:cs="Times New Roman"/>
          <w:bCs/>
          <w:sz w:val="24"/>
          <w:szCs w:val="24"/>
        </w:rPr>
        <w:t>-</w:t>
      </w:r>
      <w:r w:rsidR="00DD4C5A" w:rsidRPr="000652FD">
        <w:rPr>
          <w:rFonts w:ascii="Times New Roman" w:hAnsi="Times New Roman" w:cs="Times New Roman"/>
          <w:bCs/>
          <w:sz w:val="24"/>
          <w:szCs w:val="24"/>
        </w:rPr>
        <w:t xml:space="preserve"> Cap. I  Dispozitii generale ,Cap. II  Servicii publice comunitare de evidenta a persoanelor</w:t>
      </w:r>
    </w:p>
    <w:p w14:paraId="497C0F1A" w14:textId="77777777" w:rsidR="007A3E89" w:rsidRPr="000652FD"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bCs/>
          <w:sz w:val="24"/>
          <w:szCs w:val="24"/>
        </w:rPr>
      </w:pPr>
      <w:r w:rsidRPr="007A3E89">
        <w:rPr>
          <w:rFonts w:ascii="Times New Roman" w:eastAsiaTheme="minorHAnsi" w:hAnsi="Times New Roman" w:cs="Times New Roman"/>
          <w:b/>
          <w:bCs/>
          <w:sz w:val="24"/>
          <w:szCs w:val="24"/>
        </w:rPr>
        <w:t xml:space="preserve">O.U.G. nr. 97/ 2005, </w:t>
      </w:r>
      <w:r w:rsidRPr="007A3E89">
        <w:rPr>
          <w:rFonts w:ascii="Times New Roman" w:eastAsiaTheme="minorHAnsi" w:hAnsi="Times New Roman" w:cs="Times New Roman"/>
          <w:sz w:val="24"/>
          <w:szCs w:val="24"/>
        </w:rPr>
        <w:t xml:space="preserve">privind evidenţa, domiciliul, reşedinţa şi actele de identitate ale </w:t>
      </w:r>
      <w:r w:rsidRPr="000652FD">
        <w:rPr>
          <w:rFonts w:ascii="Times New Roman" w:hAnsi="Times New Roman" w:cs="Times New Roman"/>
          <w:bCs/>
          <w:sz w:val="24"/>
          <w:szCs w:val="24"/>
        </w:rPr>
        <w:t>cetăţenilor români, republicată cu modificările şi completările ulterioare;</w:t>
      </w:r>
    </w:p>
    <w:p w14:paraId="2CDB77A2" w14:textId="68F96ABD" w:rsidR="00E14D4B" w:rsidRPr="000652FD" w:rsidRDefault="00E14D4B" w:rsidP="000652FD">
      <w:pPr>
        <w:pStyle w:val="ListParagraph"/>
        <w:widowControl w:val="0"/>
        <w:autoSpaceDE w:val="0"/>
        <w:autoSpaceDN w:val="0"/>
        <w:adjustRightInd w:val="0"/>
        <w:spacing w:after="0"/>
        <w:contextualSpacing/>
        <w:rPr>
          <w:rFonts w:ascii="Times New Roman" w:hAnsi="Times New Roman" w:cs="Times New Roman"/>
          <w:bCs/>
          <w:sz w:val="24"/>
          <w:szCs w:val="24"/>
        </w:rPr>
      </w:pPr>
      <w:r w:rsidRPr="000652FD">
        <w:rPr>
          <w:rFonts w:ascii="Times New Roman" w:hAnsi="Times New Roman" w:cs="Times New Roman"/>
          <w:bCs/>
          <w:sz w:val="24"/>
          <w:szCs w:val="24"/>
        </w:rPr>
        <w:t xml:space="preserve">cu tematica </w:t>
      </w:r>
      <w:r w:rsidR="00A90CCC" w:rsidRPr="000652FD">
        <w:rPr>
          <w:rFonts w:ascii="Times New Roman" w:hAnsi="Times New Roman" w:cs="Times New Roman"/>
          <w:bCs/>
          <w:sz w:val="24"/>
          <w:szCs w:val="24"/>
        </w:rPr>
        <w:t xml:space="preserve">- </w:t>
      </w:r>
      <w:r w:rsidR="00665578" w:rsidRPr="000652FD">
        <w:rPr>
          <w:rFonts w:ascii="Times New Roman" w:hAnsi="Times New Roman" w:cs="Times New Roman"/>
          <w:bCs/>
          <w:sz w:val="24"/>
          <w:szCs w:val="24"/>
        </w:rPr>
        <w:t xml:space="preserve">Cap. III    Actele de identitate </w:t>
      </w:r>
      <w:r w:rsidR="00A90CCC" w:rsidRPr="000652FD">
        <w:rPr>
          <w:rFonts w:ascii="Times New Roman" w:hAnsi="Times New Roman" w:cs="Times New Roman"/>
          <w:bCs/>
          <w:sz w:val="24"/>
          <w:szCs w:val="24"/>
        </w:rPr>
        <w:t xml:space="preserve">, </w:t>
      </w:r>
      <w:r w:rsidRPr="000652FD">
        <w:rPr>
          <w:rFonts w:ascii="Times New Roman" w:hAnsi="Times New Roman" w:cs="Times New Roman"/>
          <w:bCs/>
          <w:sz w:val="24"/>
          <w:szCs w:val="24"/>
        </w:rPr>
        <w:t xml:space="preserve"> </w:t>
      </w:r>
    </w:p>
    <w:p w14:paraId="375C2446" w14:textId="6A0F06C0" w:rsidR="007A3E89" w:rsidRPr="000652FD"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bCs/>
          <w:sz w:val="24"/>
          <w:szCs w:val="24"/>
        </w:rPr>
      </w:pPr>
      <w:r w:rsidRPr="007A3E89">
        <w:rPr>
          <w:rFonts w:ascii="Times New Roman" w:eastAsiaTheme="minorHAnsi" w:hAnsi="Times New Roman" w:cs="Times New Roman"/>
          <w:b/>
          <w:bCs/>
          <w:sz w:val="24"/>
          <w:szCs w:val="24"/>
        </w:rPr>
        <w:t xml:space="preserve">H.G. nr. 295/2021 </w:t>
      </w:r>
      <w:r w:rsidRPr="007A3E89">
        <w:rPr>
          <w:rFonts w:ascii="Times New Roman" w:eastAsiaTheme="minorHAnsi" w:hAnsi="Times New Roman" w:cs="Times New Roman"/>
          <w:sz w:val="24"/>
          <w:szCs w:val="24"/>
        </w:rPr>
        <w:t xml:space="preserve">pentru aprobarea </w:t>
      </w:r>
      <w:r w:rsidRPr="007A3E89">
        <w:rPr>
          <w:rFonts w:ascii="Times New Roman" w:eastAsiaTheme="minorHAnsi" w:hAnsi="Times New Roman" w:cs="Times New Roman"/>
          <w:vanish/>
          <w:sz w:val="24"/>
          <w:szCs w:val="24"/>
        </w:rPr>
        <w:t>&lt;LLNK 12021     0110 301   0 21&gt;</w:t>
      </w:r>
      <w:r w:rsidRPr="007A3E89">
        <w:rPr>
          <w:rFonts w:ascii="Times New Roman" w:eastAsiaTheme="minorHAnsi" w:hAnsi="Times New Roman" w:cs="Times New Roman"/>
          <w:sz w:val="24"/>
          <w:szCs w:val="24"/>
        </w:rPr>
        <w:t xml:space="preserve">Normelor metodologice de aplicare unitară a </w:t>
      </w:r>
      <w:r w:rsidRPr="000652FD">
        <w:rPr>
          <w:rFonts w:ascii="Times New Roman" w:hAnsi="Times New Roman" w:cs="Times New Roman"/>
          <w:bCs/>
          <w:sz w:val="24"/>
          <w:szCs w:val="24"/>
        </w:rPr>
        <w:t>dispoziţiilor Ordonanţei de urgenţă a Guvernului nr. 97/2005 privind evidenţa, domiciliul, reşedinţa şi actele de identitate  ale cetăţenilor români, precum şi pentru stabilirea formei şi conţinutului actelor de identitate,  ale dovezii de reşedinţă şi ale cărţii de imobil,</w:t>
      </w:r>
      <w:r w:rsidRPr="007A3E89">
        <w:rPr>
          <w:rFonts w:ascii="Times New Roman" w:hAnsi="Times New Roman" w:cs="Times New Roman"/>
          <w:bCs/>
          <w:sz w:val="24"/>
          <w:szCs w:val="24"/>
        </w:rPr>
        <w:t xml:space="preserve"> cu </w:t>
      </w:r>
      <w:r w:rsidRPr="007A3E89">
        <w:rPr>
          <w:rFonts w:ascii="Times New Roman" w:hAnsi="Times New Roman" w:cs="Times New Roman"/>
          <w:bCs/>
          <w:sz w:val="24"/>
          <w:szCs w:val="24"/>
        </w:rPr>
        <w:lastRenderedPageBreak/>
        <w:t>modificările şi completările ulterioare</w:t>
      </w:r>
      <w:r w:rsidRPr="000652FD">
        <w:rPr>
          <w:rFonts w:ascii="Times New Roman" w:hAnsi="Times New Roman" w:cs="Times New Roman"/>
          <w:bCs/>
          <w:sz w:val="24"/>
          <w:szCs w:val="24"/>
        </w:rPr>
        <w:t>;</w:t>
      </w:r>
    </w:p>
    <w:p w14:paraId="0216A8AB" w14:textId="1D72CB39" w:rsidR="00665578" w:rsidRPr="000652FD" w:rsidRDefault="00E14D4B" w:rsidP="000652FD">
      <w:pPr>
        <w:pStyle w:val="ListParagraph"/>
        <w:widowControl w:val="0"/>
        <w:autoSpaceDE w:val="0"/>
        <w:autoSpaceDN w:val="0"/>
        <w:adjustRightInd w:val="0"/>
        <w:spacing w:after="0"/>
        <w:contextualSpacing/>
        <w:rPr>
          <w:rFonts w:ascii="Times New Roman" w:hAnsi="Times New Roman" w:cs="Times New Roman"/>
          <w:bCs/>
          <w:sz w:val="24"/>
          <w:szCs w:val="24"/>
        </w:rPr>
      </w:pPr>
      <w:r w:rsidRPr="000652FD">
        <w:rPr>
          <w:rFonts w:ascii="Times New Roman" w:hAnsi="Times New Roman" w:cs="Times New Roman"/>
          <w:bCs/>
          <w:sz w:val="24"/>
          <w:szCs w:val="24"/>
        </w:rPr>
        <w:t xml:space="preserve">cu tematica </w:t>
      </w:r>
      <w:r w:rsidR="00DD4C5A" w:rsidRPr="000652FD">
        <w:rPr>
          <w:rFonts w:ascii="Times New Roman" w:hAnsi="Times New Roman" w:cs="Times New Roman"/>
          <w:bCs/>
          <w:sz w:val="24"/>
          <w:szCs w:val="24"/>
        </w:rPr>
        <w:t>–</w:t>
      </w:r>
      <w:r w:rsidRPr="000652FD">
        <w:rPr>
          <w:rFonts w:ascii="Times New Roman" w:hAnsi="Times New Roman" w:cs="Times New Roman"/>
          <w:bCs/>
          <w:sz w:val="24"/>
          <w:szCs w:val="24"/>
        </w:rPr>
        <w:t xml:space="preserve"> </w:t>
      </w:r>
      <w:r w:rsidR="00D558D3" w:rsidRPr="000652FD">
        <w:rPr>
          <w:rFonts w:ascii="Times New Roman" w:hAnsi="Times New Roman" w:cs="Times New Roman"/>
          <w:bCs/>
          <w:sz w:val="24"/>
          <w:szCs w:val="24"/>
        </w:rPr>
        <w:t xml:space="preserve"> Anexa 2</w:t>
      </w:r>
      <w:r w:rsidR="00665578" w:rsidRPr="000652FD">
        <w:rPr>
          <w:rFonts w:ascii="Times New Roman" w:hAnsi="Times New Roman" w:cs="Times New Roman"/>
          <w:bCs/>
          <w:sz w:val="24"/>
          <w:szCs w:val="24"/>
        </w:rPr>
        <w:t xml:space="preserve"> F</w:t>
      </w:r>
      <w:r w:rsidR="00D558D3" w:rsidRPr="000652FD">
        <w:rPr>
          <w:rFonts w:ascii="Times New Roman" w:hAnsi="Times New Roman" w:cs="Times New Roman"/>
          <w:bCs/>
          <w:sz w:val="24"/>
          <w:szCs w:val="24"/>
        </w:rPr>
        <w:t>orma și conținutul</w:t>
      </w:r>
      <w:r w:rsidR="00665578" w:rsidRPr="000652FD">
        <w:rPr>
          <w:rFonts w:ascii="Times New Roman" w:hAnsi="Times New Roman" w:cs="Times New Roman"/>
          <w:bCs/>
          <w:sz w:val="24"/>
          <w:szCs w:val="24"/>
        </w:rPr>
        <w:t xml:space="preserve"> cărţii de identitate</w:t>
      </w:r>
      <w:r w:rsidR="000652FD">
        <w:rPr>
          <w:rFonts w:ascii="Times New Roman" w:hAnsi="Times New Roman" w:cs="Times New Roman"/>
          <w:bCs/>
          <w:sz w:val="24"/>
          <w:szCs w:val="24"/>
        </w:rPr>
        <w:t>,</w:t>
      </w:r>
      <w:r w:rsidR="00665578" w:rsidRPr="000652FD">
        <w:rPr>
          <w:rFonts w:ascii="Times New Roman" w:hAnsi="Times New Roman" w:cs="Times New Roman"/>
          <w:bCs/>
          <w:sz w:val="24"/>
          <w:szCs w:val="24"/>
        </w:rPr>
        <w:t xml:space="preserve"> A</w:t>
      </w:r>
      <w:r w:rsidR="00D558D3" w:rsidRPr="000652FD">
        <w:rPr>
          <w:rFonts w:ascii="Times New Roman" w:hAnsi="Times New Roman" w:cs="Times New Roman"/>
          <w:bCs/>
          <w:sz w:val="24"/>
          <w:szCs w:val="24"/>
        </w:rPr>
        <w:t>nexa</w:t>
      </w:r>
      <w:r w:rsidR="00665578" w:rsidRPr="000652FD">
        <w:rPr>
          <w:rFonts w:ascii="Times New Roman" w:hAnsi="Times New Roman" w:cs="Times New Roman"/>
          <w:bCs/>
          <w:sz w:val="24"/>
          <w:szCs w:val="24"/>
        </w:rPr>
        <w:t xml:space="preserve"> 3 </w:t>
      </w:r>
      <w:r w:rsidR="00D558D3" w:rsidRPr="000652FD">
        <w:rPr>
          <w:rFonts w:ascii="Times New Roman" w:hAnsi="Times New Roman" w:cs="Times New Roman"/>
          <w:bCs/>
          <w:sz w:val="24"/>
          <w:szCs w:val="24"/>
        </w:rPr>
        <w:t xml:space="preserve">forma și conținutul </w:t>
      </w:r>
      <w:r w:rsidR="00665578" w:rsidRPr="000652FD">
        <w:rPr>
          <w:rFonts w:ascii="Times New Roman" w:hAnsi="Times New Roman" w:cs="Times New Roman"/>
          <w:bCs/>
          <w:sz w:val="24"/>
          <w:szCs w:val="24"/>
        </w:rPr>
        <w:t xml:space="preserve"> cărţii de identitate provizorii, A</w:t>
      </w:r>
      <w:r w:rsidR="00D558D3" w:rsidRPr="000652FD">
        <w:rPr>
          <w:rFonts w:ascii="Times New Roman" w:hAnsi="Times New Roman" w:cs="Times New Roman"/>
          <w:bCs/>
          <w:sz w:val="24"/>
          <w:szCs w:val="24"/>
        </w:rPr>
        <w:t xml:space="preserve">nexa </w:t>
      </w:r>
      <w:r w:rsidR="00665578" w:rsidRPr="000652FD">
        <w:rPr>
          <w:rFonts w:ascii="Times New Roman" w:hAnsi="Times New Roman" w:cs="Times New Roman"/>
          <w:bCs/>
          <w:sz w:val="24"/>
          <w:szCs w:val="24"/>
        </w:rPr>
        <w:t>4</w:t>
      </w:r>
      <w:r w:rsidR="00D558D3" w:rsidRPr="000652FD">
        <w:rPr>
          <w:rFonts w:ascii="Times New Roman" w:hAnsi="Times New Roman" w:cs="Times New Roman"/>
          <w:bCs/>
          <w:sz w:val="24"/>
          <w:szCs w:val="24"/>
        </w:rPr>
        <w:t xml:space="preserve"> </w:t>
      </w:r>
      <w:r w:rsidR="00665578" w:rsidRPr="000652FD">
        <w:rPr>
          <w:rFonts w:ascii="Times New Roman" w:hAnsi="Times New Roman" w:cs="Times New Roman"/>
          <w:bCs/>
          <w:sz w:val="24"/>
          <w:szCs w:val="24"/>
        </w:rPr>
        <w:t>F</w:t>
      </w:r>
      <w:r w:rsidR="00D558D3" w:rsidRPr="000652FD">
        <w:rPr>
          <w:rFonts w:ascii="Times New Roman" w:hAnsi="Times New Roman" w:cs="Times New Roman"/>
          <w:bCs/>
          <w:sz w:val="24"/>
          <w:szCs w:val="24"/>
        </w:rPr>
        <w:t>orma și conținutul</w:t>
      </w:r>
      <w:r w:rsidR="00665578" w:rsidRPr="000652FD">
        <w:rPr>
          <w:rFonts w:ascii="Times New Roman" w:hAnsi="Times New Roman" w:cs="Times New Roman"/>
          <w:bCs/>
          <w:sz w:val="24"/>
          <w:szCs w:val="24"/>
        </w:rPr>
        <w:t xml:space="preserve">  autocolantului privind stabilirea reşedinţei</w:t>
      </w:r>
      <w:r w:rsidR="000652FD">
        <w:rPr>
          <w:rFonts w:ascii="Times New Roman" w:hAnsi="Times New Roman" w:cs="Times New Roman"/>
          <w:bCs/>
          <w:sz w:val="24"/>
          <w:szCs w:val="24"/>
        </w:rPr>
        <w:t>.</w:t>
      </w:r>
    </w:p>
    <w:p w14:paraId="3AFFF59F" w14:textId="7C7D710A"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p>
    <w:p w14:paraId="64E86460" w14:textId="77777777" w:rsidR="007A3E89" w:rsidRPr="000652FD"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bCs/>
          <w:sz w:val="24"/>
          <w:szCs w:val="24"/>
        </w:rPr>
      </w:pPr>
      <w:r w:rsidRPr="007A3E89">
        <w:rPr>
          <w:rFonts w:ascii="Times New Roman" w:eastAsiaTheme="minorHAnsi" w:hAnsi="Times New Roman" w:cs="Times New Roman"/>
          <w:b/>
          <w:bCs/>
          <w:sz w:val="24"/>
          <w:szCs w:val="24"/>
          <w:lang w:val="fr-BE"/>
        </w:rPr>
        <w:t xml:space="preserve">Legea nr. 119/ 1996 </w:t>
      </w:r>
      <w:r w:rsidRPr="007A3E89">
        <w:rPr>
          <w:rFonts w:ascii="Times New Roman" w:eastAsiaTheme="minorHAnsi" w:hAnsi="Times New Roman" w:cs="Times New Roman"/>
          <w:sz w:val="24"/>
          <w:szCs w:val="24"/>
          <w:lang w:val="fr-BE"/>
        </w:rPr>
        <w:t xml:space="preserve">cu privire la actele de stare civilă, </w:t>
      </w:r>
      <w:r w:rsidRPr="007A3E89">
        <w:rPr>
          <w:rFonts w:ascii="Times New Roman" w:eastAsiaTheme="minorHAnsi" w:hAnsi="Times New Roman" w:cs="Times New Roman"/>
          <w:bCs/>
          <w:sz w:val="24"/>
          <w:szCs w:val="24"/>
          <w:lang w:val="fr-BE"/>
        </w:rPr>
        <w:t xml:space="preserve">republicată,  </w:t>
      </w:r>
      <w:r w:rsidRPr="007A3E89">
        <w:rPr>
          <w:rFonts w:ascii="Times New Roman" w:eastAsiaTheme="minorHAnsi" w:hAnsi="Times New Roman" w:cs="Times New Roman"/>
          <w:sz w:val="24"/>
          <w:szCs w:val="24"/>
          <w:lang w:val="fr-BE"/>
        </w:rPr>
        <w:t xml:space="preserve">cu modificările şi </w:t>
      </w:r>
      <w:r w:rsidRPr="000652FD">
        <w:rPr>
          <w:rFonts w:ascii="Times New Roman" w:hAnsi="Times New Roman" w:cs="Times New Roman"/>
          <w:bCs/>
          <w:sz w:val="24"/>
          <w:szCs w:val="24"/>
        </w:rPr>
        <w:t>completările ulterioare,</w:t>
      </w:r>
      <w:r w:rsidRPr="007A3E89">
        <w:rPr>
          <w:rFonts w:ascii="Times New Roman" w:hAnsi="Times New Roman" w:cs="Times New Roman"/>
          <w:bCs/>
          <w:sz w:val="24"/>
          <w:szCs w:val="24"/>
        </w:rPr>
        <w:t xml:space="preserve"> cu modificările şi completările ulterioare</w:t>
      </w:r>
      <w:r w:rsidRPr="000652FD">
        <w:rPr>
          <w:rFonts w:ascii="Times New Roman" w:hAnsi="Times New Roman" w:cs="Times New Roman"/>
          <w:bCs/>
          <w:sz w:val="24"/>
          <w:szCs w:val="24"/>
        </w:rPr>
        <w:t>;</w:t>
      </w:r>
    </w:p>
    <w:p w14:paraId="2D570424" w14:textId="57EB12FC" w:rsidR="00D558D3" w:rsidRPr="000652FD" w:rsidRDefault="00E14D4B" w:rsidP="000652FD">
      <w:pPr>
        <w:pStyle w:val="ListParagraph"/>
        <w:widowControl w:val="0"/>
        <w:autoSpaceDE w:val="0"/>
        <w:autoSpaceDN w:val="0"/>
        <w:adjustRightInd w:val="0"/>
        <w:spacing w:after="0"/>
        <w:contextualSpacing/>
        <w:rPr>
          <w:rFonts w:ascii="Times New Roman" w:hAnsi="Times New Roman" w:cs="Times New Roman"/>
          <w:bCs/>
          <w:sz w:val="24"/>
          <w:szCs w:val="24"/>
        </w:rPr>
      </w:pPr>
      <w:r w:rsidRPr="000652FD">
        <w:rPr>
          <w:rFonts w:ascii="Times New Roman" w:hAnsi="Times New Roman" w:cs="Times New Roman"/>
          <w:bCs/>
          <w:sz w:val="24"/>
          <w:szCs w:val="24"/>
        </w:rPr>
        <w:t xml:space="preserve">cu tematica  </w:t>
      </w:r>
      <w:r w:rsidR="009A7B9E" w:rsidRPr="000652FD">
        <w:rPr>
          <w:rFonts w:ascii="Times New Roman" w:hAnsi="Times New Roman" w:cs="Times New Roman"/>
          <w:bCs/>
          <w:sz w:val="24"/>
          <w:szCs w:val="24"/>
        </w:rPr>
        <w:t xml:space="preserve">- </w:t>
      </w:r>
      <w:r w:rsidR="00D558D3" w:rsidRPr="000652FD">
        <w:rPr>
          <w:rFonts w:ascii="Times New Roman" w:hAnsi="Times New Roman" w:cs="Times New Roman"/>
          <w:bCs/>
          <w:sz w:val="24"/>
          <w:szCs w:val="24"/>
        </w:rPr>
        <w:t>Cap. II  Întocmirea actelor de stare civilă</w:t>
      </w:r>
      <w:r w:rsidR="000652FD">
        <w:rPr>
          <w:rFonts w:ascii="Times New Roman" w:hAnsi="Times New Roman" w:cs="Times New Roman"/>
          <w:bCs/>
          <w:sz w:val="24"/>
          <w:szCs w:val="24"/>
        </w:rPr>
        <w:t>.</w:t>
      </w:r>
    </w:p>
    <w:p w14:paraId="425F93A3" w14:textId="77777777" w:rsidR="007A3E89" w:rsidRPr="00E14D4B"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eastAsiaTheme="minorHAnsi" w:hAnsi="Times New Roman" w:cs="Times New Roman"/>
          <w:b/>
          <w:bCs/>
          <w:sz w:val="24"/>
          <w:szCs w:val="24"/>
          <w:lang w:val="fr-BE"/>
        </w:rPr>
        <w:t>REGULAMENT nr. 679 / 2016</w:t>
      </w:r>
      <w:r w:rsidRPr="007A3E89">
        <w:rPr>
          <w:rFonts w:ascii="Times New Roman" w:eastAsiaTheme="minorHAnsi" w:hAnsi="Times New Roman" w:cs="Times New Roman"/>
          <w:sz w:val="24"/>
          <w:szCs w:val="24"/>
          <w:lang w:val="fr-BE"/>
        </w:rPr>
        <w:t xml:space="preserve"> privind protecţia persoanelor fizice în ceea ce priveşte prelucrarea datelor cu caracter personal şi privind libera circulaţie a acestor date şi de abrogare a Directivei 95/46/CE (Regulamentul general privind protecţia datelor);</w:t>
      </w:r>
    </w:p>
    <w:p w14:paraId="63FB9BDF" w14:textId="1F421572"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sidR="009A7B9E">
        <w:rPr>
          <w:rFonts w:ascii="Times New Roman" w:hAnsi="Times New Roman" w:cs="Times New Roman"/>
          <w:sz w:val="24"/>
          <w:szCs w:val="24"/>
        </w:rPr>
        <w:t>-integral</w:t>
      </w:r>
      <w:r w:rsidRPr="00E14D4B">
        <w:rPr>
          <w:rFonts w:ascii="Times New Roman" w:hAnsi="Times New Roman" w:cs="Times New Roman"/>
          <w:sz w:val="24"/>
          <w:szCs w:val="24"/>
        </w:rPr>
        <w:t xml:space="preserve"> </w:t>
      </w:r>
    </w:p>
    <w:p w14:paraId="67AFA91B" w14:textId="77777777" w:rsidR="007A3E89" w:rsidRPr="00E14D4B"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eastAsiaTheme="minorHAnsi" w:hAnsi="Times New Roman" w:cs="Times New Roman"/>
          <w:b/>
          <w:bCs/>
          <w:sz w:val="24"/>
          <w:szCs w:val="24"/>
        </w:rPr>
        <w:t xml:space="preserve">Legea nr. 544/2001 </w:t>
      </w:r>
      <w:r w:rsidRPr="007A3E89">
        <w:rPr>
          <w:rFonts w:ascii="Times New Roman" w:eastAsiaTheme="minorHAnsi" w:hAnsi="Times New Roman" w:cs="Times New Roman"/>
          <w:sz w:val="24"/>
          <w:szCs w:val="24"/>
        </w:rPr>
        <w:t>privind liberul acces la informaţiile de interes public cu modificările şi completările ulterioare,</w:t>
      </w:r>
      <w:r w:rsidRPr="007A3E89">
        <w:rPr>
          <w:rFonts w:ascii="Times New Roman" w:hAnsi="Times New Roman" w:cs="Times New Roman"/>
          <w:bCs/>
          <w:sz w:val="24"/>
          <w:szCs w:val="24"/>
        </w:rPr>
        <w:t xml:space="preserve"> cu modificările şi completările ulterioare</w:t>
      </w:r>
      <w:r w:rsidRPr="007A3E89">
        <w:rPr>
          <w:rFonts w:ascii="Times New Roman" w:eastAsiaTheme="minorHAnsi" w:hAnsi="Times New Roman" w:cs="Times New Roman"/>
          <w:sz w:val="24"/>
          <w:szCs w:val="24"/>
        </w:rPr>
        <w:t>;</w:t>
      </w:r>
    </w:p>
    <w:p w14:paraId="107ED29B" w14:textId="0579FD4C"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sidR="009A7B9E">
        <w:rPr>
          <w:rFonts w:ascii="Times New Roman" w:hAnsi="Times New Roman" w:cs="Times New Roman"/>
          <w:sz w:val="24"/>
          <w:szCs w:val="24"/>
        </w:rPr>
        <w:t>-</w:t>
      </w:r>
      <w:r w:rsidR="009A7B9E" w:rsidRPr="009A7B9E">
        <w:rPr>
          <w:rFonts w:ascii="Times New Roman" w:hAnsi="Times New Roman" w:cs="Times New Roman"/>
          <w:sz w:val="24"/>
          <w:szCs w:val="24"/>
        </w:rPr>
        <w:t xml:space="preserve"> </w:t>
      </w:r>
      <w:r w:rsidR="009A7B9E">
        <w:rPr>
          <w:rFonts w:ascii="Times New Roman" w:hAnsi="Times New Roman" w:cs="Times New Roman"/>
          <w:sz w:val="24"/>
          <w:szCs w:val="24"/>
        </w:rPr>
        <w:t>liberul acces la informațiile de interes public.</w:t>
      </w:r>
      <w:r w:rsidRPr="00E14D4B">
        <w:rPr>
          <w:rFonts w:ascii="Times New Roman" w:hAnsi="Times New Roman" w:cs="Times New Roman"/>
          <w:sz w:val="24"/>
          <w:szCs w:val="24"/>
        </w:rPr>
        <w:t xml:space="preserve"> </w:t>
      </w:r>
    </w:p>
    <w:p w14:paraId="58F7694B" w14:textId="77777777" w:rsidR="007A3E89" w:rsidRPr="00E14D4B"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eastAsiaTheme="minorHAnsi" w:hAnsi="Times New Roman" w:cs="Times New Roman"/>
          <w:b/>
          <w:bCs/>
          <w:sz w:val="24"/>
          <w:szCs w:val="24"/>
          <w:lang w:val="en-US"/>
        </w:rPr>
        <w:t xml:space="preserve">LEGEA nr. 16/1996 (*republicată*) </w:t>
      </w:r>
      <w:r w:rsidRPr="007A3E89">
        <w:rPr>
          <w:rFonts w:ascii="Times New Roman" w:eastAsiaTheme="minorHAnsi" w:hAnsi="Times New Roman" w:cs="Times New Roman"/>
          <w:sz w:val="24"/>
          <w:szCs w:val="24"/>
          <w:lang w:val="en-US"/>
        </w:rPr>
        <w:t>Arhivelor Naţionale,</w:t>
      </w:r>
      <w:r w:rsidRPr="007A3E89">
        <w:rPr>
          <w:rFonts w:ascii="Times New Roman" w:hAnsi="Times New Roman" w:cs="Times New Roman"/>
          <w:bCs/>
          <w:sz w:val="24"/>
          <w:szCs w:val="24"/>
        </w:rPr>
        <w:t xml:space="preserve"> cu modificările şi completările ulterioare</w:t>
      </w:r>
      <w:r w:rsidRPr="007A3E89">
        <w:rPr>
          <w:rFonts w:ascii="Times New Roman" w:eastAsiaTheme="minorHAnsi" w:hAnsi="Times New Roman" w:cs="Times New Roman"/>
          <w:sz w:val="24"/>
          <w:szCs w:val="24"/>
          <w:lang w:val="en-US"/>
        </w:rPr>
        <w:t>;</w:t>
      </w:r>
    </w:p>
    <w:p w14:paraId="2965B588" w14:textId="16635595"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sidR="00A90CCC">
        <w:rPr>
          <w:rFonts w:ascii="Times New Roman" w:hAnsi="Times New Roman" w:cs="Times New Roman"/>
          <w:sz w:val="24"/>
          <w:szCs w:val="24"/>
        </w:rPr>
        <w:t>-</w:t>
      </w:r>
      <w:r w:rsidRPr="00E14D4B">
        <w:rPr>
          <w:rFonts w:ascii="Times New Roman" w:hAnsi="Times New Roman" w:cs="Times New Roman"/>
          <w:sz w:val="24"/>
          <w:szCs w:val="24"/>
        </w:rPr>
        <w:t xml:space="preserve"> </w:t>
      </w:r>
      <w:r w:rsidR="00DD4C5A">
        <w:rPr>
          <w:rFonts w:ascii="Times New Roman" w:hAnsi="Times New Roman" w:cs="Times New Roman"/>
          <w:sz w:val="24"/>
          <w:szCs w:val="24"/>
        </w:rPr>
        <w:t>integral</w:t>
      </w:r>
    </w:p>
    <w:p w14:paraId="268F3F16" w14:textId="77777777" w:rsidR="007A3E89"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hAnsi="Times New Roman" w:cs="Times New Roman"/>
          <w:b/>
          <w:bCs/>
          <w:sz w:val="24"/>
          <w:szCs w:val="24"/>
        </w:rPr>
        <w:t>INSTRUCŢIUNI</w:t>
      </w:r>
      <w:r w:rsidRPr="007A3E89">
        <w:rPr>
          <w:rFonts w:ascii="Times New Roman" w:hAnsi="Times New Roman" w:cs="Times New Roman"/>
          <w:sz w:val="24"/>
          <w:szCs w:val="24"/>
        </w:rPr>
        <w:t xml:space="preserve"> privind activitatea de arhivă la creatorii şi deţinătorii de documente, aprobate de conducerea Arhivelor Naţionale prin Ordinul de zi nr. 217 din 23 mai 1996</w:t>
      </w:r>
    </w:p>
    <w:p w14:paraId="3442F95F" w14:textId="04D40667"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sidR="00A90CCC">
        <w:rPr>
          <w:rFonts w:ascii="Times New Roman" w:hAnsi="Times New Roman" w:cs="Times New Roman"/>
          <w:sz w:val="24"/>
          <w:szCs w:val="24"/>
        </w:rPr>
        <w:t>-</w:t>
      </w:r>
      <w:r w:rsidRPr="00E14D4B">
        <w:rPr>
          <w:rFonts w:ascii="Times New Roman" w:hAnsi="Times New Roman" w:cs="Times New Roman"/>
          <w:sz w:val="24"/>
          <w:szCs w:val="24"/>
        </w:rPr>
        <w:t xml:space="preserve"> </w:t>
      </w:r>
      <w:r w:rsidR="00DD4C5A">
        <w:rPr>
          <w:rFonts w:ascii="Times New Roman" w:hAnsi="Times New Roman" w:cs="Times New Roman"/>
          <w:sz w:val="24"/>
          <w:szCs w:val="24"/>
        </w:rPr>
        <w:t>integral</w:t>
      </w:r>
    </w:p>
    <w:p w14:paraId="616AE3C4" w14:textId="77777777" w:rsidR="007A3E89" w:rsidRPr="007A3E89" w:rsidRDefault="007A3E89" w:rsidP="0039184D">
      <w:pPr>
        <w:spacing w:after="0"/>
        <w:ind w:left="1080"/>
        <w:contextualSpacing/>
        <w:jc w:val="both"/>
        <w:rPr>
          <w:rFonts w:ascii="Times New Roman" w:hAnsi="Times New Roman" w:cs="Times New Roman"/>
          <w:b/>
          <w:bCs/>
          <w:sz w:val="24"/>
          <w:szCs w:val="24"/>
        </w:rPr>
      </w:pPr>
    </w:p>
    <w:p w14:paraId="22065DE7" w14:textId="77777777" w:rsidR="007A3E89" w:rsidRPr="007A3E89" w:rsidRDefault="007A3E89" w:rsidP="007A3E89">
      <w:pPr>
        <w:ind w:firstLine="708"/>
        <w:jc w:val="both"/>
        <w:rPr>
          <w:rFonts w:ascii="Times New Roman" w:hAnsi="Times New Roman" w:cs="Times New Roman"/>
          <w:b/>
          <w:bCs/>
          <w:i/>
          <w:iCs/>
          <w:sz w:val="24"/>
          <w:szCs w:val="24"/>
          <w:u w:val="single"/>
        </w:rPr>
      </w:pPr>
    </w:p>
    <w:p w14:paraId="00C86ECB" w14:textId="05607BE9" w:rsidR="007A3E89" w:rsidRPr="007A3E89" w:rsidRDefault="000652FD" w:rsidP="007A3E89">
      <w:pPr>
        <w:ind w:firstLine="708"/>
        <w:jc w:val="both"/>
        <w:rPr>
          <w:rFonts w:ascii="Times New Roman" w:hAnsi="Times New Roman" w:cs="Times New Roman"/>
          <w:b/>
          <w:bCs/>
          <w:sz w:val="24"/>
          <w:szCs w:val="24"/>
        </w:rPr>
      </w:pPr>
      <w:r w:rsidRPr="002C7BD6">
        <w:rPr>
          <w:rStyle w:val="contentmaterial"/>
          <w:rFonts w:ascii="Times New Roman" w:hAnsi="Times New Roman" w:cs="Times New Roman"/>
          <w:b/>
          <w:u w:val="single"/>
        </w:rPr>
        <w:t xml:space="preserve">Bibliografie propusă/Tematică </w:t>
      </w:r>
      <w:r w:rsidRPr="002C7BD6">
        <w:rPr>
          <w:rStyle w:val="contentmaterial"/>
          <w:rFonts w:ascii="Times New Roman" w:hAnsi="Times New Roman" w:cs="Times New Roman"/>
          <w:bCs/>
          <w:u w:val="single"/>
        </w:rPr>
        <w:t>:</w:t>
      </w:r>
      <w:r>
        <w:rPr>
          <w:rStyle w:val="contentmaterial"/>
          <w:rFonts w:ascii="Times New Roman" w:hAnsi="Times New Roman" w:cs="Times New Roman"/>
          <w:bCs/>
          <w:u w:val="single"/>
        </w:rPr>
        <w:t xml:space="preserve"> </w:t>
      </w:r>
      <w:r w:rsidR="00163CE7" w:rsidRPr="00163CE7">
        <w:rPr>
          <w:rStyle w:val="contentmaterial"/>
          <w:rFonts w:ascii="Times New Roman" w:hAnsi="Times New Roman" w:cs="Times New Roman"/>
          <w:b/>
          <w:sz w:val="24"/>
          <w:szCs w:val="24"/>
          <w:u w:val="single"/>
        </w:rPr>
        <w:t>Consilier</w:t>
      </w:r>
      <w:r w:rsidR="00163CE7" w:rsidRPr="00163CE7">
        <w:rPr>
          <w:rFonts w:ascii="Times New Roman" w:hAnsi="Times New Roman" w:cs="Times New Roman"/>
          <w:b/>
          <w:sz w:val="24"/>
          <w:szCs w:val="24"/>
        </w:rPr>
        <w:t xml:space="preserve"> </w:t>
      </w:r>
      <w:r w:rsidRPr="007A3E89">
        <w:rPr>
          <w:rFonts w:ascii="Times New Roman" w:hAnsi="Times New Roman" w:cs="Times New Roman"/>
          <w:b/>
          <w:bCs/>
          <w:sz w:val="24"/>
          <w:szCs w:val="24"/>
        </w:rPr>
        <w:t xml:space="preserve"> grad profesional I</w:t>
      </w:r>
      <w:r>
        <w:rPr>
          <w:rFonts w:ascii="Times New Roman" w:hAnsi="Times New Roman" w:cs="Times New Roman"/>
          <w:b/>
          <w:bCs/>
          <w:sz w:val="24"/>
          <w:szCs w:val="24"/>
        </w:rPr>
        <w:t xml:space="preserve"> </w:t>
      </w:r>
      <w:r w:rsidR="007A3E89" w:rsidRPr="007A3E89">
        <w:rPr>
          <w:rFonts w:ascii="Times New Roman" w:hAnsi="Times New Roman" w:cs="Times New Roman"/>
          <w:b/>
          <w:bCs/>
          <w:sz w:val="24"/>
          <w:szCs w:val="24"/>
        </w:rPr>
        <w:t>A</w:t>
      </w:r>
    </w:p>
    <w:p w14:paraId="244F09D6" w14:textId="77777777" w:rsidR="007A3E89" w:rsidRDefault="007A3E89" w:rsidP="000652FD">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hAnsi="Times New Roman" w:cs="Times New Roman"/>
          <w:b/>
          <w:bCs/>
          <w:sz w:val="24"/>
          <w:szCs w:val="24"/>
        </w:rPr>
        <w:t>Constituţia României</w:t>
      </w:r>
      <w:r w:rsidRPr="007A3E89">
        <w:rPr>
          <w:rFonts w:ascii="Times New Roman" w:hAnsi="Times New Roman" w:cs="Times New Roman"/>
          <w:sz w:val="24"/>
          <w:szCs w:val="24"/>
        </w:rPr>
        <w:t>, republicată, cu modificările și completările ulterioare;</w:t>
      </w:r>
    </w:p>
    <w:p w14:paraId="5082FA5F" w14:textId="1B47DD9B" w:rsidR="00E14D4B" w:rsidRPr="007A3E89" w:rsidRDefault="00E14D4B" w:rsidP="000652FD">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 xml:space="preserve">cu tematica </w:t>
      </w:r>
      <w:r w:rsidRPr="005E4265">
        <w:rPr>
          <w:rFonts w:ascii="Times New Roman" w:hAnsi="Times New Roman" w:cs="Times New Roman"/>
          <w:sz w:val="24"/>
          <w:szCs w:val="24"/>
        </w:rPr>
        <w:t>– Cap. II Drepturile</w:t>
      </w:r>
      <w:r>
        <w:rPr>
          <w:rFonts w:ascii="Times New Roman" w:hAnsi="Times New Roman" w:cs="Times New Roman"/>
          <w:sz w:val="24"/>
          <w:szCs w:val="24"/>
        </w:rPr>
        <w:t xml:space="preserve"> ș</w:t>
      </w:r>
      <w:r w:rsidRPr="005E4265">
        <w:rPr>
          <w:rFonts w:ascii="Times New Roman" w:hAnsi="Times New Roman" w:cs="Times New Roman"/>
          <w:sz w:val="24"/>
          <w:szCs w:val="24"/>
        </w:rPr>
        <w:t>i libert</w:t>
      </w:r>
      <w:r>
        <w:rPr>
          <w:rFonts w:ascii="Times New Roman" w:hAnsi="Times New Roman" w:cs="Times New Roman"/>
          <w:sz w:val="24"/>
          <w:szCs w:val="24"/>
        </w:rPr>
        <w:t>ăț</w:t>
      </w:r>
      <w:r w:rsidRPr="005E4265">
        <w:rPr>
          <w:rFonts w:ascii="Times New Roman" w:hAnsi="Times New Roman" w:cs="Times New Roman"/>
          <w:sz w:val="24"/>
          <w:szCs w:val="24"/>
        </w:rPr>
        <w:t>ile fundamentale</w:t>
      </w:r>
    </w:p>
    <w:p w14:paraId="0739110B" w14:textId="77777777" w:rsidR="007A3E89" w:rsidRDefault="007A3E89" w:rsidP="000652FD">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hAnsi="Times New Roman" w:cs="Times New Roman"/>
          <w:b/>
          <w:bCs/>
          <w:sz w:val="24"/>
          <w:szCs w:val="24"/>
        </w:rPr>
        <w:t xml:space="preserve">O.U.G nr. 57/2019 </w:t>
      </w:r>
      <w:r w:rsidRPr="007A3E89">
        <w:rPr>
          <w:rFonts w:ascii="Times New Roman" w:hAnsi="Times New Roman" w:cs="Times New Roman"/>
          <w:sz w:val="24"/>
          <w:szCs w:val="24"/>
        </w:rPr>
        <w:t>privind Codul Administrativ, cu modificările şi completările ulterioare - Partea a VI-a, Titlul III – Personalul contractual  din autoritățile și instituțiile publice,</w:t>
      </w:r>
    </w:p>
    <w:p w14:paraId="50B93003" w14:textId="3D5B1E08" w:rsidR="00E14D4B" w:rsidRPr="007A3E89" w:rsidRDefault="00E14D4B" w:rsidP="000652FD">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sidR="006B7334">
        <w:rPr>
          <w:rFonts w:ascii="Times New Roman" w:hAnsi="Times New Roman" w:cs="Times New Roman"/>
          <w:sz w:val="24"/>
          <w:szCs w:val="24"/>
        </w:rPr>
        <w:t>-</w:t>
      </w:r>
      <w:r w:rsidR="006B7334" w:rsidRPr="006B7334">
        <w:rPr>
          <w:rFonts w:ascii="Times New Roman" w:hAnsi="Times New Roman" w:cs="Times New Roman"/>
          <w:sz w:val="24"/>
          <w:szCs w:val="24"/>
          <w:lang w:val="en-US"/>
        </w:rPr>
        <w:t xml:space="preserve"> TITLUL III</w:t>
      </w:r>
      <w:r w:rsidR="006B7334">
        <w:rPr>
          <w:rFonts w:ascii="Times New Roman" w:hAnsi="Times New Roman" w:cs="Times New Roman"/>
          <w:sz w:val="24"/>
          <w:szCs w:val="24"/>
          <w:lang w:val="en-US"/>
        </w:rPr>
        <w:t xml:space="preserve"> </w:t>
      </w:r>
      <w:r w:rsidR="006B7334" w:rsidRPr="006B7334">
        <w:rPr>
          <w:rFonts w:ascii="Times New Roman" w:hAnsi="Times New Roman" w:cs="Times New Roman"/>
          <w:sz w:val="24"/>
          <w:szCs w:val="24"/>
          <w:lang w:val="en-US"/>
        </w:rPr>
        <w:t xml:space="preserve">   Personalul contractual din autorităţile  şi instituţiile publice</w:t>
      </w:r>
      <w:r w:rsidR="006B7334">
        <w:rPr>
          <w:rFonts w:ascii="Times New Roman" w:hAnsi="Times New Roman" w:cs="Times New Roman"/>
          <w:sz w:val="24"/>
          <w:szCs w:val="24"/>
          <w:lang w:val="en-US"/>
        </w:rPr>
        <w:t xml:space="preserve">, </w:t>
      </w:r>
    </w:p>
    <w:p w14:paraId="334F77C0" w14:textId="77777777" w:rsidR="007A3E89" w:rsidRDefault="007A3E89" w:rsidP="000652FD">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hAnsi="Times New Roman" w:cs="Times New Roman"/>
          <w:b/>
          <w:bCs/>
          <w:sz w:val="24"/>
          <w:szCs w:val="24"/>
        </w:rPr>
        <w:t xml:space="preserve">Legea nr. 53/2003 – </w:t>
      </w:r>
      <w:r w:rsidRPr="007A3E89">
        <w:rPr>
          <w:rFonts w:ascii="Times New Roman" w:hAnsi="Times New Roman" w:cs="Times New Roman"/>
          <w:sz w:val="24"/>
          <w:szCs w:val="24"/>
        </w:rPr>
        <w:t>Codul muncii, republicată, cu modificările și completările ulterioare;</w:t>
      </w:r>
    </w:p>
    <w:p w14:paraId="4512ED97" w14:textId="0FF8281F" w:rsidR="00E14D4B" w:rsidRPr="007A3E89" w:rsidRDefault="00E14D4B" w:rsidP="000652FD">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sidR="00DD4C5A">
        <w:rPr>
          <w:rFonts w:ascii="Times New Roman" w:hAnsi="Times New Roman" w:cs="Times New Roman"/>
          <w:sz w:val="24"/>
          <w:szCs w:val="24"/>
        </w:rPr>
        <w:t>-</w:t>
      </w:r>
      <w:r w:rsidR="00DD4C5A" w:rsidRPr="00DD4C5A">
        <w:rPr>
          <w:rFonts w:ascii="Times New Roman" w:hAnsi="Times New Roman" w:cs="Times New Roman"/>
          <w:sz w:val="24"/>
          <w:szCs w:val="24"/>
        </w:rPr>
        <w:t xml:space="preserve"> </w:t>
      </w:r>
      <w:r w:rsidR="00DD4C5A">
        <w:rPr>
          <w:rFonts w:ascii="Times New Roman" w:hAnsi="Times New Roman" w:cs="Times New Roman"/>
          <w:sz w:val="24"/>
          <w:szCs w:val="24"/>
        </w:rPr>
        <w:t>Titlul II Contractul individual de muncă, Titlul XI Răspunderea juridică</w:t>
      </w:r>
    </w:p>
    <w:p w14:paraId="0AB1CB0C" w14:textId="77777777" w:rsidR="007A3E89" w:rsidRPr="00E14D4B" w:rsidRDefault="007A3E89" w:rsidP="000652FD">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Style w:val="contentmaterial"/>
          <w:rFonts w:ascii="Times New Roman" w:hAnsi="Times New Roman" w:cs="Times New Roman"/>
          <w:b/>
          <w:sz w:val="24"/>
          <w:szCs w:val="24"/>
        </w:rPr>
        <w:t xml:space="preserve">Ordonanţa Guvernului nr. 137/2000 </w:t>
      </w:r>
      <w:r w:rsidRPr="007A3E89">
        <w:rPr>
          <w:rStyle w:val="contentmaterial"/>
          <w:rFonts w:ascii="Times New Roman" w:hAnsi="Times New Roman" w:cs="Times New Roman"/>
          <w:bCs/>
          <w:sz w:val="24"/>
          <w:szCs w:val="24"/>
        </w:rPr>
        <w:t>privind prevenirea şi sancţionarea tuturor formelor de discriminare</w:t>
      </w:r>
      <w:r w:rsidRPr="007A3E89">
        <w:rPr>
          <w:rFonts w:ascii="Times New Roman" w:hAnsi="Times New Roman" w:cs="Times New Roman"/>
          <w:bCs/>
          <w:sz w:val="24"/>
          <w:szCs w:val="24"/>
        </w:rPr>
        <w:t>, republicată, cu modificările şi completările ulterioare</w:t>
      </w:r>
      <w:r w:rsidRPr="007A3E89">
        <w:rPr>
          <w:rFonts w:ascii="Times New Roman" w:hAnsi="Times New Roman" w:cs="Times New Roman"/>
          <w:bCs/>
          <w:sz w:val="24"/>
          <w:szCs w:val="24"/>
          <w:lang w:val="pt-PT"/>
        </w:rPr>
        <w:t>;</w:t>
      </w:r>
    </w:p>
    <w:p w14:paraId="47D144D1" w14:textId="1A04F004" w:rsidR="00E14D4B" w:rsidRPr="005E4265" w:rsidRDefault="00E14D4B" w:rsidP="000652FD">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0652FD">
        <w:rPr>
          <w:rFonts w:ascii="Times New Roman" w:hAnsi="Times New Roman" w:cs="Times New Roman"/>
          <w:bCs/>
          <w:sz w:val="24"/>
          <w:szCs w:val="24"/>
        </w:rPr>
        <w:t>cu tematica - Cap.I Principii şi definiţii, Cap. II Dispoziţii speciale,  Cap. III Dispoziţii procedurale şi sancţiuni</w:t>
      </w:r>
    </w:p>
    <w:p w14:paraId="61C72F5C" w14:textId="77777777" w:rsidR="007A3E89" w:rsidRPr="00E14D4B" w:rsidRDefault="007A3E89" w:rsidP="000652FD">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Style w:val="contentmaterial"/>
          <w:rFonts w:ascii="Times New Roman" w:hAnsi="Times New Roman" w:cs="Times New Roman"/>
          <w:b/>
          <w:sz w:val="24"/>
          <w:szCs w:val="24"/>
        </w:rPr>
        <w:t xml:space="preserve">Legea nr. 202/2002 </w:t>
      </w:r>
      <w:r w:rsidRPr="007A3E89">
        <w:rPr>
          <w:rStyle w:val="contentmaterial"/>
          <w:rFonts w:ascii="Times New Roman" w:hAnsi="Times New Roman" w:cs="Times New Roman"/>
          <w:bCs/>
          <w:sz w:val="24"/>
          <w:szCs w:val="24"/>
        </w:rPr>
        <w:t>privind egalitatea de şanse şi de tratament între femei şi bărbaţi</w:t>
      </w:r>
      <w:r w:rsidRPr="007A3E89">
        <w:rPr>
          <w:rFonts w:ascii="Times New Roman" w:hAnsi="Times New Roman" w:cs="Times New Roman"/>
          <w:bCs/>
          <w:sz w:val="24"/>
          <w:szCs w:val="24"/>
        </w:rPr>
        <w:t>, republicată, cu modificările şi completările ulterioare;</w:t>
      </w:r>
    </w:p>
    <w:p w14:paraId="770FE7B9" w14:textId="435BF6B0" w:rsidR="00E14D4B" w:rsidRPr="007A3E89" w:rsidRDefault="00E14D4B" w:rsidP="000652FD">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Pr>
          <w:rFonts w:ascii="Times New Roman" w:hAnsi="Times New Roman" w:cs="Times New Roman"/>
          <w:sz w:val="24"/>
          <w:szCs w:val="24"/>
        </w:rPr>
        <w:t>-</w:t>
      </w:r>
      <w:r w:rsidRPr="00E14D4B">
        <w:rPr>
          <w:rFonts w:ascii="Times New Roman" w:hAnsi="Times New Roman" w:cs="Times New Roman"/>
          <w:sz w:val="24"/>
          <w:szCs w:val="24"/>
        </w:rPr>
        <w:t xml:space="preserve"> </w:t>
      </w:r>
      <w:r w:rsidRPr="005E4265">
        <w:rPr>
          <w:rFonts w:ascii="Times New Roman" w:hAnsi="Times New Roman" w:cs="Times New Roman"/>
          <w:sz w:val="24"/>
          <w:szCs w:val="24"/>
        </w:rPr>
        <w:t>Cap.II Egalitatea de șanse și de tratament între femei și bărbați în domeniul muncii</w:t>
      </w:r>
      <w:r w:rsidRPr="00E14D4B">
        <w:rPr>
          <w:rFonts w:ascii="Times New Roman" w:hAnsi="Times New Roman" w:cs="Times New Roman"/>
          <w:sz w:val="24"/>
          <w:szCs w:val="24"/>
        </w:rPr>
        <w:t xml:space="preserve"> </w:t>
      </w:r>
    </w:p>
    <w:p w14:paraId="3170D41F" w14:textId="77777777" w:rsidR="007A3E89" w:rsidRPr="000652FD" w:rsidRDefault="007A3E89" w:rsidP="000652FD">
      <w:pPr>
        <w:pStyle w:val="ListParagraph"/>
        <w:widowControl w:val="0"/>
        <w:numPr>
          <w:ilvl w:val="0"/>
          <w:numId w:val="14"/>
        </w:numPr>
        <w:autoSpaceDE w:val="0"/>
        <w:autoSpaceDN w:val="0"/>
        <w:adjustRightInd w:val="0"/>
        <w:spacing w:after="0"/>
        <w:contextualSpacing/>
        <w:rPr>
          <w:rFonts w:ascii="Times New Roman" w:hAnsi="Times New Roman" w:cs="Times New Roman"/>
          <w:bCs/>
          <w:sz w:val="24"/>
          <w:szCs w:val="24"/>
        </w:rPr>
      </w:pPr>
      <w:r w:rsidRPr="007A3E89">
        <w:rPr>
          <w:rFonts w:ascii="Times New Roman" w:eastAsiaTheme="minorHAnsi" w:hAnsi="Times New Roman" w:cs="Times New Roman"/>
          <w:b/>
          <w:bCs/>
          <w:sz w:val="24"/>
          <w:szCs w:val="24"/>
          <w:lang w:val="pt-BR"/>
        </w:rPr>
        <w:t xml:space="preserve">Ordonanţa Guvernului nr. 84 din 30 august 2001 </w:t>
      </w:r>
      <w:r w:rsidRPr="007A3E89">
        <w:rPr>
          <w:rFonts w:ascii="Times New Roman" w:eastAsiaTheme="minorHAnsi" w:hAnsi="Times New Roman" w:cs="Times New Roman"/>
          <w:sz w:val="24"/>
          <w:szCs w:val="24"/>
          <w:lang w:val="pt-BR"/>
        </w:rPr>
        <w:t xml:space="preserve">privind înfiinţarea, organizarea şi </w:t>
      </w:r>
      <w:r w:rsidRPr="000652FD">
        <w:rPr>
          <w:rFonts w:ascii="Times New Roman" w:hAnsi="Times New Roman" w:cs="Times New Roman"/>
          <w:bCs/>
          <w:sz w:val="24"/>
          <w:szCs w:val="24"/>
        </w:rPr>
        <w:t>funcţionarea serviciilor publice comunitare de evidenţă a persoanelor, cu modificările şi completarile ulterioare,</w:t>
      </w:r>
      <w:r w:rsidRPr="007A3E89">
        <w:rPr>
          <w:rFonts w:ascii="Times New Roman" w:hAnsi="Times New Roman" w:cs="Times New Roman"/>
          <w:bCs/>
          <w:sz w:val="24"/>
          <w:szCs w:val="24"/>
        </w:rPr>
        <w:t xml:space="preserve"> cu modificările şi completările ulterioare</w:t>
      </w:r>
      <w:r w:rsidRPr="000652FD">
        <w:rPr>
          <w:rFonts w:ascii="Times New Roman" w:hAnsi="Times New Roman" w:cs="Times New Roman"/>
          <w:bCs/>
          <w:sz w:val="24"/>
          <w:szCs w:val="24"/>
        </w:rPr>
        <w:t>;</w:t>
      </w:r>
    </w:p>
    <w:p w14:paraId="2E19430E" w14:textId="77777777" w:rsidR="00577DD1" w:rsidRPr="000652FD" w:rsidRDefault="00E14D4B" w:rsidP="000652FD">
      <w:pPr>
        <w:pStyle w:val="ListParagraph"/>
        <w:widowControl w:val="0"/>
        <w:autoSpaceDE w:val="0"/>
        <w:autoSpaceDN w:val="0"/>
        <w:adjustRightInd w:val="0"/>
        <w:spacing w:after="0"/>
        <w:contextualSpacing/>
        <w:rPr>
          <w:rFonts w:ascii="Times New Roman" w:hAnsi="Times New Roman" w:cs="Times New Roman"/>
          <w:bCs/>
          <w:sz w:val="24"/>
          <w:szCs w:val="24"/>
        </w:rPr>
      </w:pPr>
      <w:r w:rsidRPr="000652FD">
        <w:rPr>
          <w:rFonts w:ascii="Times New Roman" w:hAnsi="Times New Roman" w:cs="Times New Roman"/>
          <w:bCs/>
          <w:sz w:val="24"/>
          <w:szCs w:val="24"/>
        </w:rPr>
        <w:t xml:space="preserve">cu tematica </w:t>
      </w:r>
      <w:r w:rsidR="00775FF2" w:rsidRPr="000652FD">
        <w:rPr>
          <w:rFonts w:ascii="Times New Roman" w:hAnsi="Times New Roman" w:cs="Times New Roman"/>
          <w:bCs/>
          <w:sz w:val="24"/>
          <w:szCs w:val="24"/>
        </w:rPr>
        <w:t xml:space="preserve">– </w:t>
      </w:r>
      <w:r w:rsidR="00577DD1" w:rsidRPr="000652FD">
        <w:rPr>
          <w:rFonts w:ascii="Times New Roman" w:hAnsi="Times New Roman" w:cs="Times New Roman"/>
          <w:bCs/>
          <w:sz w:val="24"/>
          <w:szCs w:val="24"/>
        </w:rPr>
        <w:t>Cap. I  Dispozitii generale ,Cap. II  Servicii publice comunitare de evidenta a persoanelor</w:t>
      </w:r>
    </w:p>
    <w:p w14:paraId="1D9D162F" w14:textId="43762590" w:rsidR="00E14D4B" w:rsidRPr="000652FD" w:rsidRDefault="00E14D4B" w:rsidP="000652FD">
      <w:pPr>
        <w:pStyle w:val="ListParagraph"/>
        <w:widowControl w:val="0"/>
        <w:autoSpaceDE w:val="0"/>
        <w:autoSpaceDN w:val="0"/>
        <w:adjustRightInd w:val="0"/>
        <w:spacing w:after="0"/>
        <w:contextualSpacing/>
        <w:rPr>
          <w:rFonts w:ascii="Times New Roman" w:hAnsi="Times New Roman" w:cs="Times New Roman"/>
          <w:bCs/>
          <w:sz w:val="24"/>
          <w:szCs w:val="24"/>
        </w:rPr>
      </w:pPr>
    </w:p>
    <w:p w14:paraId="50867670" w14:textId="77777777" w:rsidR="007A3E89" w:rsidRPr="00E14D4B"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eastAsiaTheme="minorHAnsi" w:hAnsi="Times New Roman" w:cs="Times New Roman"/>
          <w:b/>
          <w:bCs/>
          <w:sz w:val="24"/>
          <w:szCs w:val="24"/>
        </w:rPr>
        <w:t xml:space="preserve">O.U.G. nr. 97 din 14 iulie 2005, </w:t>
      </w:r>
      <w:r w:rsidRPr="007A3E89">
        <w:rPr>
          <w:rFonts w:ascii="Times New Roman" w:eastAsiaTheme="minorHAnsi" w:hAnsi="Times New Roman" w:cs="Times New Roman"/>
          <w:sz w:val="24"/>
          <w:szCs w:val="24"/>
        </w:rPr>
        <w:t>privind evidenţa, domiciliul, reşedinţa şi actele de identitate ale cetăţenilor români, republicată cu modificările şi completările ulterioare;</w:t>
      </w:r>
    </w:p>
    <w:p w14:paraId="7B53A98E" w14:textId="0EF08647"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sidR="00775FF2">
        <w:rPr>
          <w:rFonts w:ascii="Times New Roman" w:hAnsi="Times New Roman" w:cs="Times New Roman"/>
          <w:sz w:val="24"/>
          <w:szCs w:val="24"/>
        </w:rPr>
        <w:t xml:space="preserve">- </w:t>
      </w:r>
      <w:r w:rsidR="00577DD1" w:rsidRPr="00665578">
        <w:rPr>
          <w:rFonts w:ascii="Times New Roman" w:hAnsi="Times New Roman" w:cs="Times New Roman"/>
          <w:sz w:val="24"/>
          <w:szCs w:val="24"/>
          <w:lang w:val="en-US"/>
        </w:rPr>
        <w:t>Cap. III    Actele de identitate</w:t>
      </w:r>
      <w:r w:rsidR="00577DD1">
        <w:rPr>
          <w:rFonts w:ascii="Times New Roman" w:hAnsi="Times New Roman" w:cs="Times New Roman"/>
          <w:sz w:val="24"/>
          <w:szCs w:val="24"/>
          <w:lang w:val="en-US"/>
        </w:rPr>
        <w:t xml:space="preserve"> </w:t>
      </w:r>
      <w:r w:rsidR="00577DD1" w:rsidRPr="007A3E89">
        <w:rPr>
          <w:rFonts w:ascii="Times New Roman" w:eastAsiaTheme="minorHAnsi" w:hAnsi="Times New Roman" w:cs="Times New Roman"/>
          <w:sz w:val="24"/>
          <w:szCs w:val="24"/>
        </w:rPr>
        <w:t xml:space="preserve">, </w:t>
      </w:r>
      <w:r w:rsidR="00577DD1" w:rsidRPr="00E14D4B">
        <w:rPr>
          <w:rFonts w:ascii="Times New Roman" w:hAnsi="Times New Roman" w:cs="Times New Roman"/>
          <w:sz w:val="24"/>
          <w:szCs w:val="24"/>
        </w:rPr>
        <w:t xml:space="preserve"> </w:t>
      </w:r>
    </w:p>
    <w:p w14:paraId="517A83F9" w14:textId="77777777" w:rsidR="007A3E89" w:rsidRPr="00E14D4B"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eastAsiaTheme="minorHAnsi" w:hAnsi="Times New Roman" w:cs="Times New Roman"/>
          <w:b/>
          <w:bCs/>
          <w:sz w:val="24"/>
          <w:szCs w:val="24"/>
          <w:lang w:val="fr-BE"/>
        </w:rPr>
        <w:t xml:space="preserve">Legea nr. 119 / 1996 </w:t>
      </w:r>
      <w:r w:rsidRPr="007A3E89">
        <w:rPr>
          <w:rFonts w:ascii="Times New Roman" w:eastAsiaTheme="minorHAnsi" w:hAnsi="Times New Roman" w:cs="Times New Roman"/>
          <w:sz w:val="24"/>
          <w:szCs w:val="24"/>
          <w:lang w:val="fr-BE"/>
        </w:rPr>
        <w:t xml:space="preserve">cu privire la actele de stare civilă, </w:t>
      </w:r>
      <w:r w:rsidRPr="007A3E89">
        <w:rPr>
          <w:rFonts w:ascii="Times New Roman" w:eastAsiaTheme="minorHAnsi" w:hAnsi="Times New Roman" w:cs="Times New Roman"/>
          <w:bCs/>
          <w:sz w:val="24"/>
          <w:szCs w:val="24"/>
          <w:lang w:val="fr-BE"/>
        </w:rPr>
        <w:t xml:space="preserve">republicată,  </w:t>
      </w:r>
      <w:r w:rsidRPr="007A3E89">
        <w:rPr>
          <w:rFonts w:ascii="Times New Roman" w:eastAsiaTheme="minorHAnsi" w:hAnsi="Times New Roman" w:cs="Times New Roman"/>
          <w:sz w:val="24"/>
          <w:szCs w:val="24"/>
          <w:lang w:val="fr-BE"/>
        </w:rPr>
        <w:t>cu modificările şi completările ulterioare,</w:t>
      </w:r>
      <w:r w:rsidRPr="007A3E89">
        <w:rPr>
          <w:rFonts w:ascii="Times New Roman" w:hAnsi="Times New Roman" w:cs="Times New Roman"/>
          <w:bCs/>
          <w:sz w:val="24"/>
          <w:szCs w:val="24"/>
        </w:rPr>
        <w:t xml:space="preserve"> cu modificările şi completările ulterioare</w:t>
      </w:r>
      <w:r w:rsidRPr="007A3E89">
        <w:rPr>
          <w:rFonts w:ascii="Times New Roman" w:eastAsiaTheme="minorHAnsi" w:hAnsi="Times New Roman" w:cs="Times New Roman"/>
          <w:bCs/>
          <w:sz w:val="24"/>
          <w:szCs w:val="24"/>
          <w:lang w:val="fr-BE"/>
        </w:rPr>
        <w:t>;</w:t>
      </w:r>
    </w:p>
    <w:p w14:paraId="69274900" w14:textId="588278CD"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sidR="00775FF2">
        <w:rPr>
          <w:rFonts w:ascii="Times New Roman" w:hAnsi="Times New Roman" w:cs="Times New Roman"/>
          <w:sz w:val="24"/>
          <w:szCs w:val="24"/>
        </w:rPr>
        <w:t xml:space="preserve">- </w:t>
      </w:r>
      <w:r w:rsidRPr="00E14D4B">
        <w:rPr>
          <w:rFonts w:ascii="Times New Roman" w:hAnsi="Times New Roman" w:cs="Times New Roman"/>
          <w:sz w:val="24"/>
          <w:szCs w:val="24"/>
        </w:rPr>
        <w:t xml:space="preserve"> </w:t>
      </w:r>
      <w:r w:rsidR="00775FF2" w:rsidRPr="007A3E89">
        <w:rPr>
          <w:rFonts w:ascii="Times New Roman" w:eastAsiaTheme="minorHAnsi" w:hAnsi="Times New Roman" w:cs="Times New Roman"/>
          <w:sz w:val="24"/>
          <w:szCs w:val="24"/>
          <w:lang w:val="fr-BE"/>
        </w:rPr>
        <w:t>actele de stare civilă</w:t>
      </w:r>
    </w:p>
    <w:p w14:paraId="6425C6C4" w14:textId="77777777" w:rsidR="007A3E89" w:rsidRPr="00E14D4B"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eastAsiaTheme="minorHAnsi" w:hAnsi="Times New Roman" w:cs="Times New Roman"/>
          <w:b/>
          <w:bCs/>
          <w:sz w:val="24"/>
          <w:szCs w:val="24"/>
          <w:lang w:val="fr-BE"/>
        </w:rPr>
        <w:lastRenderedPageBreak/>
        <w:t>REGULAMENT nr. 679 din 27 aprilie 2016</w:t>
      </w:r>
      <w:r w:rsidRPr="007A3E89">
        <w:rPr>
          <w:rFonts w:ascii="Times New Roman" w:eastAsiaTheme="minorHAnsi" w:hAnsi="Times New Roman" w:cs="Times New Roman"/>
          <w:sz w:val="24"/>
          <w:szCs w:val="24"/>
          <w:lang w:val="fr-BE"/>
        </w:rPr>
        <w:t xml:space="preserve"> privind protecţia persoanelor fizice în ceea ce priveşte prelucrarea datelor cu caracter personal şi privind libera circulaţie a acestor date şi de abrogare a Directivei 95/46/CE (Regulamentul general privind protecţia datelor);</w:t>
      </w:r>
    </w:p>
    <w:p w14:paraId="396B30A9" w14:textId="5B540F16"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sidR="009A7B9E">
        <w:rPr>
          <w:rFonts w:ascii="Times New Roman" w:hAnsi="Times New Roman" w:cs="Times New Roman"/>
          <w:sz w:val="24"/>
          <w:szCs w:val="24"/>
        </w:rPr>
        <w:t xml:space="preserve">- integral </w:t>
      </w:r>
    </w:p>
    <w:p w14:paraId="184728D8" w14:textId="77777777" w:rsidR="007A3E89" w:rsidRPr="00E14D4B"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eastAsiaTheme="minorHAnsi" w:hAnsi="Times New Roman" w:cs="Times New Roman"/>
          <w:b/>
          <w:bCs/>
          <w:sz w:val="24"/>
          <w:szCs w:val="24"/>
          <w:lang w:val="en-US"/>
        </w:rPr>
        <w:t xml:space="preserve">Legea nr. 544/2001 </w:t>
      </w:r>
      <w:r w:rsidRPr="007A3E89">
        <w:rPr>
          <w:rFonts w:ascii="Times New Roman" w:eastAsiaTheme="minorHAnsi" w:hAnsi="Times New Roman" w:cs="Times New Roman"/>
          <w:sz w:val="24"/>
          <w:szCs w:val="24"/>
          <w:lang w:val="en-US"/>
        </w:rPr>
        <w:t>privind liberul acces la informaţiile de interes public cu modificările şi completarile ulterioare;</w:t>
      </w:r>
    </w:p>
    <w:p w14:paraId="6B95D9C7" w14:textId="54A69B3F"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sidR="009A7B9E">
        <w:rPr>
          <w:rFonts w:ascii="Times New Roman" w:hAnsi="Times New Roman" w:cs="Times New Roman"/>
          <w:sz w:val="24"/>
          <w:szCs w:val="24"/>
        </w:rPr>
        <w:t>- liberul acces la informațiile de interes public</w:t>
      </w:r>
    </w:p>
    <w:p w14:paraId="7CF69F90" w14:textId="77777777" w:rsidR="007A3E89" w:rsidRPr="000652FD" w:rsidRDefault="007A3E89" w:rsidP="007A3E89">
      <w:pPr>
        <w:pStyle w:val="ListParagraph"/>
        <w:widowControl w:val="0"/>
        <w:numPr>
          <w:ilvl w:val="0"/>
          <w:numId w:val="14"/>
        </w:numPr>
        <w:autoSpaceDE w:val="0"/>
        <w:autoSpaceDN w:val="0"/>
        <w:adjustRightInd w:val="0"/>
        <w:spacing w:after="0"/>
        <w:contextualSpacing/>
        <w:rPr>
          <w:rFonts w:ascii="Times New Roman" w:eastAsiaTheme="minorHAnsi" w:hAnsi="Times New Roman" w:cs="Times New Roman"/>
          <w:sz w:val="24"/>
          <w:szCs w:val="24"/>
          <w:lang w:val="fr-BE"/>
        </w:rPr>
      </w:pPr>
      <w:r w:rsidRPr="007A3E89">
        <w:rPr>
          <w:rFonts w:ascii="Times New Roman" w:eastAsiaTheme="minorHAnsi" w:hAnsi="Times New Roman" w:cs="Times New Roman"/>
          <w:b/>
          <w:bCs/>
          <w:sz w:val="24"/>
          <w:szCs w:val="24"/>
        </w:rPr>
        <w:t xml:space="preserve">H.G. nr. 295/2021 </w:t>
      </w:r>
      <w:r w:rsidRPr="007A3E89">
        <w:rPr>
          <w:rFonts w:ascii="Times New Roman" w:eastAsiaTheme="minorHAnsi" w:hAnsi="Times New Roman" w:cs="Times New Roman"/>
          <w:sz w:val="24"/>
          <w:szCs w:val="24"/>
        </w:rPr>
        <w:t xml:space="preserve">pentru aprobarea </w:t>
      </w:r>
      <w:r w:rsidRPr="007A3E89">
        <w:rPr>
          <w:rFonts w:ascii="Times New Roman" w:eastAsiaTheme="minorHAnsi" w:hAnsi="Times New Roman" w:cs="Times New Roman"/>
          <w:vanish/>
          <w:sz w:val="24"/>
          <w:szCs w:val="24"/>
        </w:rPr>
        <w:t>&lt;LLNK 12021     0110 301   0 21&gt;</w:t>
      </w:r>
      <w:r w:rsidRPr="007A3E89">
        <w:rPr>
          <w:rFonts w:ascii="Times New Roman" w:eastAsiaTheme="minorHAnsi" w:hAnsi="Times New Roman" w:cs="Times New Roman"/>
          <w:sz w:val="24"/>
          <w:szCs w:val="24"/>
        </w:rPr>
        <w:t xml:space="preserve">Normelor metodologice de aplicare unitară a dispoziţiilor </w:t>
      </w:r>
      <w:r w:rsidRPr="007A3E89">
        <w:rPr>
          <w:rFonts w:ascii="Times New Roman" w:eastAsiaTheme="minorHAnsi" w:hAnsi="Times New Roman" w:cs="Times New Roman"/>
          <w:vanish/>
          <w:sz w:val="24"/>
          <w:szCs w:val="24"/>
        </w:rPr>
        <w:t>&lt;LLNK 12005    97183 341   0 46&gt;</w:t>
      </w:r>
      <w:r w:rsidRPr="007A3E89">
        <w:rPr>
          <w:rFonts w:ascii="Times New Roman" w:eastAsiaTheme="minorHAnsi" w:hAnsi="Times New Roman" w:cs="Times New Roman"/>
          <w:sz w:val="24"/>
          <w:szCs w:val="24"/>
        </w:rPr>
        <w:t xml:space="preserve">Ordonanţei de urgenţă a Guvernului nr. 97/2005 privind evidenţa, domiciliul, reşedinţa şi actele de identitate  ale cetăţenilor români, precum şi pentru stabilirea formei </w:t>
      </w:r>
      <w:r w:rsidRPr="000652FD">
        <w:rPr>
          <w:rFonts w:ascii="Times New Roman" w:eastAsiaTheme="minorHAnsi" w:hAnsi="Times New Roman" w:cs="Times New Roman"/>
          <w:sz w:val="24"/>
          <w:szCs w:val="24"/>
          <w:lang w:val="fr-BE"/>
        </w:rPr>
        <w:t>şi conţinutului actelor de identitate,  ale dovezii de reşedinţă şi ale cărţii de imobil, cu modificările şi completările ulterioare;</w:t>
      </w:r>
    </w:p>
    <w:p w14:paraId="0B0701A2" w14:textId="0DB463C6" w:rsidR="00577DD1" w:rsidRPr="000652FD" w:rsidRDefault="00E14D4B" w:rsidP="000652FD">
      <w:pPr>
        <w:pStyle w:val="ListParagraph"/>
        <w:widowControl w:val="0"/>
        <w:autoSpaceDE w:val="0"/>
        <w:autoSpaceDN w:val="0"/>
        <w:adjustRightInd w:val="0"/>
        <w:spacing w:after="0"/>
        <w:contextualSpacing/>
        <w:rPr>
          <w:rFonts w:ascii="Times New Roman" w:eastAsiaTheme="minorHAnsi" w:hAnsi="Times New Roman" w:cs="Times New Roman"/>
          <w:sz w:val="24"/>
          <w:szCs w:val="24"/>
          <w:lang w:val="fr-BE"/>
        </w:rPr>
      </w:pPr>
      <w:r w:rsidRPr="000652FD">
        <w:rPr>
          <w:rFonts w:ascii="Times New Roman" w:eastAsiaTheme="minorHAnsi" w:hAnsi="Times New Roman" w:cs="Times New Roman"/>
          <w:sz w:val="24"/>
          <w:szCs w:val="24"/>
          <w:lang w:val="fr-BE"/>
        </w:rPr>
        <w:t xml:space="preserve">cu tematica  </w:t>
      </w:r>
      <w:r w:rsidR="009A7B9E" w:rsidRPr="000652FD">
        <w:rPr>
          <w:rFonts w:ascii="Times New Roman" w:eastAsiaTheme="minorHAnsi" w:hAnsi="Times New Roman" w:cs="Times New Roman"/>
          <w:sz w:val="24"/>
          <w:szCs w:val="24"/>
          <w:lang w:val="fr-BE"/>
        </w:rPr>
        <w:t>-</w:t>
      </w:r>
      <w:r w:rsidR="00577DD1" w:rsidRPr="000652FD">
        <w:rPr>
          <w:rFonts w:ascii="Times New Roman" w:eastAsiaTheme="minorHAnsi" w:hAnsi="Times New Roman" w:cs="Times New Roman"/>
          <w:sz w:val="24"/>
          <w:szCs w:val="24"/>
          <w:lang w:val="fr-BE"/>
        </w:rPr>
        <w:t xml:space="preserve"> Norme metodologice  Anexa 2 Forma și conținutul cărţii de identitate Anexa 3 forma și conținutul  cărţii de identitate provizorii, Anexa 4 Forma și conținutul  autocolantului privind stabilirea reşedinţei</w:t>
      </w:r>
    </w:p>
    <w:p w14:paraId="42935578" w14:textId="26D65096"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p>
    <w:p w14:paraId="1C5440E4" w14:textId="77777777" w:rsidR="007A3E89" w:rsidRPr="00E14D4B"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eastAsiaTheme="minorHAnsi" w:hAnsi="Times New Roman" w:cs="Times New Roman"/>
          <w:b/>
          <w:bCs/>
          <w:sz w:val="24"/>
          <w:szCs w:val="24"/>
          <w:lang w:val="pt-BR"/>
        </w:rPr>
        <w:t>Legea nr. 287/2009 privind Codul Civil</w:t>
      </w:r>
      <w:r w:rsidRPr="007A3E89">
        <w:rPr>
          <w:rFonts w:ascii="Times New Roman" w:eastAsiaTheme="minorHAnsi" w:hAnsi="Times New Roman" w:cs="Times New Roman"/>
          <w:sz w:val="24"/>
          <w:szCs w:val="24"/>
          <w:lang w:val="pt-BR"/>
        </w:rPr>
        <w:t xml:space="preserve">, cu modificările și completările ulterioare – Secțiunea a-3-a, Actele de stare civilă, </w:t>
      </w:r>
      <w:r w:rsidRPr="007A3E89">
        <w:rPr>
          <w:rFonts w:ascii="Times New Roman" w:hAnsi="Times New Roman" w:cs="Times New Roman"/>
          <w:bCs/>
          <w:sz w:val="24"/>
          <w:szCs w:val="24"/>
        </w:rPr>
        <w:t>cu modificările şi completările ulterioare</w:t>
      </w:r>
    </w:p>
    <w:p w14:paraId="08D54E83" w14:textId="7A129E34"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sidR="009A7B9E">
        <w:rPr>
          <w:rFonts w:ascii="Times New Roman" w:hAnsi="Times New Roman" w:cs="Times New Roman"/>
          <w:sz w:val="24"/>
          <w:szCs w:val="24"/>
        </w:rPr>
        <w:t xml:space="preserve">- </w:t>
      </w:r>
      <w:r w:rsidR="009A7B9E" w:rsidRPr="007A3E89">
        <w:rPr>
          <w:rFonts w:ascii="Times New Roman" w:eastAsiaTheme="minorHAnsi" w:hAnsi="Times New Roman" w:cs="Times New Roman"/>
          <w:sz w:val="24"/>
          <w:szCs w:val="24"/>
          <w:lang w:val="pt-BR"/>
        </w:rPr>
        <w:t>Secțiunea a-3-a, Actele de stare civilă</w:t>
      </w:r>
      <w:r w:rsidRPr="00E14D4B">
        <w:rPr>
          <w:rFonts w:ascii="Times New Roman" w:hAnsi="Times New Roman" w:cs="Times New Roman"/>
          <w:sz w:val="24"/>
          <w:szCs w:val="24"/>
        </w:rPr>
        <w:t xml:space="preserve"> </w:t>
      </w:r>
    </w:p>
    <w:p w14:paraId="674A1BC1" w14:textId="7DE7FB5C" w:rsidR="007A3E89" w:rsidRPr="000652FD" w:rsidRDefault="007A3E89" w:rsidP="007A3E89">
      <w:pPr>
        <w:pStyle w:val="ListParagraph"/>
        <w:widowControl w:val="0"/>
        <w:numPr>
          <w:ilvl w:val="0"/>
          <w:numId w:val="14"/>
        </w:numPr>
        <w:autoSpaceDE w:val="0"/>
        <w:autoSpaceDN w:val="0"/>
        <w:adjustRightInd w:val="0"/>
        <w:spacing w:after="0"/>
        <w:contextualSpacing/>
        <w:rPr>
          <w:rFonts w:ascii="Times New Roman" w:eastAsiaTheme="minorHAnsi" w:hAnsi="Times New Roman" w:cs="Times New Roman"/>
          <w:sz w:val="24"/>
          <w:szCs w:val="24"/>
        </w:rPr>
      </w:pPr>
      <w:r w:rsidRPr="007A3E89">
        <w:rPr>
          <w:rFonts w:ascii="Times New Roman" w:eastAsiaTheme="minorHAnsi" w:hAnsi="Times New Roman" w:cs="Times New Roman"/>
          <w:b/>
          <w:bCs/>
          <w:sz w:val="24"/>
          <w:szCs w:val="24"/>
          <w:lang w:val="fr-BE"/>
        </w:rPr>
        <w:t xml:space="preserve">Hotărârea nr. 64 / 2011 </w:t>
      </w:r>
      <w:r w:rsidRPr="007A3E89">
        <w:rPr>
          <w:rFonts w:ascii="Times New Roman" w:eastAsiaTheme="minorHAnsi" w:hAnsi="Times New Roman" w:cs="Times New Roman"/>
          <w:sz w:val="24"/>
          <w:szCs w:val="24"/>
          <w:lang w:val="fr-BE"/>
        </w:rPr>
        <w:t xml:space="preserve">pentru aprobarea Metodologiei cu privire la aplicarea unitară a </w:t>
      </w:r>
      <w:r w:rsidRPr="000652FD">
        <w:rPr>
          <w:rFonts w:ascii="Times New Roman" w:eastAsiaTheme="minorHAnsi" w:hAnsi="Times New Roman" w:cs="Times New Roman"/>
          <w:sz w:val="24"/>
          <w:szCs w:val="24"/>
        </w:rPr>
        <w:t xml:space="preserve">dispoziţiilor </w:t>
      </w:r>
      <w:r w:rsidR="009A7B9E" w:rsidRPr="000652FD">
        <w:rPr>
          <w:rFonts w:ascii="Times New Roman" w:eastAsiaTheme="minorHAnsi" w:hAnsi="Times New Roman" w:cs="Times New Roman"/>
          <w:sz w:val="24"/>
          <w:szCs w:val="24"/>
        </w:rPr>
        <w:t>î</w:t>
      </w:r>
      <w:r w:rsidRPr="000652FD">
        <w:rPr>
          <w:rFonts w:ascii="Times New Roman" w:eastAsiaTheme="minorHAnsi" w:hAnsi="Times New Roman" w:cs="Times New Roman"/>
          <w:sz w:val="24"/>
          <w:szCs w:val="24"/>
        </w:rPr>
        <w:t>n materie de stare civilă, cu modificările şi completările ulterioare;</w:t>
      </w:r>
    </w:p>
    <w:p w14:paraId="5D4DA051" w14:textId="439D1B2B" w:rsidR="00577DD1" w:rsidRPr="000652FD" w:rsidRDefault="00E14D4B" w:rsidP="000652FD">
      <w:pPr>
        <w:pStyle w:val="ListParagraph"/>
        <w:widowControl w:val="0"/>
        <w:autoSpaceDE w:val="0"/>
        <w:autoSpaceDN w:val="0"/>
        <w:adjustRightInd w:val="0"/>
        <w:spacing w:after="0"/>
        <w:contextualSpacing/>
        <w:rPr>
          <w:rFonts w:ascii="Times New Roman" w:eastAsiaTheme="minorHAnsi" w:hAnsi="Times New Roman" w:cs="Times New Roman"/>
          <w:sz w:val="24"/>
          <w:szCs w:val="24"/>
        </w:rPr>
      </w:pPr>
      <w:r w:rsidRPr="000652FD">
        <w:rPr>
          <w:rFonts w:ascii="Times New Roman" w:eastAsiaTheme="minorHAnsi" w:hAnsi="Times New Roman" w:cs="Times New Roman"/>
          <w:sz w:val="24"/>
          <w:szCs w:val="24"/>
        </w:rPr>
        <w:t xml:space="preserve">cu tematica  </w:t>
      </w:r>
      <w:r w:rsidR="009A7B9E" w:rsidRPr="000652FD">
        <w:rPr>
          <w:rFonts w:ascii="Times New Roman" w:eastAsiaTheme="minorHAnsi" w:hAnsi="Times New Roman" w:cs="Times New Roman"/>
          <w:sz w:val="24"/>
          <w:szCs w:val="24"/>
        </w:rPr>
        <w:t xml:space="preserve">- </w:t>
      </w:r>
      <w:r w:rsidR="00577DD1" w:rsidRPr="000652FD">
        <w:rPr>
          <w:rFonts w:ascii="Times New Roman" w:eastAsiaTheme="minorHAnsi" w:hAnsi="Times New Roman" w:cs="Times New Roman"/>
          <w:sz w:val="24"/>
          <w:szCs w:val="24"/>
        </w:rPr>
        <w:t>Cap. I  Exercitarea atribuţiilor de stare civilă</w:t>
      </w:r>
    </w:p>
    <w:p w14:paraId="2117AC68" w14:textId="77777777" w:rsidR="007A3E89" w:rsidRPr="00E14D4B" w:rsidRDefault="007A3E89" w:rsidP="007A3E89">
      <w:pPr>
        <w:pStyle w:val="ListParagraph"/>
        <w:widowControl w:val="0"/>
        <w:numPr>
          <w:ilvl w:val="0"/>
          <w:numId w:val="14"/>
        </w:numPr>
        <w:autoSpaceDE w:val="0"/>
        <w:autoSpaceDN w:val="0"/>
        <w:adjustRightInd w:val="0"/>
        <w:spacing w:after="0"/>
        <w:contextualSpacing/>
        <w:rPr>
          <w:rFonts w:ascii="Times New Roman" w:hAnsi="Times New Roman" w:cs="Times New Roman"/>
          <w:sz w:val="24"/>
          <w:szCs w:val="24"/>
        </w:rPr>
      </w:pPr>
      <w:r w:rsidRPr="007A3E89">
        <w:rPr>
          <w:rFonts w:ascii="Times New Roman" w:eastAsiaTheme="minorHAnsi" w:hAnsi="Times New Roman" w:cs="Times New Roman"/>
          <w:b/>
          <w:bCs/>
          <w:sz w:val="24"/>
          <w:szCs w:val="24"/>
          <w:lang w:val="pt-BR"/>
        </w:rPr>
        <w:t xml:space="preserve">Ordonanţa Guvernului nr. 27/2002, </w:t>
      </w:r>
      <w:r w:rsidRPr="007A3E89">
        <w:rPr>
          <w:rFonts w:ascii="Times New Roman" w:eastAsiaTheme="minorHAnsi" w:hAnsi="Times New Roman" w:cs="Times New Roman"/>
          <w:sz w:val="24"/>
          <w:szCs w:val="24"/>
          <w:lang w:val="pt-BR"/>
        </w:rPr>
        <w:t>privind reglementarea activităţii de soluționare a petiţiilor, cu modificările şi completările ulterioare</w:t>
      </w:r>
      <w:r w:rsidRPr="007A3E89">
        <w:rPr>
          <w:rFonts w:ascii="Times New Roman" w:eastAsiaTheme="minorHAnsi" w:hAnsi="Times New Roman" w:cs="Times New Roman"/>
          <w:bCs/>
          <w:sz w:val="24"/>
          <w:szCs w:val="24"/>
          <w:lang w:val="pt-BR"/>
        </w:rPr>
        <w:t>;</w:t>
      </w:r>
    </w:p>
    <w:p w14:paraId="110287DF" w14:textId="06BD0B29" w:rsidR="00E14D4B" w:rsidRPr="007A3E89" w:rsidRDefault="00E14D4B" w:rsidP="00E14D4B">
      <w:pPr>
        <w:pStyle w:val="ListParagraph"/>
        <w:widowControl w:val="0"/>
        <w:autoSpaceDE w:val="0"/>
        <w:autoSpaceDN w:val="0"/>
        <w:adjustRightInd w:val="0"/>
        <w:spacing w:after="0"/>
        <w:contextualSpacing/>
        <w:rPr>
          <w:rFonts w:ascii="Times New Roman" w:hAnsi="Times New Roman" w:cs="Times New Roman"/>
          <w:sz w:val="24"/>
          <w:szCs w:val="24"/>
        </w:rPr>
      </w:pPr>
      <w:r>
        <w:rPr>
          <w:rFonts w:ascii="Times New Roman" w:hAnsi="Times New Roman" w:cs="Times New Roman"/>
          <w:sz w:val="24"/>
          <w:szCs w:val="24"/>
        </w:rPr>
        <w:t>c</w:t>
      </w:r>
      <w:r w:rsidRPr="00E14D4B">
        <w:rPr>
          <w:rFonts w:ascii="Times New Roman" w:hAnsi="Times New Roman" w:cs="Times New Roman"/>
          <w:sz w:val="24"/>
          <w:szCs w:val="24"/>
        </w:rPr>
        <w:t xml:space="preserve">u tematica  </w:t>
      </w:r>
      <w:r w:rsidR="009A7B9E">
        <w:rPr>
          <w:rFonts w:ascii="Times New Roman" w:hAnsi="Times New Roman" w:cs="Times New Roman"/>
          <w:sz w:val="24"/>
          <w:szCs w:val="24"/>
        </w:rPr>
        <w:t>-</w:t>
      </w:r>
      <w:r w:rsidR="00577DD1">
        <w:rPr>
          <w:rFonts w:ascii="Times New Roman" w:hAnsi="Times New Roman" w:cs="Times New Roman"/>
          <w:sz w:val="24"/>
          <w:szCs w:val="24"/>
        </w:rPr>
        <w:t xml:space="preserve"> integral</w:t>
      </w:r>
    </w:p>
    <w:p w14:paraId="7378EA7B" w14:textId="77777777" w:rsidR="007A3E89" w:rsidRPr="007A3E89" w:rsidRDefault="007A3E89" w:rsidP="0039184D">
      <w:pPr>
        <w:spacing w:after="0"/>
        <w:ind w:left="1080"/>
        <w:contextualSpacing/>
        <w:jc w:val="both"/>
        <w:rPr>
          <w:rFonts w:ascii="Times New Roman" w:hAnsi="Times New Roman" w:cs="Times New Roman"/>
          <w:b/>
          <w:bCs/>
          <w:sz w:val="24"/>
          <w:szCs w:val="24"/>
        </w:rPr>
      </w:pPr>
    </w:p>
    <w:p w14:paraId="3ACACC52" w14:textId="35BC6D60" w:rsidR="00C11408" w:rsidRPr="0039184D" w:rsidRDefault="00C11408" w:rsidP="001C1AD9">
      <w:pPr>
        <w:pStyle w:val="NoSpacing"/>
        <w:ind w:firstLine="708"/>
        <w:jc w:val="both"/>
        <w:rPr>
          <w:rFonts w:ascii="Times New Roman" w:hAnsi="Times New Roman" w:cs="Times New Roman"/>
          <w:sz w:val="24"/>
          <w:szCs w:val="24"/>
        </w:rPr>
      </w:pPr>
      <w:r w:rsidRPr="0039184D">
        <w:rPr>
          <w:rFonts w:ascii="Times New Roman" w:hAnsi="Times New Roman" w:cs="Times New Roman"/>
          <w:sz w:val="24"/>
          <w:szCs w:val="24"/>
        </w:rPr>
        <w:t>Pentru înscrierea la concurs candidații vor prezenta un dosar de concurs care va conține următoarele documente:</w:t>
      </w:r>
    </w:p>
    <w:p w14:paraId="38D5A0F6" w14:textId="72CD763A" w:rsidR="00B2116B" w:rsidRPr="001C1AD9" w:rsidRDefault="00A552B8" w:rsidP="001C1AD9">
      <w:pPr>
        <w:pStyle w:val="NoSpacing"/>
        <w:jc w:val="both"/>
        <w:rPr>
          <w:rFonts w:ascii="Times New Roman" w:hAnsi="Times New Roman" w:cs="Times New Roman"/>
          <w:sz w:val="24"/>
          <w:szCs w:val="24"/>
          <w:lang w:val="en-US"/>
        </w:rPr>
      </w:pPr>
      <w:r w:rsidRPr="001C1AD9">
        <w:rPr>
          <w:rFonts w:ascii="Times New Roman" w:hAnsi="Times New Roman" w:cs="Times New Roman"/>
          <w:sz w:val="24"/>
          <w:szCs w:val="24"/>
        </w:rPr>
        <w:t xml:space="preserve">    </w:t>
      </w:r>
      <w:r w:rsidR="00B2116B" w:rsidRPr="001C1AD9">
        <w:rPr>
          <w:rFonts w:ascii="Times New Roman" w:hAnsi="Times New Roman" w:cs="Times New Roman"/>
          <w:sz w:val="24"/>
          <w:szCs w:val="24"/>
          <w:lang w:val="en-US"/>
        </w:rPr>
        <w:t>a) formular de înscriere la concurs ;</w:t>
      </w:r>
    </w:p>
    <w:p w14:paraId="768CCC7D" w14:textId="77777777" w:rsidR="00B2116B" w:rsidRPr="001C1AD9" w:rsidRDefault="00B2116B" w:rsidP="001C1AD9">
      <w:pPr>
        <w:pStyle w:val="NoSpacing"/>
        <w:jc w:val="both"/>
        <w:rPr>
          <w:rFonts w:ascii="Times New Roman" w:hAnsi="Times New Roman" w:cs="Times New Roman"/>
          <w:sz w:val="24"/>
          <w:szCs w:val="24"/>
          <w:lang w:val="en-US"/>
        </w:rPr>
      </w:pPr>
      <w:r w:rsidRPr="001C1AD9">
        <w:rPr>
          <w:rFonts w:ascii="Times New Roman" w:hAnsi="Times New Roman" w:cs="Times New Roman"/>
          <w:sz w:val="24"/>
          <w:szCs w:val="24"/>
          <w:lang w:val="en-US"/>
        </w:rPr>
        <w:t xml:space="preserve">    b) copia actului de identitate sau orice alt document care atestă identitatea, potrivit legii, aflate în termen de valabilitate;</w:t>
      </w:r>
    </w:p>
    <w:p w14:paraId="128DD06C" w14:textId="77777777" w:rsidR="00B2116B" w:rsidRPr="001C1AD9" w:rsidRDefault="00B2116B" w:rsidP="001C1AD9">
      <w:pPr>
        <w:pStyle w:val="NoSpacing"/>
        <w:jc w:val="both"/>
        <w:rPr>
          <w:rFonts w:ascii="Times New Roman" w:hAnsi="Times New Roman" w:cs="Times New Roman"/>
          <w:sz w:val="24"/>
          <w:szCs w:val="24"/>
          <w:lang w:val="en-US"/>
        </w:rPr>
      </w:pPr>
      <w:r w:rsidRPr="001C1AD9">
        <w:rPr>
          <w:rFonts w:ascii="Times New Roman" w:hAnsi="Times New Roman" w:cs="Times New Roman"/>
          <w:sz w:val="24"/>
          <w:szCs w:val="24"/>
          <w:lang w:val="en-US"/>
        </w:rPr>
        <w:t xml:space="preserve">    c) copia certificatului de căsătorie sau a altui document prin care s-a realizat schimbarea de nume, după caz;</w:t>
      </w:r>
    </w:p>
    <w:p w14:paraId="65818032" w14:textId="77777777" w:rsidR="00B2116B" w:rsidRPr="001C1AD9" w:rsidRDefault="00B2116B" w:rsidP="001C1AD9">
      <w:pPr>
        <w:pStyle w:val="NoSpacing"/>
        <w:jc w:val="both"/>
        <w:rPr>
          <w:rFonts w:ascii="Times New Roman" w:hAnsi="Times New Roman" w:cs="Times New Roman"/>
          <w:sz w:val="24"/>
          <w:szCs w:val="24"/>
          <w:lang w:val="en-US"/>
        </w:rPr>
      </w:pPr>
      <w:r w:rsidRPr="001C1AD9">
        <w:rPr>
          <w:rFonts w:ascii="Times New Roman" w:hAnsi="Times New Roman" w:cs="Times New Roman"/>
          <w:sz w:val="24"/>
          <w:szCs w:val="24"/>
          <w:lang w:val="en-US"/>
        </w:rPr>
        <w:t xml:space="preserve">    d) copiile documentelor care atestă nivelul studiilor şi ale altor acte care atestă efectuarea unor specializări, precum şi copiile documentelor care atestă îndeplinirea condiţiilor specifice ale postului solicitate de autoritatea sau instituţia publică;</w:t>
      </w:r>
    </w:p>
    <w:p w14:paraId="341FEA83" w14:textId="77777777" w:rsidR="00B2116B" w:rsidRPr="001C1AD9" w:rsidRDefault="00B2116B" w:rsidP="001C1AD9">
      <w:pPr>
        <w:pStyle w:val="NoSpacing"/>
        <w:jc w:val="both"/>
        <w:rPr>
          <w:rFonts w:ascii="Times New Roman" w:hAnsi="Times New Roman" w:cs="Times New Roman"/>
          <w:sz w:val="24"/>
          <w:szCs w:val="24"/>
          <w:lang w:val="en-US"/>
        </w:rPr>
      </w:pPr>
      <w:r w:rsidRPr="001C1AD9">
        <w:rPr>
          <w:rFonts w:ascii="Times New Roman" w:hAnsi="Times New Roman" w:cs="Times New Roman"/>
          <w:sz w:val="24"/>
          <w:szCs w:val="24"/>
          <w:lang w:val="en-US"/>
        </w:rPr>
        <w:t xml:space="preserve">    e) copia carnetului de muncă, a adeverinţei eliberate de angajator pentru perioada lucrată, care să ateste vechimea în muncă şi în specialitatea studiilor solicitate pentru ocuparea postului;</w:t>
      </w:r>
    </w:p>
    <w:p w14:paraId="47747017" w14:textId="77777777" w:rsidR="00B2116B" w:rsidRPr="001C1AD9" w:rsidRDefault="00B2116B" w:rsidP="001C1AD9">
      <w:pPr>
        <w:pStyle w:val="NoSpacing"/>
        <w:jc w:val="both"/>
        <w:rPr>
          <w:rFonts w:ascii="Times New Roman" w:hAnsi="Times New Roman" w:cs="Times New Roman"/>
          <w:sz w:val="24"/>
          <w:szCs w:val="24"/>
          <w:lang w:val="en-US"/>
        </w:rPr>
      </w:pPr>
      <w:r w:rsidRPr="001C1AD9">
        <w:rPr>
          <w:rFonts w:ascii="Times New Roman" w:hAnsi="Times New Roman" w:cs="Times New Roman"/>
          <w:sz w:val="24"/>
          <w:szCs w:val="24"/>
          <w:lang w:val="en-US"/>
        </w:rPr>
        <w:t xml:space="preserve">    f) certificat de cazier judiciar sau, după caz, extrasul de pe cazierul judiciar;</w:t>
      </w:r>
    </w:p>
    <w:p w14:paraId="58FD0DA7" w14:textId="77777777" w:rsidR="00B2116B" w:rsidRPr="001C1AD9" w:rsidRDefault="00B2116B" w:rsidP="001C1AD9">
      <w:pPr>
        <w:pStyle w:val="NoSpacing"/>
        <w:jc w:val="both"/>
        <w:rPr>
          <w:rFonts w:ascii="Times New Roman" w:hAnsi="Times New Roman" w:cs="Times New Roman"/>
          <w:sz w:val="24"/>
          <w:szCs w:val="24"/>
          <w:lang w:val="en-US"/>
        </w:rPr>
      </w:pPr>
      <w:r w:rsidRPr="001C1AD9">
        <w:rPr>
          <w:rFonts w:ascii="Times New Roman" w:hAnsi="Times New Roman" w:cs="Times New Roman"/>
          <w:sz w:val="24"/>
          <w:szCs w:val="24"/>
          <w:lang w:val="en-US"/>
        </w:rPr>
        <w:t xml:space="preserve">    g) adeverinţă medicală care să ateste starea de sănătate corespunzătoare, eliberată de către medicul de familie al candidatului sau de către unităţile sanitare abilitate cu cel mult 6 luni anterior derulării concursului;</w:t>
      </w:r>
    </w:p>
    <w:p w14:paraId="7C0BDAA7" w14:textId="264F5435" w:rsidR="00B2116B" w:rsidRPr="001C1AD9" w:rsidRDefault="00B2116B" w:rsidP="001C1AD9">
      <w:pPr>
        <w:pStyle w:val="NoSpacing"/>
        <w:jc w:val="both"/>
        <w:rPr>
          <w:rFonts w:ascii="Times New Roman" w:hAnsi="Times New Roman" w:cs="Times New Roman"/>
          <w:sz w:val="24"/>
          <w:szCs w:val="24"/>
          <w:lang w:val="en-US"/>
        </w:rPr>
      </w:pPr>
      <w:r w:rsidRPr="001C1AD9">
        <w:rPr>
          <w:rFonts w:ascii="Times New Roman" w:hAnsi="Times New Roman" w:cs="Times New Roman"/>
          <w:sz w:val="24"/>
          <w:szCs w:val="24"/>
          <w:lang w:val="en-US"/>
        </w:rPr>
        <w:t xml:space="preserve">    h) curriculum vitae, model comun european.</w:t>
      </w:r>
    </w:p>
    <w:p w14:paraId="6664C038" w14:textId="75A1D3FE" w:rsidR="00B2116B" w:rsidRPr="001C1AD9" w:rsidRDefault="00B2116B" w:rsidP="001C1AD9">
      <w:pPr>
        <w:pStyle w:val="NoSpacing"/>
        <w:jc w:val="both"/>
        <w:rPr>
          <w:rFonts w:ascii="Times New Roman" w:hAnsi="Times New Roman" w:cs="Times New Roman"/>
          <w:sz w:val="24"/>
          <w:szCs w:val="24"/>
          <w:lang w:val="en-US"/>
        </w:rPr>
      </w:pPr>
      <w:r w:rsidRPr="001C1AD9">
        <w:rPr>
          <w:rFonts w:ascii="Times New Roman" w:hAnsi="Times New Roman" w:cs="Times New Roman"/>
          <w:sz w:val="24"/>
          <w:szCs w:val="24"/>
          <w:lang w:val="en-US"/>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422F1749" w14:textId="27B633EF" w:rsidR="00B2116B" w:rsidRPr="001C1AD9" w:rsidRDefault="00B2116B" w:rsidP="001C1AD9">
      <w:pPr>
        <w:pStyle w:val="NoSpacing"/>
        <w:jc w:val="both"/>
        <w:rPr>
          <w:rFonts w:ascii="Times New Roman" w:hAnsi="Times New Roman" w:cs="Times New Roman"/>
          <w:sz w:val="24"/>
          <w:szCs w:val="24"/>
          <w:lang w:val="en-US"/>
        </w:rPr>
      </w:pPr>
      <w:r w:rsidRPr="001C1AD9">
        <w:rPr>
          <w:rFonts w:ascii="Times New Roman" w:hAnsi="Times New Roman" w:cs="Times New Roman"/>
          <w:sz w:val="24"/>
          <w:szCs w:val="24"/>
          <w:lang w:val="en-US"/>
        </w:rPr>
        <w:t xml:space="preserve">     Copiile de pe actele </w:t>
      </w:r>
      <w:r w:rsidR="001C1AD9" w:rsidRPr="001C1AD9">
        <w:rPr>
          <w:rFonts w:ascii="Times New Roman" w:hAnsi="Times New Roman" w:cs="Times New Roman"/>
          <w:sz w:val="24"/>
          <w:szCs w:val="24"/>
          <w:lang w:val="en-US"/>
        </w:rPr>
        <w:t>enunțate mai sus</w:t>
      </w:r>
      <w:r w:rsidRPr="001C1AD9">
        <w:rPr>
          <w:rFonts w:ascii="Times New Roman" w:hAnsi="Times New Roman" w:cs="Times New Roman"/>
          <w:sz w:val="24"/>
          <w:szCs w:val="24"/>
          <w:lang w:val="en-US"/>
        </w:rPr>
        <w:t>, precum şi copia certificatului de încadrare într-un grad de handicap se prezintă însoţite de documentele originale, care se certifică cu menţiunea „conform cu originalul“de către secretarul comisiei de concurs.</w:t>
      </w:r>
    </w:p>
    <w:p w14:paraId="239D176D" w14:textId="34F6E791" w:rsidR="00B2116B" w:rsidRPr="001C1AD9" w:rsidRDefault="00B2116B" w:rsidP="001C1AD9">
      <w:pPr>
        <w:pStyle w:val="NoSpacing"/>
        <w:jc w:val="both"/>
        <w:rPr>
          <w:rFonts w:ascii="Times New Roman" w:hAnsi="Times New Roman" w:cs="Times New Roman"/>
          <w:sz w:val="24"/>
          <w:szCs w:val="24"/>
          <w:lang w:val="en-US"/>
        </w:rPr>
      </w:pPr>
      <w:r w:rsidRPr="001C1AD9">
        <w:rPr>
          <w:rFonts w:ascii="Times New Roman" w:hAnsi="Times New Roman" w:cs="Times New Roman"/>
          <w:sz w:val="24"/>
          <w:szCs w:val="24"/>
          <w:lang w:val="en-US"/>
        </w:rPr>
        <w:t xml:space="preserve">    </w:t>
      </w:r>
      <w:r w:rsidR="001C1AD9" w:rsidRPr="001C1AD9">
        <w:rPr>
          <w:rFonts w:ascii="Times New Roman" w:hAnsi="Times New Roman" w:cs="Times New Roman"/>
          <w:sz w:val="24"/>
          <w:szCs w:val="24"/>
          <w:lang w:val="en-US"/>
        </w:rPr>
        <w:t xml:space="preserve">    </w:t>
      </w:r>
      <w:r w:rsidRPr="001C1AD9">
        <w:rPr>
          <w:rFonts w:ascii="Times New Roman" w:hAnsi="Times New Roman" w:cs="Times New Roman"/>
          <w:sz w:val="24"/>
          <w:szCs w:val="24"/>
          <w:lang w:val="en-US"/>
        </w:rPr>
        <w:t xml:space="preserve">Cazierul Judiciar poate fi înlocuit cu o declaraţie pe propria răspundere privind antecedentele penale. În acest caz, candidatul declarat admis la selecţia dosarelor şi care nu a solicitat expres la </w:t>
      </w:r>
      <w:r w:rsidRPr="001C1AD9">
        <w:rPr>
          <w:rFonts w:ascii="Times New Roman" w:hAnsi="Times New Roman" w:cs="Times New Roman"/>
          <w:sz w:val="24"/>
          <w:szCs w:val="24"/>
          <w:lang w:val="en-US"/>
        </w:rPr>
        <w:lastRenderedPageBreak/>
        <w:t>înscrierea la concurs preluarea informaţiilor privind antecedentele penale direct de la autoritatea sau instituţia publică competentă cu eliberarea certificatelor de cazier judiciar are obligaţia de a completa dosarul de concurs cu originalul documentului, anterior datei de susţinere a probei scrise</w:t>
      </w:r>
      <w:r w:rsidR="001C1AD9" w:rsidRPr="001C1AD9">
        <w:rPr>
          <w:rFonts w:ascii="Times New Roman" w:hAnsi="Times New Roman" w:cs="Times New Roman"/>
          <w:sz w:val="24"/>
          <w:szCs w:val="24"/>
          <w:lang w:val="en-US"/>
        </w:rPr>
        <w:t>.</w:t>
      </w:r>
      <w:r w:rsidRPr="001C1AD9">
        <w:rPr>
          <w:rFonts w:ascii="Times New Roman" w:hAnsi="Times New Roman" w:cs="Times New Roman"/>
          <w:sz w:val="24"/>
          <w:szCs w:val="24"/>
          <w:lang w:val="en-US"/>
        </w:rPr>
        <w:t xml:space="preserv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25391F20" w14:textId="77777777" w:rsidR="001C1AD9" w:rsidRPr="001C1AD9" w:rsidRDefault="001C1AD9" w:rsidP="001C1AD9">
      <w:pPr>
        <w:pStyle w:val="NoSpacing"/>
        <w:ind w:firstLine="708"/>
        <w:jc w:val="both"/>
        <w:rPr>
          <w:rFonts w:ascii="Times New Roman" w:hAnsi="Times New Roman" w:cs="Times New Roman"/>
          <w:sz w:val="24"/>
          <w:szCs w:val="24"/>
        </w:rPr>
      </w:pPr>
    </w:p>
    <w:p w14:paraId="3B78FC21" w14:textId="6081C478" w:rsidR="00C11408" w:rsidRPr="0039184D" w:rsidRDefault="00C11408" w:rsidP="001C1AD9">
      <w:pPr>
        <w:pStyle w:val="NoSpacing"/>
        <w:ind w:firstLine="708"/>
        <w:jc w:val="both"/>
        <w:rPr>
          <w:rFonts w:ascii="Times New Roman" w:hAnsi="Times New Roman" w:cs="Times New Roman"/>
          <w:sz w:val="24"/>
          <w:szCs w:val="24"/>
        </w:rPr>
      </w:pPr>
      <w:r w:rsidRPr="0039184D">
        <w:rPr>
          <w:rFonts w:ascii="Times New Roman" w:hAnsi="Times New Roman" w:cs="Times New Roman"/>
          <w:sz w:val="24"/>
          <w:szCs w:val="24"/>
        </w:rPr>
        <w:t>Relații suplimentare se pot obține la sediul instituției, telefon</w:t>
      </w:r>
      <w:r w:rsidR="00B272D9" w:rsidRPr="0039184D">
        <w:rPr>
          <w:rFonts w:ascii="Times New Roman" w:hAnsi="Times New Roman" w:cs="Times New Roman"/>
          <w:sz w:val="24"/>
          <w:szCs w:val="24"/>
        </w:rPr>
        <w:t xml:space="preserve"> 0261/</w:t>
      </w:r>
      <w:r w:rsidR="00901414">
        <w:rPr>
          <w:rFonts w:ascii="Times New Roman" w:hAnsi="Times New Roman" w:cs="Times New Roman"/>
          <w:sz w:val="24"/>
          <w:szCs w:val="24"/>
        </w:rPr>
        <w:t>702</w:t>
      </w:r>
      <w:r w:rsidR="00B272D9" w:rsidRPr="0039184D">
        <w:rPr>
          <w:rFonts w:ascii="Times New Roman" w:hAnsi="Times New Roman" w:cs="Times New Roman"/>
          <w:sz w:val="24"/>
          <w:szCs w:val="24"/>
        </w:rPr>
        <w:t>7</w:t>
      </w:r>
      <w:r w:rsidR="00476760" w:rsidRPr="0039184D">
        <w:rPr>
          <w:rFonts w:ascii="Times New Roman" w:hAnsi="Times New Roman" w:cs="Times New Roman"/>
          <w:sz w:val="24"/>
          <w:szCs w:val="24"/>
        </w:rPr>
        <w:t>5</w:t>
      </w:r>
      <w:r w:rsidR="0066644B" w:rsidRPr="0039184D">
        <w:rPr>
          <w:rFonts w:ascii="Times New Roman" w:hAnsi="Times New Roman" w:cs="Times New Roman"/>
          <w:sz w:val="24"/>
          <w:szCs w:val="24"/>
        </w:rPr>
        <w:t>61</w:t>
      </w:r>
      <w:r w:rsidR="00B272D9" w:rsidRPr="0039184D">
        <w:rPr>
          <w:rFonts w:ascii="Times New Roman" w:hAnsi="Times New Roman" w:cs="Times New Roman"/>
          <w:sz w:val="24"/>
          <w:szCs w:val="24"/>
        </w:rPr>
        <w:t xml:space="preserve">, e-mail </w:t>
      </w:r>
      <w:r w:rsidR="0066644B" w:rsidRPr="0039184D">
        <w:rPr>
          <w:rFonts w:ascii="Times New Roman" w:hAnsi="Times New Roman" w:cs="Times New Roman"/>
          <w:sz w:val="24"/>
          <w:szCs w:val="24"/>
        </w:rPr>
        <w:t>lucia.buzec</w:t>
      </w:r>
      <w:r w:rsidRPr="0039184D">
        <w:rPr>
          <w:rFonts w:ascii="Times New Roman" w:hAnsi="Times New Roman" w:cs="Times New Roman"/>
          <w:sz w:val="24"/>
          <w:szCs w:val="24"/>
        </w:rPr>
        <w:t>@primariasm.ro sau p</w:t>
      </w:r>
      <w:r w:rsidR="00E70BF9" w:rsidRPr="0039184D">
        <w:rPr>
          <w:rFonts w:ascii="Times New Roman" w:hAnsi="Times New Roman" w:cs="Times New Roman"/>
          <w:sz w:val="24"/>
          <w:szCs w:val="24"/>
        </w:rPr>
        <w:t>e site-ul instituţiei</w:t>
      </w:r>
      <w:r w:rsidR="00476760" w:rsidRPr="0039184D">
        <w:rPr>
          <w:rFonts w:ascii="Times New Roman" w:hAnsi="Times New Roman" w:cs="Times New Roman"/>
          <w:sz w:val="24"/>
          <w:szCs w:val="24"/>
        </w:rPr>
        <w:t xml:space="preserve"> wwwprimariasm.ro/resurse umane/anunțuri concurs</w:t>
      </w:r>
      <w:r w:rsidRPr="0039184D">
        <w:rPr>
          <w:rFonts w:ascii="Times New Roman" w:hAnsi="Times New Roman" w:cs="Times New Roman"/>
          <w:sz w:val="24"/>
          <w:szCs w:val="24"/>
        </w:rPr>
        <w:t xml:space="preserve">.  </w:t>
      </w:r>
    </w:p>
    <w:p w14:paraId="2B6D5522" w14:textId="4BA6078A" w:rsidR="00CA7FF1" w:rsidRPr="0039184D" w:rsidRDefault="00CA7FF1" w:rsidP="0039184D">
      <w:pPr>
        <w:pStyle w:val="NoSpacing"/>
        <w:jc w:val="both"/>
        <w:rPr>
          <w:rFonts w:ascii="Times New Roman" w:hAnsi="Times New Roman" w:cs="Times New Roman"/>
          <w:sz w:val="24"/>
          <w:szCs w:val="24"/>
        </w:rPr>
      </w:pPr>
    </w:p>
    <w:p w14:paraId="028E8AF3" w14:textId="77777777" w:rsidR="004C0317" w:rsidRPr="0039184D" w:rsidRDefault="004C0317" w:rsidP="0039184D">
      <w:pPr>
        <w:pStyle w:val="NoSpacing"/>
        <w:jc w:val="both"/>
        <w:rPr>
          <w:rFonts w:ascii="Times New Roman" w:hAnsi="Times New Roman" w:cs="Times New Roman"/>
          <w:sz w:val="24"/>
          <w:szCs w:val="24"/>
        </w:rPr>
      </w:pPr>
    </w:p>
    <w:p w14:paraId="771A56B9" w14:textId="77777777" w:rsidR="00584485" w:rsidRPr="0039184D" w:rsidRDefault="00584485" w:rsidP="0039184D">
      <w:pPr>
        <w:pStyle w:val="NoSpacing"/>
        <w:jc w:val="both"/>
        <w:rPr>
          <w:rFonts w:ascii="Times New Roman" w:hAnsi="Times New Roman" w:cs="Times New Roman"/>
          <w:sz w:val="24"/>
          <w:szCs w:val="24"/>
        </w:rPr>
      </w:pPr>
    </w:p>
    <w:p w14:paraId="22CE7160" w14:textId="77777777" w:rsidR="00584485" w:rsidRDefault="00584485" w:rsidP="00A233B3">
      <w:pPr>
        <w:pStyle w:val="NoSpacing"/>
        <w:rPr>
          <w:rFonts w:ascii="Times New Roman" w:hAnsi="Times New Roman" w:cs="Times New Roman"/>
          <w:sz w:val="24"/>
          <w:szCs w:val="24"/>
        </w:rPr>
      </w:pPr>
    </w:p>
    <w:p w14:paraId="07A48F42" w14:textId="77777777" w:rsidR="00584485" w:rsidRPr="003E3FE2" w:rsidRDefault="00584485" w:rsidP="00A233B3">
      <w:pPr>
        <w:pStyle w:val="NoSpacing"/>
        <w:rPr>
          <w:rFonts w:ascii="Times New Roman" w:hAnsi="Times New Roman" w:cs="Times New Roman"/>
          <w:sz w:val="24"/>
          <w:szCs w:val="24"/>
        </w:rPr>
      </w:pPr>
    </w:p>
    <w:p w14:paraId="1D184FF9" w14:textId="77777777" w:rsidR="00673E1F" w:rsidRPr="00A233B3" w:rsidRDefault="00673E1F" w:rsidP="00A233B3">
      <w:pPr>
        <w:pStyle w:val="NoSpacing"/>
        <w:rPr>
          <w:rFonts w:ascii="Times New Roman" w:hAnsi="Times New Roman" w:cs="Times New Roman"/>
          <w:sz w:val="24"/>
          <w:szCs w:val="24"/>
        </w:rPr>
      </w:pPr>
    </w:p>
    <w:p w14:paraId="4F4BD9BA" w14:textId="77777777" w:rsidR="003B26D4" w:rsidRPr="00152AB6" w:rsidRDefault="003B26D4" w:rsidP="003B26D4">
      <w:pPr>
        <w:ind w:firstLine="720"/>
        <w:jc w:val="center"/>
        <w:rPr>
          <w:rFonts w:ascii="Times New Roman" w:hAnsi="Times New Roman" w:cs="Times New Roman"/>
          <w:b/>
          <w:bCs/>
          <w:sz w:val="24"/>
          <w:szCs w:val="24"/>
        </w:rPr>
      </w:pPr>
      <w:r w:rsidRPr="00152AB6">
        <w:rPr>
          <w:rFonts w:ascii="Times New Roman" w:hAnsi="Times New Roman" w:cs="Times New Roman"/>
          <w:b/>
          <w:bCs/>
          <w:sz w:val="24"/>
          <w:szCs w:val="24"/>
        </w:rPr>
        <w:t>PRIMAR</w:t>
      </w:r>
    </w:p>
    <w:p w14:paraId="2BEC918F" w14:textId="77777777" w:rsidR="003B26D4" w:rsidRPr="00152AB6" w:rsidRDefault="003B26D4" w:rsidP="003B26D4">
      <w:pPr>
        <w:ind w:firstLine="720"/>
        <w:jc w:val="center"/>
        <w:rPr>
          <w:rFonts w:ascii="Times New Roman" w:hAnsi="Times New Roman" w:cs="Times New Roman"/>
          <w:b/>
          <w:bCs/>
          <w:sz w:val="24"/>
          <w:szCs w:val="24"/>
        </w:rPr>
      </w:pPr>
      <w:r w:rsidRPr="00152AB6">
        <w:rPr>
          <w:rFonts w:ascii="Times New Roman" w:hAnsi="Times New Roman" w:cs="Times New Roman"/>
          <w:b/>
          <w:bCs/>
          <w:sz w:val="24"/>
          <w:szCs w:val="24"/>
          <w:lang w:val="hu-HU"/>
        </w:rPr>
        <w:t>Kereskényi  Gábor</w:t>
      </w:r>
    </w:p>
    <w:p w14:paraId="2D98DE63" w14:textId="77777777" w:rsidR="003B26D4" w:rsidRDefault="003B26D4" w:rsidP="003B26D4">
      <w:pPr>
        <w:ind w:firstLine="720"/>
        <w:jc w:val="center"/>
        <w:rPr>
          <w:rFonts w:ascii="Times New Roman" w:hAnsi="Times New Roman" w:cs="Times New Roman"/>
          <w:sz w:val="24"/>
          <w:szCs w:val="24"/>
        </w:rPr>
      </w:pPr>
    </w:p>
    <w:p w14:paraId="5C9841B9" w14:textId="77777777" w:rsidR="003B26D4" w:rsidRDefault="003B26D4" w:rsidP="003B26D4">
      <w:pPr>
        <w:ind w:firstLine="720"/>
        <w:jc w:val="center"/>
        <w:rPr>
          <w:rFonts w:ascii="Times New Roman" w:hAnsi="Times New Roman" w:cs="Times New Roman"/>
          <w:sz w:val="24"/>
          <w:szCs w:val="24"/>
        </w:rPr>
      </w:pPr>
    </w:p>
    <w:p w14:paraId="581E342A" w14:textId="77777777" w:rsidR="003B26D4" w:rsidRPr="00CF60D7" w:rsidRDefault="003B26D4" w:rsidP="003B26D4">
      <w:pPr>
        <w:pStyle w:val="NoSpacing"/>
        <w:jc w:val="right"/>
        <w:rPr>
          <w:rFonts w:ascii="Times New Roman" w:hAnsi="Times New Roman" w:cs="Times New Roman"/>
          <w:sz w:val="24"/>
          <w:szCs w:val="24"/>
        </w:rPr>
      </w:pPr>
      <w:r w:rsidRPr="00CF60D7">
        <w:rPr>
          <w:rFonts w:ascii="Times New Roman" w:hAnsi="Times New Roman" w:cs="Times New Roman"/>
          <w:sz w:val="24"/>
          <w:szCs w:val="24"/>
        </w:rPr>
        <w:t>Șef Serv. M.R.U.</w:t>
      </w:r>
    </w:p>
    <w:p w14:paraId="19C426EC" w14:textId="77777777" w:rsidR="003B26D4" w:rsidRPr="00CF60D7" w:rsidRDefault="003B26D4" w:rsidP="003B26D4">
      <w:pPr>
        <w:pStyle w:val="NoSpacing"/>
        <w:jc w:val="right"/>
        <w:rPr>
          <w:rFonts w:ascii="Times New Roman" w:hAnsi="Times New Roman" w:cs="Times New Roman"/>
          <w:sz w:val="24"/>
          <w:szCs w:val="24"/>
        </w:rPr>
      </w:pPr>
      <w:r w:rsidRPr="00CF60D7">
        <w:rPr>
          <w:rFonts w:ascii="Times New Roman" w:hAnsi="Times New Roman" w:cs="Times New Roman"/>
          <w:sz w:val="24"/>
          <w:szCs w:val="24"/>
        </w:rPr>
        <w:t>Ulici Renata Claudia</w:t>
      </w:r>
    </w:p>
    <w:p w14:paraId="51CB2243" w14:textId="4DA1B28E" w:rsidR="00762183" w:rsidRPr="00A233B3" w:rsidRDefault="00762183" w:rsidP="003B26D4">
      <w:pPr>
        <w:pStyle w:val="NoSpacing"/>
        <w:ind w:left="1416"/>
        <w:rPr>
          <w:rFonts w:ascii="Times New Roman" w:hAnsi="Times New Roman" w:cs="Times New Roman"/>
          <w:sz w:val="24"/>
          <w:szCs w:val="24"/>
        </w:rPr>
      </w:pPr>
    </w:p>
    <w:sectPr w:rsidR="00762183" w:rsidRPr="00A233B3" w:rsidSect="00A233B3">
      <w:footerReference w:type="default" r:id="rId9"/>
      <w:pgSz w:w="11906" w:h="16838"/>
      <w:pgMar w:top="680" w:right="1134"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A60F" w14:textId="77777777" w:rsidR="00A321B0" w:rsidRDefault="00A321B0" w:rsidP="00A321B0">
      <w:pPr>
        <w:spacing w:after="0" w:line="240" w:lineRule="auto"/>
      </w:pPr>
      <w:r>
        <w:separator/>
      </w:r>
    </w:p>
  </w:endnote>
  <w:endnote w:type="continuationSeparator" w:id="0">
    <w:p w14:paraId="71CE8D97" w14:textId="77777777" w:rsidR="00A321B0" w:rsidRDefault="00A321B0" w:rsidP="00A3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E9F5" w14:textId="77777777" w:rsidR="001A4DE0" w:rsidRDefault="001A4D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7DB1FEB" w14:textId="77777777" w:rsidR="001A4DE0" w:rsidRDefault="001A4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EA3D" w14:textId="77777777" w:rsidR="00A321B0" w:rsidRDefault="00A321B0" w:rsidP="00A321B0">
      <w:pPr>
        <w:spacing w:after="0" w:line="240" w:lineRule="auto"/>
      </w:pPr>
      <w:r>
        <w:separator/>
      </w:r>
    </w:p>
  </w:footnote>
  <w:footnote w:type="continuationSeparator" w:id="0">
    <w:p w14:paraId="6BFF7F94" w14:textId="77777777" w:rsidR="00A321B0" w:rsidRDefault="00A321B0" w:rsidP="00A32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49A3"/>
    <w:multiLevelType w:val="hybridMultilevel"/>
    <w:tmpl w:val="6FC44728"/>
    <w:lvl w:ilvl="0" w:tplc="04180001">
      <w:start w:val="1"/>
      <w:numFmt w:val="bullet"/>
      <w:lvlText w:val=""/>
      <w:lvlJc w:val="left"/>
      <w:pPr>
        <w:ind w:left="720" w:hanging="360"/>
      </w:pPr>
      <w:rPr>
        <w:rFonts w:ascii="Symbol" w:hAnsi="Symbol" w:hint="default"/>
        <w:color w:val="212529"/>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BFA6B9F"/>
    <w:multiLevelType w:val="hybridMultilevel"/>
    <w:tmpl w:val="D30AB17E"/>
    <w:lvl w:ilvl="0" w:tplc="00C00D3A">
      <w:numFmt w:val="bullet"/>
      <w:lvlText w:val="-"/>
      <w:lvlJc w:val="left"/>
      <w:pPr>
        <w:ind w:left="720" w:hanging="360"/>
      </w:pPr>
      <w:rPr>
        <w:rFonts w:ascii="Times New Roman" w:eastAsiaTheme="minorEastAsia"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0CA13E7"/>
    <w:multiLevelType w:val="hybridMultilevel"/>
    <w:tmpl w:val="E9923B02"/>
    <w:lvl w:ilvl="0" w:tplc="B8D8EF82">
      <w:numFmt w:val="bullet"/>
      <w:lvlText w:val="-"/>
      <w:lvlJc w:val="left"/>
      <w:pPr>
        <w:ind w:left="720" w:hanging="360"/>
      </w:pPr>
      <w:rPr>
        <w:rFonts w:ascii="Times New Roman" w:eastAsiaTheme="minorEastAsia"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69D1AE3"/>
    <w:multiLevelType w:val="hybridMultilevel"/>
    <w:tmpl w:val="7B4699C8"/>
    <w:lvl w:ilvl="0" w:tplc="0409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 w15:restartNumberingAfterBreak="0">
    <w:nsid w:val="5B4E1912"/>
    <w:multiLevelType w:val="hybridMultilevel"/>
    <w:tmpl w:val="DF382080"/>
    <w:lvl w:ilvl="0" w:tplc="A3160CD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15:restartNumberingAfterBreak="0">
    <w:nsid w:val="60CF1D81"/>
    <w:multiLevelType w:val="hybridMultilevel"/>
    <w:tmpl w:val="1ECCDD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3323461"/>
    <w:multiLevelType w:val="hybridMultilevel"/>
    <w:tmpl w:val="CFB26396"/>
    <w:lvl w:ilvl="0" w:tplc="874CF84A">
      <w:numFmt w:val="bullet"/>
      <w:lvlText w:val="-"/>
      <w:lvlJc w:val="left"/>
      <w:pPr>
        <w:ind w:left="720" w:hanging="360"/>
      </w:pPr>
      <w:rPr>
        <w:rFonts w:ascii="Times New Roman" w:eastAsiaTheme="minorEastAsia"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FA84210"/>
    <w:multiLevelType w:val="hybridMultilevel"/>
    <w:tmpl w:val="5B007D64"/>
    <w:lvl w:ilvl="0" w:tplc="3AD69FDC">
      <w:start w:val="19"/>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8" w15:restartNumberingAfterBreak="0">
    <w:nsid w:val="720033B4"/>
    <w:multiLevelType w:val="hybridMultilevel"/>
    <w:tmpl w:val="8B3E31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4675D28"/>
    <w:multiLevelType w:val="hybridMultilevel"/>
    <w:tmpl w:val="923C90EC"/>
    <w:lvl w:ilvl="0" w:tplc="B764083E">
      <w:numFmt w:val="bullet"/>
      <w:lvlText w:val="-"/>
      <w:lvlJc w:val="left"/>
      <w:pPr>
        <w:ind w:left="720" w:hanging="360"/>
      </w:pPr>
      <w:rPr>
        <w:rFonts w:ascii="Times New Roman" w:eastAsiaTheme="minorEastAsia"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69928C9"/>
    <w:multiLevelType w:val="hybridMultilevel"/>
    <w:tmpl w:val="07189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77E6CFB"/>
    <w:multiLevelType w:val="hybridMultilevel"/>
    <w:tmpl w:val="41DE51E2"/>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15:restartNumberingAfterBreak="0">
    <w:nsid w:val="7D4B7404"/>
    <w:multiLevelType w:val="hybridMultilevel"/>
    <w:tmpl w:val="6A966808"/>
    <w:lvl w:ilvl="0" w:tplc="E7D4300A">
      <w:numFmt w:val="bullet"/>
      <w:lvlText w:val="-"/>
      <w:lvlJc w:val="left"/>
      <w:pPr>
        <w:ind w:left="690" w:hanging="360"/>
      </w:pPr>
      <w:rPr>
        <w:rFonts w:ascii="Times New Roman" w:eastAsiaTheme="minorEastAsia" w:hAnsi="Times New Roman" w:cs="Times New Roman" w:hint="default"/>
      </w:rPr>
    </w:lvl>
    <w:lvl w:ilvl="1" w:tplc="04180003" w:tentative="1">
      <w:start w:val="1"/>
      <w:numFmt w:val="bullet"/>
      <w:lvlText w:val="o"/>
      <w:lvlJc w:val="left"/>
      <w:pPr>
        <w:ind w:left="1410" w:hanging="360"/>
      </w:pPr>
      <w:rPr>
        <w:rFonts w:ascii="Courier New" w:hAnsi="Courier New" w:cs="Courier New" w:hint="default"/>
      </w:rPr>
    </w:lvl>
    <w:lvl w:ilvl="2" w:tplc="04180005" w:tentative="1">
      <w:start w:val="1"/>
      <w:numFmt w:val="bullet"/>
      <w:lvlText w:val=""/>
      <w:lvlJc w:val="left"/>
      <w:pPr>
        <w:ind w:left="2130" w:hanging="360"/>
      </w:pPr>
      <w:rPr>
        <w:rFonts w:ascii="Wingdings" w:hAnsi="Wingdings" w:hint="default"/>
      </w:rPr>
    </w:lvl>
    <w:lvl w:ilvl="3" w:tplc="04180001" w:tentative="1">
      <w:start w:val="1"/>
      <w:numFmt w:val="bullet"/>
      <w:lvlText w:val=""/>
      <w:lvlJc w:val="left"/>
      <w:pPr>
        <w:ind w:left="2850" w:hanging="360"/>
      </w:pPr>
      <w:rPr>
        <w:rFonts w:ascii="Symbol" w:hAnsi="Symbol" w:hint="default"/>
      </w:rPr>
    </w:lvl>
    <w:lvl w:ilvl="4" w:tplc="04180003" w:tentative="1">
      <w:start w:val="1"/>
      <w:numFmt w:val="bullet"/>
      <w:lvlText w:val="o"/>
      <w:lvlJc w:val="left"/>
      <w:pPr>
        <w:ind w:left="3570" w:hanging="360"/>
      </w:pPr>
      <w:rPr>
        <w:rFonts w:ascii="Courier New" w:hAnsi="Courier New" w:cs="Courier New" w:hint="default"/>
      </w:rPr>
    </w:lvl>
    <w:lvl w:ilvl="5" w:tplc="04180005" w:tentative="1">
      <w:start w:val="1"/>
      <w:numFmt w:val="bullet"/>
      <w:lvlText w:val=""/>
      <w:lvlJc w:val="left"/>
      <w:pPr>
        <w:ind w:left="4290" w:hanging="360"/>
      </w:pPr>
      <w:rPr>
        <w:rFonts w:ascii="Wingdings" w:hAnsi="Wingdings" w:hint="default"/>
      </w:rPr>
    </w:lvl>
    <w:lvl w:ilvl="6" w:tplc="04180001" w:tentative="1">
      <w:start w:val="1"/>
      <w:numFmt w:val="bullet"/>
      <w:lvlText w:val=""/>
      <w:lvlJc w:val="left"/>
      <w:pPr>
        <w:ind w:left="5010" w:hanging="360"/>
      </w:pPr>
      <w:rPr>
        <w:rFonts w:ascii="Symbol" w:hAnsi="Symbol" w:hint="default"/>
      </w:rPr>
    </w:lvl>
    <w:lvl w:ilvl="7" w:tplc="04180003" w:tentative="1">
      <w:start w:val="1"/>
      <w:numFmt w:val="bullet"/>
      <w:lvlText w:val="o"/>
      <w:lvlJc w:val="left"/>
      <w:pPr>
        <w:ind w:left="5730" w:hanging="360"/>
      </w:pPr>
      <w:rPr>
        <w:rFonts w:ascii="Courier New" w:hAnsi="Courier New" w:cs="Courier New" w:hint="default"/>
      </w:rPr>
    </w:lvl>
    <w:lvl w:ilvl="8" w:tplc="04180005" w:tentative="1">
      <w:start w:val="1"/>
      <w:numFmt w:val="bullet"/>
      <w:lvlText w:val=""/>
      <w:lvlJc w:val="left"/>
      <w:pPr>
        <w:ind w:left="6450" w:hanging="360"/>
      </w:pPr>
      <w:rPr>
        <w:rFonts w:ascii="Wingdings" w:hAnsi="Wingdings" w:hint="default"/>
      </w:rPr>
    </w:lvl>
  </w:abstractNum>
  <w:abstractNum w:abstractNumId="13" w15:restartNumberingAfterBreak="0">
    <w:nsid w:val="7F832703"/>
    <w:multiLevelType w:val="hybridMultilevel"/>
    <w:tmpl w:val="82D6A9E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186359278">
    <w:abstractNumId w:val="11"/>
  </w:num>
  <w:num w:numId="2" w16cid:durableId="1878464893">
    <w:abstractNumId w:val="7"/>
  </w:num>
  <w:num w:numId="3" w16cid:durableId="937517610">
    <w:abstractNumId w:val="4"/>
  </w:num>
  <w:num w:numId="4" w16cid:durableId="314259376">
    <w:abstractNumId w:val="5"/>
  </w:num>
  <w:num w:numId="5" w16cid:durableId="2070033287">
    <w:abstractNumId w:val="1"/>
  </w:num>
  <w:num w:numId="6" w16cid:durableId="245460586">
    <w:abstractNumId w:val="9"/>
  </w:num>
  <w:num w:numId="7" w16cid:durableId="1232502041">
    <w:abstractNumId w:val="2"/>
  </w:num>
  <w:num w:numId="8" w16cid:durableId="1055083356">
    <w:abstractNumId w:val="6"/>
  </w:num>
  <w:num w:numId="9" w16cid:durableId="153498788">
    <w:abstractNumId w:val="12"/>
  </w:num>
  <w:num w:numId="10" w16cid:durableId="1545750801">
    <w:abstractNumId w:val="0"/>
  </w:num>
  <w:num w:numId="11" w16cid:durableId="1783452663">
    <w:abstractNumId w:val="4"/>
  </w:num>
  <w:num w:numId="12" w16cid:durableId="1887449485">
    <w:abstractNumId w:val="3"/>
  </w:num>
  <w:num w:numId="13" w16cid:durableId="472523174">
    <w:abstractNumId w:val="10"/>
  </w:num>
  <w:num w:numId="14" w16cid:durableId="638455818">
    <w:abstractNumId w:val="8"/>
  </w:num>
  <w:num w:numId="15" w16cid:durableId="570922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08"/>
    <w:rsid w:val="00006A78"/>
    <w:rsid w:val="0004581C"/>
    <w:rsid w:val="000652FD"/>
    <w:rsid w:val="000739EA"/>
    <w:rsid w:val="0008511E"/>
    <w:rsid w:val="00090B87"/>
    <w:rsid w:val="000976DB"/>
    <w:rsid w:val="000A038A"/>
    <w:rsid w:val="000B3E83"/>
    <w:rsid w:val="000F7B0B"/>
    <w:rsid w:val="00102381"/>
    <w:rsid w:val="0011008B"/>
    <w:rsid w:val="001461D5"/>
    <w:rsid w:val="00163CE7"/>
    <w:rsid w:val="001755A9"/>
    <w:rsid w:val="00181B35"/>
    <w:rsid w:val="001A4DE0"/>
    <w:rsid w:val="001B2600"/>
    <w:rsid w:val="001C1AD9"/>
    <w:rsid w:val="002118B2"/>
    <w:rsid w:val="00247EF7"/>
    <w:rsid w:val="0026095E"/>
    <w:rsid w:val="00284D42"/>
    <w:rsid w:val="002C3474"/>
    <w:rsid w:val="003009C2"/>
    <w:rsid w:val="00305022"/>
    <w:rsid w:val="003219A1"/>
    <w:rsid w:val="00333E9E"/>
    <w:rsid w:val="003476B2"/>
    <w:rsid w:val="00384411"/>
    <w:rsid w:val="0039184D"/>
    <w:rsid w:val="003B26D4"/>
    <w:rsid w:val="003C183A"/>
    <w:rsid w:val="003D7D04"/>
    <w:rsid w:val="003E0E4A"/>
    <w:rsid w:val="003E3FE2"/>
    <w:rsid w:val="0041273C"/>
    <w:rsid w:val="00422F02"/>
    <w:rsid w:val="00457E8F"/>
    <w:rsid w:val="00467FA3"/>
    <w:rsid w:val="00476760"/>
    <w:rsid w:val="004B5F4E"/>
    <w:rsid w:val="004C0317"/>
    <w:rsid w:val="004E252F"/>
    <w:rsid w:val="004E593A"/>
    <w:rsid w:val="00517916"/>
    <w:rsid w:val="00524C58"/>
    <w:rsid w:val="00556A9B"/>
    <w:rsid w:val="00576CEA"/>
    <w:rsid w:val="00577DD1"/>
    <w:rsid w:val="00580925"/>
    <w:rsid w:val="00584485"/>
    <w:rsid w:val="005C7832"/>
    <w:rsid w:val="006002BD"/>
    <w:rsid w:val="00611B47"/>
    <w:rsid w:val="0062741C"/>
    <w:rsid w:val="006329FF"/>
    <w:rsid w:val="00655CD5"/>
    <w:rsid w:val="00665578"/>
    <w:rsid w:val="0066644B"/>
    <w:rsid w:val="00673E1F"/>
    <w:rsid w:val="006B7334"/>
    <w:rsid w:val="006E27D5"/>
    <w:rsid w:val="006E556D"/>
    <w:rsid w:val="006E5779"/>
    <w:rsid w:val="006F1669"/>
    <w:rsid w:val="006F3946"/>
    <w:rsid w:val="0072602E"/>
    <w:rsid w:val="00726A9E"/>
    <w:rsid w:val="007462CD"/>
    <w:rsid w:val="00762183"/>
    <w:rsid w:val="00765F12"/>
    <w:rsid w:val="00775FF2"/>
    <w:rsid w:val="007A3E89"/>
    <w:rsid w:val="007D038A"/>
    <w:rsid w:val="007D4E59"/>
    <w:rsid w:val="007F691C"/>
    <w:rsid w:val="00821C2D"/>
    <w:rsid w:val="00841BEF"/>
    <w:rsid w:val="00873871"/>
    <w:rsid w:val="00875041"/>
    <w:rsid w:val="0089124E"/>
    <w:rsid w:val="00891E89"/>
    <w:rsid w:val="008B6DCB"/>
    <w:rsid w:val="008D6FE4"/>
    <w:rsid w:val="00901414"/>
    <w:rsid w:val="00913848"/>
    <w:rsid w:val="00954637"/>
    <w:rsid w:val="00956DC6"/>
    <w:rsid w:val="009743D6"/>
    <w:rsid w:val="009838CD"/>
    <w:rsid w:val="009A2D55"/>
    <w:rsid w:val="009A7B9E"/>
    <w:rsid w:val="00A2143E"/>
    <w:rsid w:val="00A233B3"/>
    <w:rsid w:val="00A321B0"/>
    <w:rsid w:val="00A552B8"/>
    <w:rsid w:val="00A57C84"/>
    <w:rsid w:val="00A8196C"/>
    <w:rsid w:val="00A90CCC"/>
    <w:rsid w:val="00A96B92"/>
    <w:rsid w:val="00AA14F8"/>
    <w:rsid w:val="00AA2E0D"/>
    <w:rsid w:val="00AC1BB8"/>
    <w:rsid w:val="00B01858"/>
    <w:rsid w:val="00B1517C"/>
    <w:rsid w:val="00B17E91"/>
    <w:rsid w:val="00B2116B"/>
    <w:rsid w:val="00B272D9"/>
    <w:rsid w:val="00B74C64"/>
    <w:rsid w:val="00B75442"/>
    <w:rsid w:val="00B86B26"/>
    <w:rsid w:val="00C11408"/>
    <w:rsid w:val="00C30B96"/>
    <w:rsid w:val="00C67416"/>
    <w:rsid w:val="00C72F3A"/>
    <w:rsid w:val="00C7702E"/>
    <w:rsid w:val="00CA7FF1"/>
    <w:rsid w:val="00CC54B2"/>
    <w:rsid w:val="00CC59D6"/>
    <w:rsid w:val="00CD04B6"/>
    <w:rsid w:val="00CD7144"/>
    <w:rsid w:val="00D02A09"/>
    <w:rsid w:val="00D12EF8"/>
    <w:rsid w:val="00D16A17"/>
    <w:rsid w:val="00D31FEA"/>
    <w:rsid w:val="00D36FED"/>
    <w:rsid w:val="00D40812"/>
    <w:rsid w:val="00D51376"/>
    <w:rsid w:val="00D558D3"/>
    <w:rsid w:val="00D57F2E"/>
    <w:rsid w:val="00DD4C5A"/>
    <w:rsid w:val="00DD61B1"/>
    <w:rsid w:val="00DE32BD"/>
    <w:rsid w:val="00E14D4B"/>
    <w:rsid w:val="00E22497"/>
    <w:rsid w:val="00E320F5"/>
    <w:rsid w:val="00E70BF9"/>
    <w:rsid w:val="00E923FD"/>
    <w:rsid w:val="00EB154A"/>
    <w:rsid w:val="00ED3EB1"/>
    <w:rsid w:val="00F054DF"/>
    <w:rsid w:val="00F404B6"/>
    <w:rsid w:val="00F43199"/>
    <w:rsid w:val="00F51A7D"/>
    <w:rsid w:val="00F630C6"/>
    <w:rsid w:val="00F95DF6"/>
    <w:rsid w:val="00FA25DA"/>
    <w:rsid w:val="00FA4430"/>
    <w:rsid w:val="00FB198F"/>
    <w:rsid w:val="00FB57EB"/>
    <w:rsid w:val="00FC28E7"/>
    <w:rsid w:val="00FF64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057D"/>
  <w15:docId w15:val="{0124BD20-AC4B-478F-BBAB-D0E4D56C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1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1408"/>
    <w:rPr>
      <w:color w:val="0000FF"/>
      <w:u w:val="single"/>
    </w:rPr>
  </w:style>
  <w:style w:type="paragraph" w:styleId="ListParagraph">
    <w:name w:val="List Paragraph"/>
    <w:basedOn w:val="Normal"/>
    <w:uiPriority w:val="99"/>
    <w:qFormat/>
    <w:rsid w:val="00C11408"/>
    <w:pPr>
      <w:spacing w:after="160" w:line="240" w:lineRule="auto"/>
      <w:ind w:left="720"/>
      <w:jc w:val="both"/>
    </w:pPr>
    <w:rPr>
      <w:rFonts w:ascii="Calibri" w:eastAsia="Calibri" w:hAnsi="Calibri" w:cs="Calibri"/>
      <w:lang w:eastAsia="en-US"/>
    </w:rPr>
  </w:style>
  <w:style w:type="paragraph" w:styleId="NoSpacing">
    <w:name w:val="No Spacing"/>
    <w:uiPriority w:val="99"/>
    <w:qFormat/>
    <w:rsid w:val="00C11408"/>
    <w:pPr>
      <w:spacing w:after="0" w:line="240" w:lineRule="auto"/>
    </w:pPr>
  </w:style>
  <w:style w:type="paragraph" w:styleId="Header">
    <w:name w:val="header"/>
    <w:basedOn w:val="Normal"/>
    <w:link w:val="HeaderChar"/>
    <w:uiPriority w:val="99"/>
    <w:unhideWhenUsed/>
    <w:rsid w:val="00A32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1B0"/>
  </w:style>
  <w:style w:type="paragraph" w:styleId="Footer">
    <w:name w:val="footer"/>
    <w:basedOn w:val="Normal"/>
    <w:link w:val="FooterChar"/>
    <w:uiPriority w:val="99"/>
    <w:unhideWhenUsed/>
    <w:rsid w:val="00A32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1B0"/>
  </w:style>
  <w:style w:type="paragraph" w:styleId="BalloonText">
    <w:name w:val="Balloon Text"/>
    <w:basedOn w:val="Normal"/>
    <w:link w:val="BalloonTextChar"/>
    <w:uiPriority w:val="99"/>
    <w:semiHidden/>
    <w:unhideWhenUsed/>
    <w:rsid w:val="00A23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3B3"/>
    <w:rPr>
      <w:rFonts w:ascii="Segoe UI" w:hAnsi="Segoe UI" w:cs="Segoe UI"/>
      <w:sz w:val="18"/>
      <w:szCs w:val="18"/>
    </w:rPr>
  </w:style>
  <w:style w:type="character" w:customStyle="1" w:styleId="contentmaterial">
    <w:name w:val="content_material"/>
    <w:basedOn w:val="DefaultParagraphFont"/>
    <w:uiPriority w:val="99"/>
    <w:rsid w:val="00284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74500">
      <w:bodyDiv w:val="1"/>
      <w:marLeft w:val="0"/>
      <w:marRight w:val="0"/>
      <w:marTop w:val="0"/>
      <w:marBottom w:val="0"/>
      <w:divBdr>
        <w:top w:val="none" w:sz="0" w:space="0" w:color="auto"/>
        <w:left w:val="none" w:sz="0" w:space="0" w:color="auto"/>
        <w:bottom w:val="none" w:sz="0" w:space="0" w:color="auto"/>
        <w:right w:val="none" w:sz="0" w:space="0" w:color="auto"/>
      </w:divBdr>
    </w:div>
    <w:div w:id="18083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mariasm.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97A5-5AC1-444A-AA8F-8DE99E09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TotalTime>
  <Pages>5</Pages>
  <Words>2638</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prmsm</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raluca.tamasan</dc:creator>
  <cp:lastModifiedBy>Lucia Buzec</cp:lastModifiedBy>
  <cp:revision>59</cp:revision>
  <cp:lastPrinted>2023-04-26T11:16:00Z</cp:lastPrinted>
  <dcterms:created xsi:type="dcterms:W3CDTF">2020-10-06T08:44:00Z</dcterms:created>
  <dcterms:modified xsi:type="dcterms:W3CDTF">2024-01-09T10:34:00Z</dcterms:modified>
</cp:coreProperties>
</file>