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8A656" w14:textId="293A4051" w:rsidR="00CB0239" w:rsidRDefault="007B5101" w:rsidP="007B5101">
      <w:pPr>
        <w:jc w:val="center"/>
        <w:rPr>
          <w:rFonts w:ascii="Times New Roman" w:hAnsi="Times New Roman" w:cs="Times New Roman"/>
          <w:b/>
          <w:bCs/>
          <w:lang w:val="en-US"/>
        </w:rPr>
      </w:pPr>
      <w:proofErr w:type="spellStart"/>
      <w:r w:rsidRPr="007B5101">
        <w:rPr>
          <w:rFonts w:ascii="Times New Roman" w:hAnsi="Times New Roman" w:cs="Times New Roman"/>
          <w:b/>
          <w:bCs/>
          <w:lang w:val="en-US"/>
        </w:rPr>
        <w:t>Compartiment</w:t>
      </w:r>
      <w:proofErr w:type="spellEnd"/>
      <w:r w:rsidRPr="007B5101">
        <w:rPr>
          <w:rFonts w:ascii="Times New Roman" w:hAnsi="Times New Roman" w:cs="Times New Roman"/>
          <w:b/>
          <w:bCs/>
          <w:lang w:val="en-US"/>
        </w:rPr>
        <w:t xml:space="preserve"> </w:t>
      </w:r>
      <w:proofErr w:type="spellStart"/>
      <w:r w:rsidR="00FC6DF2">
        <w:rPr>
          <w:rFonts w:ascii="Times New Roman" w:hAnsi="Times New Roman" w:cs="Times New Roman"/>
          <w:b/>
          <w:bCs/>
          <w:lang w:val="en-US"/>
        </w:rPr>
        <w:t>Administrare</w:t>
      </w:r>
      <w:proofErr w:type="spellEnd"/>
      <w:r w:rsidR="00FC6DF2">
        <w:rPr>
          <w:rFonts w:ascii="Times New Roman" w:hAnsi="Times New Roman" w:cs="Times New Roman"/>
          <w:b/>
          <w:bCs/>
          <w:lang w:val="en-US"/>
        </w:rPr>
        <w:t xml:space="preserve"> </w:t>
      </w:r>
      <w:proofErr w:type="spellStart"/>
      <w:r w:rsidR="00FC6DF2">
        <w:rPr>
          <w:rFonts w:ascii="Times New Roman" w:hAnsi="Times New Roman" w:cs="Times New Roman"/>
          <w:b/>
          <w:bCs/>
          <w:lang w:val="en-US"/>
        </w:rPr>
        <w:t>Imobile</w:t>
      </w:r>
      <w:proofErr w:type="spellEnd"/>
      <w:r w:rsidR="00FC6DF2">
        <w:rPr>
          <w:rFonts w:ascii="Times New Roman" w:hAnsi="Times New Roman" w:cs="Times New Roman"/>
          <w:b/>
          <w:bCs/>
          <w:lang w:val="en-US"/>
        </w:rPr>
        <w:t xml:space="preserve">  </w:t>
      </w:r>
    </w:p>
    <w:p w14:paraId="279899B1" w14:textId="244CE269" w:rsidR="007B5101" w:rsidRDefault="007B5101" w:rsidP="007B5101">
      <w:pPr>
        <w:rPr>
          <w:rFonts w:ascii="Times New Roman" w:hAnsi="Times New Roman" w:cs="Times New Roman"/>
          <w:b/>
          <w:bCs/>
          <w:lang w:val="en-US"/>
        </w:rPr>
      </w:pPr>
    </w:p>
    <w:p w14:paraId="34969815" w14:textId="1055317A" w:rsidR="007B5101" w:rsidRDefault="007B5101" w:rsidP="007B5101">
      <w:pPr>
        <w:rPr>
          <w:rFonts w:ascii="Times New Roman" w:hAnsi="Times New Roman" w:cs="Times New Roman"/>
          <w:b/>
          <w:bCs/>
          <w:lang w:val="en-US"/>
        </w:rPr>
      </w:pPr>
    </w:p>
    <w:p w14:paraId="2F57D29D" w14:textId="0BB6B544" w:rsidR="007B5101" w:rsidRPr="006213FA" w:rsidRDefault="007B5101" w:rsidP="00C029D7">
      <w:pPr>
        <w:jc w:val="both"/>
        <w:rPr>
          <w:rFonts w:ascii="Times New Roman" w:hAnsi="Times New Roman" w:cs="Times New Roman"/>
          <w:sz w:val="24"/>
          <w:szCs w:val="24"/>
        </w:rPr>
      </w:pPr>
      <w:r w:rsidRPr="006213FA">
        <w:rPr>
          <w:rFonts w:ascii="Times New Roman" w:hAnsi="Times New Roman" w:cs="Times New Roman"/>
          <w:b/>
          <w:bCs/>
          <w:sz w:val="24"/>
          <w:szCs w:val="24"/>
          <w:lang w:val="en-US"/>
        </w:rPr>
        <w:tab/>
      </w:r>
      <w:proofErr w:type="spellStart"/>
      <w:r w:rsidRPr="006213FA">
        <w:rPr>
          <w:rFonts w:ascii="Times New Roman" w:hAnsi="Times New Roman" w:cs="Times New Roman"/>
          <w:b/>
          <w:bCs/>
          <w:sz w:val="24"/>
          <w:szCs w:val="24"/>
          <w:lang w:val="en-US"/>
        </w:rPr>
        <w:t>Misiunea</w:t>
      </w:r>
      <w:proofErr w:type="spellEnd"/>
      <w:r w:rsidRPr="006213FA">
        <w:rPr>
          <w:rFonts w:ascii="Times New Roman" w:hAnsi="Times New Roman" w:cs="Times New Roman"/>
          <w:b/>
          <w:bCs/>
          <w:sz w:val="24"/>
          <w:szCs w:val="24"/>
          <w:lang w:val="en-US"/>
        </w:rPr>
        <w:t xml:space="preserve"> </w:t>
      </w:r>
      <w:r w:rsidRPr="006213FA">
        <w:rPr>
          <w:rFonts w:ascii="Times New Roman" w:hAnsi="Times New Roman" w:cs="Times New Roman"/>
          <w:b/>
          <w:bCs/>
          <w:sz w:val="24"/>
          <w:szCs w:val="24"/>
        </w:rPr>
        <w:t xml:space="preserve">și scopul: </w:t>
      </w:r>
      <w:r w:rsidR="00FC6DF2" w:rsidRPr="00FC6DF2">
        <w:rPr>
          <w:rFonts w:ascii="Times New Roman" w:hAnsi="Times New Roman" w:cs="Times New Roman"/>
          <w:sz w:val="24"/>
          <w:szCs w:val="24"/>
        </w:rPr>
        <w:t>o evidență cât mai exactă</w:t>
      </w:r>
      <w:r w:rsidR="00FC6DF2">
        <w:rPr>
          <w:rFonts w:ascii="Times New Roman" w:hAnsi="Times New Roman" w:cs="Times New Roman"/>
          <w:sz w:val="24"/>
          <w:szCs w:val="24"/>
        </w:rPr>
        <w:t xml:space="preserve"> și completă a patrimoniului public și privat al Municipiului Satu Mare, respectiv mijloace fixe, mobile și imobile, clădiri aparținând  fondului locativ de stat, spații cu altă destinație decât cea de locuință, trenuri bunuri mobile, păduri, rețele de  utilități, alte bunuri, implică întocmirea și asigurarea documentațiilor pentru proiectele de hotărâri a</w:t>
      </w:r>
      <w:r w:rsidR="006E5F69">
        <w:rPr>
          <w:rFonts w:ascii="Times New Roman" w:hAnsi="Times New Roman" w:cs="Times New Roman"/>
          <w:sz w:val="24"/>
          <w:szCs w:val="24"/>
        </w:rPr>
        <w:t>l</w:t>
      </w:r>
      <w:r w:rsidR="00FC6DF2">
        <w:rPr>
          <w:rFonts w:ascii="Times New Roman" w:hAnsi="Times New Roman" w:cs="Times New Roman"/>
          <w:sz w:val="24"/>
          <w:szCs w:val="24"/>
        </w:rPr>
        <w:t xml:space="preserve">e Consiliului local privind patrimoniul public sau privat </w:t>
      </w:r>
      <w:r w:rsidR="006E5F69">
        <w:rPr>
          <w:rFonts w:ascii="Times New Roman" w:hAnsi="Times New Roman" w:cs="Times New Roman"/>
          <w:sz w:val="24"/>
          <w:szCs w:val="24"/>
        </w:rPr>
        <w:t xml:space="preserve">(asocieri, închirieri, concesionări, vânzări, etc). </w:t>
      </w:r>
    </w:p>
    <w:p w14:paraId="75044733" w14:textId="402C549B" w:rsidR="007B5101" w:rsidRDefault="007B5101" w:rsidP="007B5101">
      <w:pPr>
        <w:rPr>
          <w:rFonts w:ascii="Times New Roman" w:hAnsi="Times New Roman" w:cs="Times New Roman"/>
        </w:rPr>
      </w:pPr>
    </w:p>
    <w:p w14:paraId="7FB6997E" w14:textId="4C22310A" w:rsidR="007B5101" w:rsidRDefault="007B5101" w:rsidP="007B5101">
      <w:pPr>
        <w:rPr>
          <w:rFonts w:ascii="Times New Roman" w:hAnsi="Times New Roman" w:cs="Times New Roman"/>
          <w:b/>
          <w:bCs/>
        </w:rPr>
      </w:pPr>
      <w:r>
        <w:rPr>
          <w:rFonts w:ascii="Times New Roman" w:hAnsi="Times New Roman" w:cs="Times New Roman"/>
        </w:rPr>
        <w:tab/>
      </w:r>
      <w:r w:rsidRPr="007B5101">
        <w:rPr>
          <w:rFonts w:ascii="Times New Roman" w:hAnsi="Times New Roman" w:cs="Times New Roman"/>
          <w:b/>
          <w:bCs/>
        </w:rPr>
        <w:t>Atribuții specifice</w:t>
      </w:r>
      <w:r>
        <w:rPr>
          <w:rFonts w:ascii="Times New Roman" w:hAnsi="Times New Roman" w:cs="Times New Roman"/>
          <w:b/>
          <w:bCs/>
        </w:rPr>
        <w:t xml:space="preserve">: </w:t>
      </w:r>
    </w:p>
    <w:p w14:paraId="56C02DAA" w14:textId="375B4C84" w:rsidR="007B5101" w:rsidRPr="006213FA" w:rsidRDefault="007B5101" w:rsidP="00C029D7">
      <w:pPr>
        <w:jc w:val="both"/>
        <w:rPr>
          <w:rFonts w:ascii="Times New Roman" w:hAnsi="Times New Roman" w:cs="Times New Roman"/>
          <w:sz w:val="24"/>
          <w:szCs w:val="24"/>
        </w:rPr>
      </w:pPr>
      <w:r w:rsidRPr="006213FA">
        <w:rPr>
          <w:rFonts w:ascii="Times New Roman" w:hAnsi="Times New Roman" w:cs="Times New Roman"/>
          <w:sz w:val="24"/>
          <w:szCs w:val="24"/>
        </w:rPr>
        <w:t xml:space="preserve">1. </w:t>
      </w:r>
      <w:r w:rsidR="00614571">
        <w:rPr>
          <w:rFonts w:ascii="Times New Roman" w:hAnsi="Times New Roman" w:cs="Times New Roman"/>
          <w:sz w:val="24"/>
          <w:szCs w:val="24"/>
        </w:rPr>
        <w:t>I</w:t>
      </w:r>
      <w:r w:rsidRPr="006213FA">
        <w:rPr>
          <w:rFonts w:ascii="Times New Roman" w:hAnsi="Times New Roman" w:cs="Times New Roman"/>
          <w:sz w:val="24"/>
          <w:szCs w:val="24"/>
        </w:rPr>
        <w:t xml:space="preserve">dentifică </w:t>
      </w:r>
      <w:r w:rsidR="006E5F69">
        <w:rPr>
          <w:rFonts w:ascii="Times New Roman" w:hAnsi="Times New Roman" w:cs="Times New Roman"/>
          <w:sz w:val="24"/>
          <w:szCs w:val="24"/>
        </w:rPr>
        <w:t xml:space="preserve">mijloacele fixe, mobile și imobile, clădirile aparținând patrimoniului public și privat al Primăriei municipiului Satu Mare </w:t>
      </w:r>
    </w:p>
    <w:p w14:paraId="61FDC5A7" w14:textId="5E6BD54A" w:rsidR="007B5101" w:rsidRPr="006213FA" w:rsidRDefault="007B5101" w:rsidP="00C029D7">
      <w:pPr>
        <w:jc w:val="both"/>
        <w:rPr>
          <w:rFonts w:ascii="Times New Roman" w:hAnsi="Times New Roman" w:cs="Times New Roman"/>
          <w:sz w:val="24"/>
          <w:szCs w:val="24"/>
        </w:rPr>
      </w:pPr>
      <w:r w:rsidRPr="006213FA">
        <w:rPr>
          <w:rFonts w:ascii="Times New Roman" w:hAnsi="Times New Roman" w:cs="Times New Roman"/>
          <w:sz w:val="24"/>
          <w:szCs w:val="24"/>
        </w:rPr>
        <w:t xml:space="preserve">2. </w:t>
      </w:r>
      <w:r w:rsidR="00614571">
        <w:rPr>
          <w:rFonts w:ascii="Times New Roman" w:hAnsi="Times New Roman" w:cs="Times New Roman"/>
          <w:sz w:val="24"/>
          <w:szCs w:val="24"/>
        </w:rPr>
        <w:t>Ț</w:t>
      </w:r>
      <w:r w:rsidR="006E5F69">
        <w:rPr>
          <w:rFonts w:ascii="Times New Roman" w:hAnsi="Times New Roman" w:cs="Times New Roman"/>
          <w:sz w:val="24"/>
          <w:szCs w:val="24"/>
        </w:rPr>
        <w:t>ine evidența  clădiril</w:t>
      </w:r>
      <w:r w:rsidR="00C029D7">
        <w:rPr>
          <w:rFonts w:ascii="Times New Roman" w:hAnsi="Times New Roman" w:cs="Times New Roman"/>
          <w:sz w:val="24"/>
          <w:szCs w:val="24"/>
        </w:rPr>
        <w:t>or</w:t>
      </w:r>
      <w:r w:rsidR="006E5F69">
        <w:rPr>
          <w:rFonts w:ascii="Times New Roman" w:hAnsi="Times New Roman" w:cs="Times New Roman"/>
          <w:sz w:val="24"/>
          <w:szCs w:val="24"/>
        </w:rPr>
        <w:t xml:space="preserve"> aparținând fondului locativ de stat , spațiile cu altă destinație decât cea de locuință  </w:t>
      </w:r>
      <w:r w:rsidR="00C029D7">
        <w:rPr>
          <w:rFonts w:ascii="Times New Roman" w:hAnsi="Times New Roman" w:cs="Times New Roman"/>
          <w:sz w:val="24"/>
          <w:szCs w:val="24"/>
        </w:rPr>
        <w:t>din patrimoniul municipiului</w:t>
      </w:r>
    </w:p>
    <w:p w14:paraId="7E986782" w14:textId="5496D199" w:rsidR="00C029D7" w:rsidRDefault="006213FA" w:rsidP="007B5101">
      <w:pPr>
        <w:rPr>
          <w:rFonts w:ascii="Times New Roman" w:hAnsi="Times New Roman" w:cs="Times New Roman"/>
          <w:sz w:val="24"/>
          <w:szCs w:val="24"/>
        </w:rPr>
      </w:pPr>
      <w:r w:rsidRPr="006213FA">
        <w:rPr>
          <w:rFonts w:ascii="Times New Roman" w:hAnsi="Times New Roman" w:cs="Times New Roman"/>
          <w:sz w:val="24"/>
          <w:szCs w:val="24"/>
        </w:rPr>
        <w:t xml:space="preserve">3. </w:t>
      </w:r>
      <w:r w:rsidR="00614571">
        <w:rPr>
          <w:rFonts w:ascii="Times New Roman" w:hAnsi="Times New Roman" w:cs="Times New Roman"/>
          <w:sz w:val="24"/>
          <w:szCs w:val="24"/>
        </w:rPr>
        <w:t xml:space="preserve">Urmărirea contractelor de închiriere a încasărilor chiriilor , întocmirea referatelor de acționare în judecată a persoanelor fizice sau juridice care nu au respectat clauzele contractuale </w:t>
      </w:r>
      <w:r w:rsidR="00C029D7">
        <w:rPr>
          <w:rFonts w:ascii="Times New Roman" w:hAnsi="Times New Roman" w:cs="Times New Roman"/>
          <w:sz w:val="24"/>
          <w:szCs w:val="24"/>
        </w:rPr>
        <w:t xml:space="preserve"> </w:t>
      </w:r>
    </w:p>
    <w:p w14:paraId="08D3A07B" w14:textId="77777777" w:rsidR="00614571" w:rsidRDefault="00C029D7" w:rsidP="007B5101">
      <w:pPr>
        <w:rPr>
          <w:rFonts w:ascii="Times New Roman" w:hAnsi="Times New Roman" w:cs="Times New Roman"/>
          <w:sz w:val="24"/>
          <w:szCs w:val="24"/>
        </w:rPr>
      </w:pPr>
      <w:r>
        <w:rPr>
          <w:rFonts w:ascii="Times New Roman" w:hAnsi="Times New Roman" w:cs="Times New Roman"/>
          <w:sz w:val="24"/>
          <w:szCs w:val="24"/>
        </w:rPr>
        <w:t xml:space="preserve">4. </w:t>
      </w:r>
      <w:r w:rsidR="00614571">
        <w:rPr>
          <w:rFonts w:ascii="Times New Roman" w:hAnsi="Times New Roman" w:cs="Times New Roman"/>
          <w:sz w:val="24"/>
          <w:szCs w:val="24"/>
        </w:rPr>
        <w:t xml:space="preserve">Evidența exactă și completă a tuturor bunurilor patrimoniului public și privat al municipiului, inclusiv rețele de utilități </w:t>
      </w:r>
    </w:p>
    <w:p w14:paraId="6F26FB76" w14:textId="699FBBFF" w:rsidR="006213FA" w:rsidRDefault="00614571" w:rsidP="007B5101">
      <w:pPr>
        <w:rPr>
          <w:rFonts w:ascii="Times New Roman" w:hAnsi="Times New Roman" w:cs="Times New Roman"/>
          <w:sz w:val="24"/>
          <w:szCs w:val="24"/>
        </w:rPr>
      </w:pPr>
      <w:r>
        <w:rPr>
          <w:rFonts w:ascii="Times New Roman" w:hAnsi="Times New Roman" w:cs="Times New Roman"/>
          <w:sz w:val="24"/>
          <w:szCs w:val="24"/>
        </w:rPr>
        <w:t xml:space="preserve">5. Cunoașterea și respectarea de către titularul postului a legislației specifice domeniului de activitate, a atribuțiilor generale cuprinse </w:t>
      </w:r>
      <w:r w:rsidR="00050017">
        <w:rPr>
          <w:rFonts w:ascii="Times New Roman" w:hAnsi="Times New Roman" w:cs="Times New Roman"/>
          <w:sz w:val="24"/>
          <w:szCs w:val="24"/>
        </w:rPr>
        <w:t>î</w:t>
      </w:r>
      <w:r>
        <w:rPr>
          <w:rFonts w:ascii="Times New Roman" w:hAnsi="Times New Roman" w:cs="Times New Roman"/>
          <w:sz w:val="24"/>
          <w:szCs w:val="24"/>
        </w:rPr>
        <w:t>n R.O.F, a regulamentului intern, a procedurilor de lucru aprobate de către conducere instituției</w:t>
      </w:r>
      <w:r w:rsidR="006213FA" w:rsidRPr="006213FA">
        <w:rPr>
          <w:rFonts w:ascii="Times New Roman" w:hAnsi="Times New Roman" w:cs="Times New Roman"/>
          <w:sz w:val="24"/>
          <w:szCs w:val="24"/>
        </w:rPr>
        <w:t>.</w:t>
      </w:r>
    </w:p>
    <w:p w14:paraId="2FFC0E8E" w14:textId="748A0C4A" w:rsidR="00050017" w:rsidRDefault="00050017" w:rsidP="007B5101">
      <w:pPr>
        <w:rPr>
          <w:rFonts w:ascii="Times New Roman" w:hAnsi="Times New Roman" w:cs="Times New Roman"/>
          <w:sz w:val="24"/>
          <w:szCs w:val="24"/>
        </w:rPr>
      </w:pPr>
      <w:r>
        <w:rPr>
          <w:rFonts w:ascii="Times New Roman" w:hAnsi="Times New Roman" w:cs="Times New Roman"/>
          <w:sz w:val="24"/>
          <w:szCs w:val="24"/>
        </w:rPr>
        <w:t xml:space="preserve">6. </w:t>
      </w:r>
      <w:r w:rsidR="00A61E60">
        <w:rPr>
          <w:rFonts w:ascii="Times New Roman" w:hAnsi="Times New Roman" w:cs="Times New Roman"/>
          <w:sz w:val="24"/>
          <w:szCs w:val="24"/>
        </w:rPr>
        <w:t>Gestionarea /monitorizarea bazei de dat</w:t>
      </w:r>
      <w:r w:rsidR="00980C85">
        <w:rPr>
          <w:rFonts w:ascii="Times New Roman" w:hAnsi="Times New Roman" w:cs="Times New Roman"/>
          <w:sz w:val="24"/>
          <w:szCs w:val="24"/>
        </w:rPr>
        <w:t>e</w:t>
      </w:r>
      <w:r w:rsidR="00A61E60">
        <w:rPr>
          <w:rFonts w:ascii="Times New Roman" w:hAnsi="Times New Roman" w:cs="Times New Roman"/>
          <w:sz w:val="24"/>
          <w:szCs w:val="24"/>
        </w:rPr>
        <w:t xml:space="preserve"> privind evidența patrimoniului public și </w:t>
      </w:r>
      <w:proofErr w:type="spellStart"/>
      <w:r w:rsidR="00A61E60">
        <w:rPr>
          <w:rFonts w:ascii="Times New Roman" w:hAnsi="Times New Roman" w:cs="Times New Roman"/>
          <w:sz w:val="24"/>
          <w:szCs w:val="24"/>
        </w:rPr>
        <w:t>privart</w:t>
      </w:r>
      <w:proofErr w:type="spellEnd"/>
      <w:r w:rsidR="00A61E60">
        <w:rPr>
          <w:rFonts w:ascii="Times New Roman" w:hAnsi="Times New Roman" w:cs="Times New Roman"/>
          <w:sz w:val="24"/>
          <w:szCs w:val="24"/>
        </w:rPr>
        <w:t>.</w:t>
      </w:r>
    </w:p>
    <w:p w14:paraId="75CB395D" w14:textId="04BADCD2" w:rsidR="00A61E60" w:rsidRDefault="00A61E60" w:rsidP="007B5101">
      <w:pPr>
        <w:rPr>
          <w:rFonts w:ascii="Times New Roman" w:hAnsi="Times New Roman" w:cs="Times New Roman"/>
          <w:sz w:val="24"/>
          <w:szCs w:val="24"/>
        </w:rPr>
      </w:pPr>
      <w:r>
        <w:rPr>
          <w:rFonts w:ascii="Times New Roman" w:hAnsi="Times New Roman" w:cs="Times New Roman"/>
          <w:sz w:val="24"/>
          <w:szCs w:val="24"/>
        </w:rPr>
        <w:t>7. Eliberarea de copii de acte adeverințe sau alte acte administrative în sfera proprie.</w:t>
      </w:r>
    </w:p>
    <w:p w14:paraId="0FB60F14" w14:textId="0F835CFD" w:rsidR="00A61E60" w:rsidRPr="006213FA" w:rsidRDefault="00A61E60" w:rsidP="007B5101">
      <w:pPr>
        <w:rPr>
          <w:rFonts w:ascii="Times New Roman" w:hAnsi="Times New Roman" w:cs="Times New Roman"/>
          <w:sz w:val="24"/>
          <w:szCs w:val="24"/>
        </w:rPr>
      </w:pPr>
      <w:r>
        <w:rPr>
          <w:rFonts w:ascii="Times New Roman" w:hAnsi="Times New Roman" w:cs="Times New Roman"/>
          <w:sz w:val="24"/>
          <w:szCs w:val="24"/>
        </w:rPr>
        <w:t>8. Monitorizează situația asocierilor, închirierilor, concesionărilor și schimburilor de terenuri.</w:t>
      </w:r>
    </w:p>
    <w:p w14:paraId="059C7A9A" w14:textId="77777777" w:rsidR="007B5101" w:rsidRPr="007B5101" w:rsidRDefault="007B5101">
      <w:pPr>
        <w:rPr>
          <w:rFonts w:ascii="Times New Roman" w:hAnsi="Times New Roman" w:cs="Times New Roman"/>
          <w:lang w:val="en-US"/>
        </w:rPr>
      </w:pPr>
    </w:p>
    <w:sectPr w:rsidR="007B5101" w:rsidRPr="007B51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B42"/>
    <w:rsid w:val="00050017"/>
    <w:rsid w:val="00614571"/>
    <w:rsid w:val="006213FA"/>
    <w:rsid w:val="006E5F69"/>
    <w:rsid w:val="00710B42"/>
    <w:rsid w:val="007B5101"/>
    <w:rsid w:val="00980C85"/>
    <w:rsid w:val="00A61E60"/>
    <w:rsid w:val="00C029D7"/>
    <w:rsid w:val="00CB0239"/>
    <w:rsid w:val="00FC6D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13079"/>
  <w15:chartTrackingRefBased/>
  <w15:docId w15:val="{8DDD3CBE-2297-4D0D-9A95-F37C999F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251</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Tamasan</dc:creator>
  <cp:keywords/>
  <dc:description/>
  <cp:lastModifiedBy>Lucia Buzec</cp:lastModifiedBy>
  <cp:revision>6</cp:revision>
  <dcterms:created xsi:type="dcterms:W3CDTF">2020-02-10T13:14:00Z</dcterms:created>
  <dcterms:modified xsi:type="dcterms:W3CDTF">2021-03-25T12:30:00Z</dcterms:modified>
</cp:coreProperties>
</file>