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CF5" w14:textId="2FF9876C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84A8184" wp14:editId="12D88FD9">
            <wp:simplePos x="0" y="0"/>
            <wp:positionH relativeFrom="column">
              <wp:posOffset>66675</wp:posOffset>
            </wp:positionH>
            <wp:positionV relativeFrom="paragraph">
              <wp:posOffset>3175</wp:posOffset>
            </wp:positionV>
            <wp:extent cx="62865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45" y="21120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DFBE233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218748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E65C725" w14:textId="0195BF92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E105343" w14:textId="549AB93E" w:rsid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2A71501" w14:textId="77777777" w:rsidR="005B49F9" w:rsidRPr="00427049" w:rsidRDefault="005B49F9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300EB412" w:rsidR="00CF42D3" w:rsidRPr="00E82439" w:rsidRDefault="00CF42D3" w:rsidP="00C3149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C3149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1E586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293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/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28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10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.2021</w:t>
      </w:r>
    </w:p>
    <w:p w14:paraId="28C76901" w14:textId="77777777" w:rsidR="005B49F9" w:rsidRPr="005B49F9" w:rsidRDefault="005B49F9" w:rsidP="005B49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5B49F9">
        <w:rPr>
          <w:rFonts w:ascii="Times New Roman" w:eastAsia="Calibri" w:hAnsi="Times New Roman" w:cs="Times New Roman"/>
          <w:b/>
          <w:sz w:val="28"/>
          <w:szCs w:val="28"/>
          <w:lang w:val="ro-RO"/>
        </w:rPr>
        <w:t>privind aprobarea Cererii de Finanțare și a Devizului General Estimativ</w:t>
      </w:r>
    </w:p>
    <w:p w14:paraId="0514110D" w14:textId="77777777" w:rsidR="005B49F9" w:rsidRPr="005B49F9" w:rsidRDefault="005B49F9" w:rsidP="005B49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5B49F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pentru obiectivul </w:t>
      </w:r>
      <w:bookmarkStart w:id="0" w:name="_Hlk86239753"/>
      <w:r w:rsidRPr="005B49F9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 investiție</w:t>
      </w:r>
      <w:bookmarkEnd w:id="0"/>
      <w:r w:rsidRPr="005B49F9">
        <w:rPr>
          <w:rFonts w:ascii="Times New Roman" w:eastAsia="Calibri" w:hAnsi="Times New Roman" w:cs="Times New Roman"/>
          <w:b/>
          <w:sz w:val="28"/>
          <w:szCs w:val="28"/>
          <w:lang w:val="ro-RO"/>
        </w:rPr>
        <w:t>:</w:t>
      </w:r>
    </w:p>
    <w:p w14:paraId="7F6AB78B" w14:textId="77777777" w:rsidR="00DE7380" w:rsidRPr="00FC0733" w:rsidRDefault="005B49F9" w:rsidP="00DE7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85722912"/>
      <w:r w:rsidRPr="005B49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Reabilitare conductă de aducțiune apă</w:t>
      </w:r>
      <w:bookmarkEnd w:id="1"/>
      <w:r w:rsidR="00DE7380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bookmarkStart w:id="2" w:name="_Hlk86156443"/>
      <w:r w:rsidR="00DE7380" w:rsidRPr="00FC0733">
        <w:rPr>
          <w:rFonts w:ascii="Times New Roman" w:eastAsia="Calibri" w:hAnsi="Times New Roman" w:cs="Times New Roman"/>
          <w:b/>
          <w:sz w:val="28"/>
          <w:szCs w:val="28"/>
          <w:lang w:val="ro-RO"/>
        </w:rPr>
        <w:t>în vederea depunerii în cadrul Programului Național de Investiții ,,Anghel Saligny</w:t>
      </w:r>
      <w:r w:rsidR="00DE7380" w:rsidRPr="00FC0733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bookmarkEnd w:id="2"/>
    <w:p w14:paraId="6DDED059" w14:textId="3C103E8A" w:rsidR="005B49F9" w:rsidRPr="005B49F9" w:rsidRDefault="005B49F9" w:rsidP="005B49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17EBE21E" w14:textId="1EDD98F6" w:rsidR="005B49F9" w:rsidRDefault="005B49F9" w:rsidP="005B4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3641E7CA" w14:textId="77777777" w:rsidR="005B49F9" w:rsidRPr="005B49F9" w:rsidRDefault="005B49F9" w:rsidP="005B4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4F4E4F12" w14:textId="77777777" w:rsidR="005B49F9" w:rsidRPr="005B49F9" w:rsidRDefault="005B49F9" w:rsidP="005B4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>Consiliul Local al Municipiului Satu Mare întrunit în ședința ordinară din data de 28.10.2021,</w:t>
      </w:r>
    </w:p>
    <w:p w14:paraId="0A3C4BE5" w14:textId="1AAAAFC9" w:rsidR="005B49F9" w:rsidRPr="005B49F9" w:rsidRDefault="005B49F9" w:rsidP="005B49F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>Analizând proiectul de hotărâre nr.</w:t>
      </w:r>
      <w:r w:rsidRPr="005B49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>54639/ 22.10.2021, referatul de aprobare al inițiatorului, înregistrat sub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54640/22.10.2021, raportul de specialitate comun al Direcției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conomice, Serviciul </w:t>
      </w:r>
      <w:bookmarkStart w:id="3" w:name="_Hlk85714779"/>
      <w:r>
        <w:rPr>
          <w:rFonts w:ascii="Times New Roman" w:eastAsia="Calibri" w:hAnsi="Times New Roman" w:cs="Times New Roman"/>
          <w:sz w:val="28"/>
          <w:szCs w:val="28"/>
          <w:lang w:val="ro-RO"/>
        </w:rPr>
        <w:t>p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>atrimoniu</w:t>
      </w:r>
      <w:bookmarkEnd w:id="3"/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</w:t>
      </w:r>
      <w:bookmarkStart w:id="4" w:name="_Hlk85714790"/>
      <w:r>
        <w:rPr>
          <w:rFonts w:ascii="Times New Roman" w:eastAsia="Calibri" w:hAnsi="Times New Roman" w:cs="Times New Roman"/>
          <w:sz w:val="28"/>
          <w:szCs w:val="28"/>
          <w:lang w:val="ro-RO"/>
        </w:rPr>
        <w:t>c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oncesionări,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>nchirieri</w:t>
      </w:r>
      <w:bookmarkEnd w:id="4"/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și al Serviciului investiții, gospodărire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>întreținere înregistrat sub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>54641/22.10.2021, avizele comisiilor de specialitate ale Consiliului Local Satu Mare,</w:t>
      </w:r>
    </w:p>
    <w:p w14:paraId="699C8C2C" w14:textId="77777777" w:rsidR="00DE7380" w:rsidRPr="00F956EC" w:rsidRDefault="00DE7380" w:rsidP="00DE738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Luând în considerare prevederile:</w:t>
      </w:r>
    </w:p>
    <w:p w14:paraId="35BA73D0" w14:textId="77777777" w:rsidR="00DE7380" w:rsidRPr="00F956EC" w:rsidRDefault="00DE7380" w:rsidP="00DE738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956E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Ordonanţei de Urgenţă nr.</w:t>
      </w:r>
      <w:r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r w:rsidRPr="00F956E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95 din 3 septembrie 2021 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pentru aprobarea Programului 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N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aţional de 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>nvestiţii "Anghel Saligny",</w:t>
      </w:r>
    </w:p>
    <w:p w14:paraId="4CF9C7C1" w14:textId="77777777" w:rsidR="00DE7380" w:rsidRPr="00F956EC" w:rsidRDefault="00DE7380" w:rsidP="00DE738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Ordinului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1333 din 21.09.2021 privind aprobarea Normelor metodologice pentru punerea în aplicare a prevederilor Ordonanței de urgență a Guvernului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95/2021 pentru aprobarea Programului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N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ațional de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nvestiții "Anghel Saligny",</w:t>
      </w:r>
    </w:p>
    <w:p w14:paraId="2571251C" w14:textId="77777777" w:rsidR="00DE7380" w:rsidRPr="00F956EC" w:rsidRDefault="00DE7380" w:rsidP="00DE738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art. 44 alin. (1) și alin. (4) din Legea nr. 273 din 29 iunie 2006 privind finanțele publice locale, cu modificările și completările ulterioare,</w:t>
      </w:r>
    </w:p>
    <w:p w14:paraId="00A96F87" w14:textId="77777777" w:rsidR="00DE7380" w:rsidRPr="00F956EC" w:rsidRDefault="00DE7380" w:rsidP="00DE738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H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nr. 907/2016, privind etapele de elaborare și conținutul-cadru al documentațiilor </w:t>
      </w:r>
      <w:proofErr w:type="spellStart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tehnico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economice aferente obiectivelor/proiectelor de </w:t>
      </w:r>
      <w:proofErr w:type="spellStart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investiţii</w:t>
      </w:r>
      <w:proofErr w:type="spellEnd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finanțate din fonduri publice,</w:t>
      </w:r>
    </w:p>
    <w:p w14:paraId="7F284509" w14:textId="77777777" w:rsidR="00DE7380" w:rsidRPr="00F956EC" w:rsidRDefault="00DE7380" w:rsidP="00DE738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Legii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24/2000 privind normele de tehnică legislativă pentru elaborarea actelor normative, republicată, cu modificările și completările ulterioare,</w:t>
      </w:r>
    </w:p>
    <w:p w14:paraId="46ED76E9" w14:textId="4ADF3F61" w:rsidR="00DE7380" w:rsidRPr="00F956EC" w:rsidRDefault="00DE7380" w:rsidP="0089320B">
      <w:p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baza prevederilor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art. 129 alin. (2), lit. b) alin. (4) lit. d) din O.U.G.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57/2019 privind Codul administrativ, cu modificările și completările ulterioare, </w:t>
      </w:r>
    </w:p>
    <w:p w14:paraId="1EF7ABC7" w14:textId="21AB317D" w:rsidR="00DE7380" w:rsidRPr="00F956EC" w:rsidRDefault="00DE7380" w:rsidP="00DE7380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lastRenderedPageBreak/>
        <w:t xml:space="preserve">În temeiul prevederilor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art. 139 alin. (3) lit. g) și prevederile art. 196 alin. (1) lit. a) din O.U.G.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57/2019 privind Codul administrativ, cu modificările și completările ulterioare, </w:t>
      </w:r>
    </w:p>
    <w:p w14:paraId="1E85B0AF" w14:textId="77777777" w:rsidR="00DE7380" w:rsidRPr="00F956EC" w:rsidRDefault="00DE7380" w:rsidP="00DE73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A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doptă următoarea </w:t>
      </w:r>
    </w:p>
    <w:p w14:paraId="45B10CAC" w14:textId="77777777" w:rsidR="005B49F9" w:rsidRPr="005B49F9" w:rsidRDefault="005B49F9" w:rsidP="005B4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400252" w14:textId="2AB6BEAA" w:rsidR="005B49F9" w:rsidRPr="005B49F9" w:rsidRDefault="005B49F9" w:rsidP="005B49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5B49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H O T Ă R Â R E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:</w:t>
      </w:r>
    </w:p>
    <w:p w14:paraId="16A5C37B" w14:textId="77777777" w:rsidR="005B49F9" w:rsidRPr="005B49F9" w:rsidRDefault="005B49F9" w:rsidP="005B49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7049084B" w14:textId="454F4F65" w:rsidR="005B49F9" w:rsidRDefault="005B49F9" w:rsidP="005B49F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5B49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B49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.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bookmarkStart w:id="5" w:name="_Hlk22800922"/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>Se aprobă Cererea de Finanțare p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entru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obiectivul </w:t>
      </w:r>
      <w:r w:rsidR="0089320B" w:rsidRPr="0089320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de investiție </w:t>
      </w:r>
      <w:r w:rsidRPr="005B49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Reabilitare conductă de aducțiune apă </w:t>
      </w:r>
      <w:r w:rsidR="00DE7380" w:rsidRPr="00DE7380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în vederea depunerii în cadrul Programului Național de Investiții ,,Anghel Saligny”</w:t>
      </w:r>
      <w:r w:rsidR="00DE7380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conform ANEXEI </w:t>
      </w:r>
      <w:r w:rsidR="0089320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>1, parte integrantă a prezentei hotărâri.</w:t>
      </w:r>
    </w:p>
    <w:p w14:paraId="0EA5B0F5" w14:textId="77777777" w:rsidR="0089320B" w:rsidRPr="005B49F9" w:rsidRDefault="0089320B" w:rsidP="005B49F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bookmarkEnd w:id="5"/>
    <w:p w14:paraId="153A00FB" w14:textId="7B24997A" w:rsidR="005B49F9" w:rsidRPr="005B49F9" w:rsidRDefault="005B49F9" w:rsidP="005B49F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5B49F9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5B49F9">
        <w:rPr>
          <w:rFonts w:ascii="Times New Roman" w:eastAsia="Calibri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Se aprobă Devizul General estimativ conform ANEXEI </w:t>
      </w:r>
      <w:r w:rsidR="0089320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>2, parte integrantă a prezentei hotărâri.</w:t>
      </w:r>
    </w:p>
    <w:p w14:paraId="79838B4F" w14:textId="77777777" w:rsidR="005B49F9" w:rsidRDefault="005B49F9" w:rsidP="005B49F9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74B128B4" w14:textId="39B36275" w:rsidR="005B49F9" w:rsidRPr="005B49F9" w:rsidRDefault="005B49F9" w:rsidP="005B49F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5B49F9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5B49F9">
        <w:rPr>
          <w:rFonts w:ascii="Times New Roman" w:eastAsia="Calibri" w:hAnsi="Times New Roman" w:cs="Times New Roman"/>
          <w:b/>
          <w:sz w:val="28"/>
          <w:szCs w:val="28"/>
          <w:lang w:val="ro-RO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5B49F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Cu ducerea la îndeplinire a prezentei hotărâri se încredințează Primarul municipiului Satu Mare </w:t>
      </w:r>
      <w:r w:rsidR="00DE7380">
        <w:rPr>
          <w:rFonts w:ascii="Times New Roman" w:eastAsia="Calibri" w:hAnsi="Times New Roman" w:cs="Times New Roman"/>
          <w:sz w:val="28"/>
          <w:szCs w:val="28"/>
          <w:lang w:val="ro-RO"/>
        </w:rPr>
        <w:t>prin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89320B"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>Serviciul Investiții, Gospodărire</w:t>
      </w:r>
      <w:r w:rsidR="0089320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89320B"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>Întreținere</w:t>
      </w:r>
      <w:r w:rsidRPr="005B49F9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14:paraId="4B738723" w14:textId="77777777" w:rsidR="005B49F9" w:rsidRPr="005B49F9" w:rsidRDefault="005B49F9" w:rsidP="005B49F9">
      <w:pPr>
        <w:spacing w:after="0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val="ro-RO"/>
        </w:rPr>
      </w:pPr>
    </w:p>
    <w:p w14:paraId="320185C0" w14:textId="01052791" w:rsidR="00DE7380" w:rsidRPr="00FC0733" w:rsidRDefault="00DE7380" w:rsidP="00DE7380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Prezenta hotărâre se comunică, prin intermediul Secretarului general al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unicipiului Satu Mare, în termenul prevăzut de lege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: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Primarului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unicipiului Satu Mare, Instituției Prefectului Județul Satu Mare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Direcției Economice, Serviciului Patrimoniu, Concesionări, Închirieri și Ministerului </w:t>
      </w:r>
      <w:r w:rsidR="002F08E2">
        <w:rPr>
          <w:rFonts w:ascii="Times New Roman" w:eastAsia="Calibri" w:hAnsi="Times New Roman" w:cs="Times New Roman"/>
          <w:sz w:val="28"/>
          <w:szCs w:val="28"/>
          <w:lang w:val="ro-RO"/>
        </w:rPr>
        <w:t>Dezvoltării</w:t>
      </w:r>
      <w:r w:rsidR="002326F9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2F08E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>Lucrărilor Publice și Administrației prin intermediul Serviciul Investiții, Gospodărire</w:t>
      </w:r>
      <w:r w:rsidR="0089320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>Întreținere.</w:t>
      </w:r>
    </w:p>
    <w:p w14:paraId="275FF229" w14:textId="77777777" w:rsidR="00F956EC" w:rsidRPr="00471EA4" w:rsidRDefault="00F956EC" w:rsidP="00F956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4D376180" w14:textId="46844B90" w:rsidR="00137664" w:rsidRPr="00137664" w:rsidRDefault="001F3B82" w:rsidP="005B49F9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r w:rsidRPr="00471E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proofErr w:type="spell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gram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ședință,   </w:t>
      </w:r>
      <w:proofErr w:type="gram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Contrasemnează</w:t>
      </w:r>
      <w:proofErr w:type="spellEnd"/>
    </w:p>
    <w:p w14:paraId="60A442A4" w14:textId="06B27EFE" w:rsidR="00137664" w:rsidRPr="00137664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Molnar-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Creț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Diana-Maria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189D70F0" w14:textId="5D87AA27" w:rsidR="00137664" w:rsidRPr="00137664" w:rsidRDefault="00137664" w:rsidP="00137664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1F3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Mihaela Maria </w:t>
      </w: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05B5C8BD" w14:textId="3612C6CF" w:rsid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961D236" w14:textId="77777777" w:rsidR="00BF38B6" w:rsidRDefault="00BF38B6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294408A" w14:textId="49999A45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Prezenta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hotărâre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fost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adoptată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cu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respectarea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prevederilor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art. 139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alin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. (</w:t>
      </w:r>
      <w:r w:rsidR="00D30550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D30550">
        <w:rPr>
          <w:rFonts w:ascii="Times New Roman" w:eastAsia="Times New Roman" w:hAnsi="Times New Roman" w:cs="Times New Roman"/>
          <w:sz w:val="16"/>
          <w:szCs w:val="16"/>
        </w:rPr>
        <w:t xml:space="preserve"> lit. g) 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din O.U.G. nr. 57/2019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privind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Codul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administrativ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37664" w:rsidRPr="00137664" w14:paraId="6A31647C" w14:textId="77777777" w:rsidTr="00543F70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A70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în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A60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6436F3B0" w14:textId="77777777" w:rsidTr="00543F70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D240" w14:textId="77777777" w:rsidR="00137664" w:rsidRPr="00137664" w:rsidRDefault="00137664" w:rsidP="00137664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Nr.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95A1" w14:textId="3EAF916D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D1D6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37664" w:rsidRPr="00137664" w14:paraId="7E24A8F9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9B9A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35AA" w14:textId="2DDE5EE3" w:rsidR="00137664" w:rsidRPr="00137664" w:rsidRDefault="00BD1D6E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0831A17C" w14:textId="77777777" w:rsidTr="00543F70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6013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B069" w14:textId="38EFD0B4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28ECB3F0" w14:textId="77777777" w:rsidTr="00543F70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D6C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99B" w14:textId="50161E7F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1431568B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D5DB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F9F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43D1D5DB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0617B6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C88332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5E0C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107835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14:paraId="70E080B0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FB5CE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CBE3559" w14:textId="77777777" w:rsidR="00137664" w:rsidRPr="00137664" w:rsidRDefault="00137664" w:rsidP="0013766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8115EE4" w14:textId="77777777" w:rsidR="00137664" w:rsidRP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CCAF719" w14:textId="77777777" w:rsidR="00137664" w:rsidRP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Redactat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6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exemplare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originale</w:t>
      </w:r>
      <w:proofErr w:type="spellEnd"/>
    </w:p>
    <w:sectPr w:rsidR="00137664" w:rsidRPr="00137664" w:rsidSect="00DE7380">
      <w:footerReference w:type="default" r:id="rId8"/>
      <w:pgSz w:w="12240" w:h="15840"/>
      <w:pgMar w:top="851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F0B4" w14:textId="77777777" w:rsidR="001E69B8" w:rsidRDefault="001E69B8" w:rsidP="007975BD">
      <w:pPr>
        <w:spacing w:after="0" w:line="240" w:lineRule="auto"/>
      </w:pPr>
      <w:r>
        <w:separator/>
      </w:r>
    </w:p>
  </w:endnote>
  <w:endnote w:type="continuationSeparator" w:id="0">
    <w:p w14:paraId="77784B06" w14:textId="77777777" w:rsidR="001E69B8" w:rsidRDefault="001E69B8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33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47AA5" w14:textId="1F4ED607" w:rsidR="00A10D2D" w:rsidRDefault="00A10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3D73" w14:textId="77777777" w:rsidR="00A10D2D" w:rsidRDefault="00A1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9461" w14:textId="77777777" w:rsidR="001E69B8" w:rsidRDefault="001E69B8" w:rsidP="007975BD">
      <w:pPr>
        <w:spacing w:after="0" w:line="240" w:lineRule="auto"/>
      </w:pPr>
      <w:r>
        <w:separator/>
      </w:r>
    </w:p>
  </w:footnote>
  <w:footnote w:type="continuationSeparator" w:id="0">
    <w:p w14:paraId="188C5814" w14:textId="77777777" w:rsidR="001E69B8" w:rsidRDefault="001E69B8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305CB"/>
    <w:rsid w:val="00031852"/>
    <w:rsid w:val="0005208D"/>
    <w:rsid w:val="00054483"/>
    <w:rsid w:val="00071F30"/>
    <w:rsid w:val="000B297D"/>
    <w:rsid w:val="000B55AC"/>
    <w:rsid w:val="000B6EDE"/>
    <w:rsid w:val="000E18D8"/>
    <w:rsid w:val="000E75F3"/>
    <w:rsid w:val="001059E2"/>
    <w:rsid w:val="001161DD"/>
    <w:rsid w:val="0012238F"/>
    <w:rsid w:val="00130591"/>
    <w:rsid w:val="00137664"/>
    <w:rsid w:val="00156060"/>
    <w:rsid w:val="00165EE0"/>
    <w:rsid w:val="0018175C"/>
    <w:rsid w:val="001B32A9"/>
    <w:rsid w:val="001B50F2"/>
    <w:rsid w:val="001C35EF"/>
    <w:rsid w:val="001C789F"/>
    <w:rsid w:val="001D0D5A"/>
    <w:rsid w:val="001D30AE"/>
    <w:rsid w:val="001E3000"/>
    <w:rsid w:val="001E5867"/>
    <w:rsid w:val="001E69B8"/>
    <w:rsid w:val="001F2E9A"/>
    <w:rsid w:val="001F3B82"/>
    <w:rsid w:val="001F596F"/>
    <w:rsid w:val="001F773A"/>
    <w:rsid w:val="00207E9F"/>
    <w:rsid w:val="002326F9"/>
    <w:rsid w:val="002441F1"/>
    <w:rsid w:val="002477F8"/>
    <w:rsid w:val="00271A62"/>
    <w:rsid w:val="0027478A"/>
    <w:rsid w:val="002C41E1"/>
    <w:rsid w:val="002E49E6"/>
    <w:rsid w:val="002F08E2"/>
    <w:rsid w:val="002F170C"/>
    <w:rsid w:val="002F729F"/>
    <w:rsid w:val="00307B04"/>
    <w:rsid w:val="0031305D"/>
    <w:rsid w:val="00320D12"/>
    <w:rsid w:val="003307AC"/>
    <w:rsid w:val="00347D74"/>
    <w:rsid w:val="003549F9"/>
    <w:rsid w:val="0035743C"/>
    <w:rsid w:val="00357F11"/>
    <w:rsid w:val="00392CF3"/>
    <w:rsid w:val="003C45F1"/>
    <w:rsid w:val="003D1F24"/>
    <w:rsid w:val="003E09D9"/>
    <w:rsid w:val="003E123E"/>
    <w:rsid w:val="004051D8"/>
    <w:rsid w:val="00427049"/>
    <w:rsid w:val="00433447"/>
    <w:rsid w:val="00435AD5"/>
    <w:rsid w:val="004664A2"/>
    <w:rsid w:val="00471EA4"/>
    <w:rsid w:val="004758F2"/>
    <w:rsid w:val="00497A5C"/>
    <w:rsid w:val="004A2B86"/>
    <w:rsid w:val="004D72CB"/>
    <w:rsid w:val="004E5E80"/>
    <w:rsid w:val="005105AF"/>
    <w:rsid w:val="00522FE9"/>
    <w:rsid w:val="00531C04"/>
    <w:rsid w:val="00534A1B"/>
    <w:rsid w:val="00550988"/>
    <w:rsid w:val="005720A2"/>
    <w:rsid w:val="005723E4"/>
    <w:rsid w:val="005920AF"/>
    <w:rsid w:val="005A6299"/>
    <w:rsid w:val="005B49F9"/>
    <w:rsid w:val="0060604F"/>
    <w:rsid w:val="006262BF"/>
    <w:rsid w:val="00646B52"/>
    <w:rsid w:val="006B30DE"/>
    <w:rsid w:val="006B76FF"/>
    <w:rsid w:val="006C0EE7"/>
    <w:rsid w:val="006C208B"/>
    <w:rsid w:val="00703783"/>
    <w:rsid w:val="007060CA"/>
    <w:rsid w:val="007222FC"/>
    <w:rsid w:val="00725963"/>
    <w:rsid w:val="00725D5E"/>
    <w:rsid w:val="00747189"/>
    <w:rsid w:val="007738C4"/>
    <w:rsid w:val="00775374"/>
    <w:rsid w:val="00790CD3"/>
    <w:rsid w:val="007975BD"/>
    <w:rsid w:val="007A312D"/>
    <w:rsid w:val="007B46E2"/>
    <w:rsid w:val="007B744B"/>
    <w:rsid w:val="007E772A"/>
    <w:rsid w:val="0081068E"/>
    <w:rsid w:val="00822276"/>
    <w:rsid w:val="008238A3"/>
    <w:rsid w:val="00824FD6"/>
    <w:rsid w:val="008608EF"/>
    <w:rsid w:val="00860DB6"/>
    <w:rsid w:val="0087252E"/>
    <w:rsid w:val="00884904"/>
    <w:rsid w:val="0089320B"/>
    <w:rsid w:val="008A0429"/>
    <w:rsid w:val="008B6550"/>
    <w:rsid w:val="008F51A2"/>
    <w:rsid w:val="00922E78"/>
    <w:rsid w:val="009534A6"/>
    <w:rsid w:val="00956B7F"/>
    <w:rsid w:val="0096131A"/>
    <w:rsid w:val="00966EC0"/>
    <w:rsid w:val="009900B8"/>
    <w:rsid w:val="0099184C"/>
    <w:rsid w:val="009D629D"/>
    <w:rsid w:val="009E5EB2"/>
    <w:rsid w:val="009F0D5A"/>
    <w:rsid w:val="009F6CC6"/>
    <w:rsid w:val="00A02CFB"/>
    <w:rsid w:val="00A10D2D"/>
    <w:rsid w:val="00A21409"/>
    <w:rsid w:val="00A33DF5"/>
    <w:rsid w:val="00A85772"/>
    <w:rsid w:val="00A907C7"/>
    <w:rsid w:val="00A92746"/>
    <w:rsid w:val="00AD18F8"/>
    <w:rsid w:val="00AD42DD"/>
    <w:rsid w:val="00AD6141"/>
    <w:rsid w:val="00B0107B"/>
    <w:rsid w:val="00B303B3"/>
    <w:rsid w:val="00B30C8F"/>
    <w:rsid w:val="00B30D5E"/>
    <w:rsid w:val="00B8351A"/>
    <w:rsid w:val="00B835D7"/>
    <w:rsid w:val="00B854CB"/>
    <w:rsid w:val="00B9187A"/>
    <w:rsid w:val="00B96AEF"/>
    <w:rsid w:val="00BA3A8F"/>
    <w:rsid w:val="00BC49DA"/>
    <w:rsid w:val="00BD1D6E"/>
    <w:rsid w:val="00BF38B6"/>
    <w:rsid w:val="00C002FF"/>
    <w:rsid w:val="00C1695A"/>
    <w:rsid w:val="00C1776E"/>
    <w:rsid w:val="00C23A35"/>
    <w:rsid w:val="00C26CE1"/>
    <w:rsid w:val="00C31496"/>
    <w:rsid w:val="00C32AE2"/>
    <w:rsid w:val="00C35344"/>
    <w:rsid w:val="00C42B89"/>
    <w:rsid w:val="00C455E5"/>
    <w:rsid w:val="00C61AD9"/>
    <w:rsid w:val="00CB687F"/>
    <w:rsid w:val="00CC56B4"/>
    <w:rsid w:val="00CD03AC"/>
    <w:rsid w:val="00CD15F1"/>
    <w:rsid w:val="00CE11F9"/>
    <w:rsid w:val="00CE69B1"/>
    <w:rsid w:val="00CF42D3"/>
    <w:rsid w:val="00D0244C"/>
    <w:rsid w:val="00D30550"/>
    <w:rsid w:val="00D317D2"/>
    <w:rsid w:val="00D42E7B"/>
    <w:rsid w:val="00D44D80"/>
    <w:rsid w:val="00D879CF"/>
    <w:rsid w:val="00D92433"/>
    <w:rsid w:val="00DA18DB"/>
    <w:rsid w:val="00DA1F91"/>
    <w:rsid w:val="00DC3297"/>
    <w:rsid w:val="00DD3996"/>
    <w:rsid w:val="00DE3940"/>
    <w:rsid w:val="00DE7380"/>
    <w:rsid w:val="00DF07CF"/>
    <w:rsid w:val="00DF4460"/>
    <w:rsid w:val="00DF497B"/>
    <w:rsid w:val="00E16D55"/>
    <w:rsid w:val="00E237D7"/>
    <w:rsid w:val="00E33605"/>
    <w:rsid w:val="00E37C46"/>
    <w:rsid w:val="00E42590"/>
    <w:rsid w:val="00E476DF"/>
    <w:rsid w:val="00E75376"/>
    <w:rsid w:val="00E82439"/>
    <w:rsid w:val="00E91E6F"/>
    <w:rsid w:val="00E96866"/>
    <w:rsid w:val="00EA43BE"/>
    <w:rsid w:val="00EB645E"/>
    <w:rsid w:val="00ED0E9E"/>
    <w:rsid w:val="00ED768C"/>
    <w:rsid w:val="00F12135"/>
    <w:rsid w:val="00F1362E"/>
    <w:rsid w:val="00F25B9D"/>
    <w:rsid w:val="00F348CB"/>
    <w:rsid w:val="00F36951"/>
    <w:rsid w:val="00F5732B"/>
    <w:rsid w:val="00F576E7"/>
    <w:rsid w:val="00F824FE"/>
    <w:rsid w:val="00F956EC"/>
    <w:rsid w:val="00FA0765"/>
    <w:rsid w:val="00FA361F"/>
    <w:rsid w:val="00FB3E9D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10</cp:revision>
  <cp:lastPrinted>2021-10-28T13:40:00Z</cp:lastPrinted>
  <dcterms:created xsi:type="dcterms:W3CDTF">2021-10-26T07:21:00Z</dcterms:created>
  <dcterms:modified xsi:type="dcterms:W3CDTF">2021-10-28T13:43:00Z</dcterms:modified>
</cp:coreProperties>
</file>