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A7A28" w14:textId="4420283F" w:rsidR="000B34E3" w:rsidRPr="002330F5" w:rsidRDefault="006A65AF" w:rsidP="006A65AF">
      <w:pPr>
        <w:spacing w:line="240" w:lineRule="auto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Anexa nr. 1 </w:t>
      </w:r>
      <w:bookmarkStart w:id="0" w:name="_Hlk103072566"/>
      <w:r>
        <w:rPr>
          <w:sz w:val="28"/>
          <w:szCs w:val="28"/>
          <w:lang w:val="ro-RO"/>
        </w:rPr>
        <w:t>la HCL 140/28.04.2022</w:t>
      </w:r>
    </w:p>
    <w:bookmarkEnd w:id="0"/>
    <w:p w14:paraId="5CD929A0" w14:textId="121ED165" w:rsidR="000B34E3" w:rsidRPr="002330F5" w:rsidRDefault="000B34E3" w:rsidP="000B34E3">
      <w:pPr>
        <w:rPr>
          <w:b/>
          <w:bCs/>
          <w:sz w:val="28"/>
          <w:szCs w:val="28"/>
          <w:lang w:val="ro-RO"/>
        </w:rPr>
      </w:pPr>
    </w:p>
    <w:p w14:paraId="6C0AF286" w14:textId="26CD583B" w:rsidR="000B34E3" w:rsidRPr="00791A9A" w:rsidRDefault="000B34E3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791A9A">
        <w:rPr>
          <w:sz w:val="28"/>
          <w:szCs w:val="28"/>
          <w:lang w:val="ro-RO"/>
        </w:rPr>
        <w:tab/>
      </w:r>
      <w:r w:rsidR="00B85459" w:rsidRPr="00B85459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Str. Proiectantului, S5</w:t>
      </w:r>
      <w:r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7B06F3CA" w14:textId="408BD2FF" w:rsidR="000B34E3" w:rsidRPr="00791A9A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         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5F0B4700" w14:textId="3BE2C232" w:rsidR="003E4F79" w:rsidRDefault="003E4F79" w:rsidP="003E4F79">
      <w:pPr>
        <w:pStyle w:val="Default"/>
        <w:rPr>
          <w:lang w:val="ro-RO"/>
        </w:rPr>
      </w:pPr>
    </w:p>
    <w:p w14:paraId="0540D767" w14:textId="77777777" w:rsidR="002330F5" w:rsidRPr="00791A9A" w:rsidRDefault="002330F5" w:rsidP="003E4F79">
      <w:pPr>
        <w:pStyle w:val="Default"/>
        <w:rPr>
          <w:lang w:val="ro-RO"/>
        </w:rPr>
      </w:pPr>
    </w:p>
    <w:p w14:paraId="4EAFBF37" w14:textId="6FD9D40D" w:rsidR="003E4F79" w:rsidRPr="00791A9A" w:rsidRDefault="003E4F79" w:rsidP="00940251">
      <w:pPr>
        <w:pStyle w:val="Default"/>
        <w:numPr>
          <w:ilvl w:val="0"/>
          <w:numId w:val="8"/>
        </w:numPr>
        <w:spacing w:after="120"/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MAXIMALI ÎN CONFORMITATE CU DEVIZUL GENERAL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47477041" w14:textId="51334CDD" w:rsidR="003E4F79" w:rsidRPr="00791A9A" w:rsidRDefault="003E4F79" w:rsidP="002330F5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1AAA4E33" w14:textId="730D6115" w:rsidR="003E4F79" w:rsidRPr="00791A9A" w:rsidRDefault="003E4F79" w:rsidP="007E7E8E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ED2D2F">
        <w:rPr>
          <w:b/>
          <w:bCs/>
          <w:sz w:val="23"/>
          <w:szCs w:val="23"/>
          <w:lang w:val="ro-RO"/>
        </w:rPr>
        <w:t>2.189.666,19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286B32D" w14:textId="1B75C83F" w:rsidR="003E4F79" w:rsidRPr="00791A9A" w:rsidRDefault="003E4F79" w:rsidP="007E7E8E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ED2D2F" w:rsidRPr="00ED2D2F">
        <w:rPr>
          <w:b/>
          <w:bCs/>
          <w:sz w:val="23"/>
          <w:szCs w:val="23"/>
          <w:lang w:val="ro-RO"/>
        </w:rPr>
        <w:t xml:space="preserve">1.844.731,39 </w:t>
      </w:r>
      <w:r w:rsidRPr="00791A9A">
        <w:rPr>
          <w:b/>
          <w:bCs/>
          <w:sz w:val="23"/>
          <w:szCs w:val="23"/>
          <w:lang w:val="ro-RO"/>
        </w:rPr>
        <w:t xml:space="preserve">lei. </w:t>
      </w:r>
    </w:p>
    <w:p w14:paraId="5494851C" w14:textId="77777777" w:rsidR="003E4F79" w:rsidRPr="00791A9A" w:rsidRDefault="003E4F79" w:rsidP="003E4F79">
      <w:pPr>
        <w:pStyle w:val="Default"/>
        <w:rPr>
          <w:sz w:val="23"/>
          <w:szCs w:val="23"/>
          <w:lang w:val="ro-RO"/>
        </w:rPr>
      </w:pPr>
    </w:p>
    <w:p w14:paraId="60C3731D" w14:textId="77777777" w:rsidR="003E4F79" w:rsidRPr="00791A9A" w:rsidRDefault="003E4F79" w:rsidP="00DD00E9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4524079C" w14:textId="683C52DB" w:rsidR="003E4F79" w:rsidRPr="00791A9A" w:rsidRDefault="003E4F79" w:rsidP="007E7E8E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ED2D2F">
        <w:rPr>
          <w:b/>
          <w:bCs/>
          <w:sz w:val="23"/>
          <w:szCs w:val="23"/>
          <w:lang w:val="ro-RO"/>
        </w:rPr>
        <w:t>1.801.731,39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1244D0FA" w14:textId="46499973" w:rsidR="003E4F79" w:rsidRPr="00791A9A" w:rsidRDefault="003E4F79" w:rsidP="007E7E8E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>exclusiv T.V.A</w:t>
      </w:r>
      <w:r w:rsidR="00E24B29" w:rsidRPr="00791A9A">
        <w:rPr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: </w:t>
      </w:r>
      <w:r w:rsidR="00ED2D2F" w:rsidRPr="00ED2D2F">
        <w:rPr>
          <w:b/>
          <w:bCs/>
          <w:sz w:val="23"/>
          <w:szCs w:val="23"/>
          <w:lang w:val="ro-RO"/>
        </w:rPr>
        <w:t xml:space="preserve">1.513.650,00  </w:t>
      </w:r>
      <w:r w:rsidRPr="00791A9A">
        <w:rPr>
          <w:b/>
          <w:bCs/>
          <w:sz w:val="23"/>
          <w:szCs w:val="23"/>
          <w:lang w:val="ro-RO"/>
        </w:rPr>
        <w:t xml:space="preserve">lei. </w:t>
      </w:r>
    </w:p>
    <w:p w14:paraId="7511D079" w14:textId="77777777" w:rsidR="003E4F79" w:rsidRPr="00791A9A" w:rsidRDefault="003E4F79" w:rsidP="003E4F79">
      <w:pPr>
        <w:pStyle w:val="Default"/>
        <w:rPr>
          <w:sz w:val="23"/>
          <w:szCs w:val="23"/>
          <w:lang w:val="ro-RO"/>
        </w:rPr>
      </w:pPr>
    </w:p>
    <w:p w14:paraId="4777A100" w14:textId="3E2CFA02" w:rsidR="003E4F79" w:rsidRPr="00791A9A" w:rsidRDefault="003E4F79" w:rsidP="00DD00E9">
      <w:pPr>
        <w:pStyle w:val="Default"/>
        <w:numPr>
          <w:ilvl w:val="0"/>
          <w:numId w:val="8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MINIMALI, RESPECTIV INDICATORI DE PERFORMANŢĂ - ELEMENTE FIZICE/CAPACITĂŢI FIZICE CARE SĂ INDICE ATINGEREA ŢINTEI OBIECTIVULUI DE INVESTIŢII - ŞI, DUPĂ CAZ, CALITATIVI, ÎN CONFORMITATE CU</w:t>
      </w:r>
      <w:r w:rsidR="00ED2D2F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>STANDARDELE, NORMATIVELE ŞI REGLEMENTĂRILE TEHNICE ÎN VIGOARE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8FD875B" w14:textId="263F2848" w:rsidR="00ED2D2F" w:rsidRPr="00ED2D2F" w:rsidRDefault="00ED2D2F" w:rsidP="007E7E8E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ED2D2F">
        <w:rPr>
          <w:sz w:val="23"/>
          <w:szCs w:val="23"/>
          <w:lang w:val="ro-RO"/>
        </w:rPr>
        <w:t xml:space="preserve">Consumul total anual specific de energie finala de: </w:t>
      </w:r>
      <w:r w:rsidRPr="00ED2D2F">
        <w:rPr>
          <w:b/>
          <w:bCs/>
          <w:sz w:val="23"/>
          <w:szCs w:val="23"/>
          <w:lang w:val="ro-RO"/>
        </w:rPr>
        <w:t xml:space="preserve">127,09 </w:t>
      </w:r>
      <w:r w:rsidRPr="00ED2D2F">
        <w:rPr>
          <w:sz w:val="23"/>
          <w:szCs w:val="23"/>
          <w:lang w:val="ro-RO"/>
        </w:rPr>
        <w:t xml:space="preserve">kWh/m2 an. </w:t>
      </w:r>
    </w:p>
    <w:p w14:paraId="513E5A7E" w14:textId="7056DE24" w:rsidR="00ED2D2F" w:rsidRPr="00ED2D2F" w:rsidRDefault="00ED2D2F" w:rsidP="007E7E8E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ED2D2F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Pr="00ED2D2F">
        <w:rPr>
          <w:b/>
          <w:bCs/>
          <w:sz w:val="23"/>
          <w:szCs w:val="23"/>
          <w:lang w:val="ro-RO"/>
        </w:rPr>
        <w:t xml:space="preserve">60,63 </w:t>
      </w:r>
      <w:r w:rsidRPr="00ED2D2F">
        <w:rPr>
          <w:sz w:val="23"/>
          <w:szCs w:val="23"/>
          <w:lang w:val="ro-RO"/>
        </w:rPr>
        <w:t xml:space="preserve">kWh/m2 (a.u.) şi an. </w:t>
      </w:r>
    </w:p>
    <w:p w14:paraId="60226299" w14:textId="213279AF" w:rsidR="00ED2D2F" w:rsidRPr="00ED2D2F" w:rsidRDefault="00ED2D2F" w:rsidP="007E7E8E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ED2D2F">
        <w:rPr>
          <w:sz w:val="23"/>
          <w:szCs w:val="23"/>
          <w:lang w:val="ro-RO"/>
        </w:rPr>
        <w:t xml:space="preserve">Reducerea anuală a emisiilor de gaze cu efect de seră echivalent CO2 : </w:t>
      </w:r>
      <w:r w:rsidRPr="00ED2D2F">
        <w:rPr>
          <w:b/>
          <w:bCs/>
          <w:sz w:val="23"/>
          <w:szCs w:val="23"/>
          <w:lang w:val="ro-RO"/>
        </w:rPr>
        <w:t xml:space="preserve">88.974,88 </w:t>
      </w:r>
      <w:r w:rsidRPr="00ED2D2F">
        <w:rPr>
          <w:sz w:val="23"/>
          <w:szCs w:val="23"/>
          <w:lang w:val="ro-RO"/>
        </w:rPr>
        <w:t xml:space="preserve">kg CO2/an. </w:t>
      </w:r>
    </w:p>
    <w:p w14:paraId="45F2E500" w14:textId="77777777" w:rsidR="003E4F79" w:rsidRPr="00791A9A" w:rsidRDefault="003E4F79" w:rsidP="003E4F79">
      <w:pPr>
        <w:pStyle w:val="Default"/>
        <w:rPr>
          <w:sz w:val="23"/>
          <w:szCs w:val="23"/>
          <w:lang w:val="ro-RO"/>
        </w:rPr>
      </w:pPr>
    </w:p>
    <w:p w14:paraId="6C133A13" w14:textId="57CF1387" w:rsidR="003E4F79" w:rsidRPr="00791A9A" w:rsidRDefault="003E4F79" w:rsidP="00DD00E9">
      <w:pPr>
        <w:pStyle w:val="Default"/>
        <w:numPr>
          <w:ilvl w:val="0"/>
          <w:numId w:val="8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FINANCIARI, SOCIOECONOMICI, DE IMPACT, DE REZULTAT/OPERARE, STABILIŢI ÎN FUNCŢIE DE SPECIFICUL ŞI ŢINTA FIECĂRUI OBIECTIV DE INVESTIŢII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38A7D620" w14:textId="77777777" w:rsidR="003E4F79" w:rsidRPr="00791A9A" w:rsidRDefault="003E4F79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19CE60C5" w14:textId="77777777" w:rsidR="003E4F79" w:rsidRPr="00791A9A" w:rsidRDefault="003E4F79" w:rsidP="002330F5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b/>
          <w:bCs/>
          <w:sz w:val="23"/>
          <w:szCs w:val="23"/>
          <w:lang w:val="ro-RO"/>
        </w:rPr>
        <w:t xml:space="preserve">405.472 </w:t>
      </w:r>
      <w:r w:rsidRPr="00791A9A">
        <w:rPr>
          <w:sz w:val="23"/>
          <w:szCs w:val="23"/>
          <w:lang w:val="ro-RO"/>
        </w:rPr>
        <w:t xml:space="preserve">kWh/an; </w:t>
      </w:r>
    </w:p>
    <w:p w14:paraId="1D63228F" w14:textId="77777777" w:rsidR="003E4F79" w:rsidRPr="00791A9A" w:rsidRDefault="003E4F79" w:rsidP="002330F5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b/>
          <w:bCs/>
          <w:sz w:val="23"/>
          <w:szCs w:val="23"/>
          <w:lang w:val="ro-RO"/>
        </w:rPr>
        <w:t xml:space="preserve">33,21 </w:t>
      </w:r>
      <w:r w:rsidRPr="00791A9A">
        <w:rPr>
          <w:sz w:val="23"/>
          <w:szCs w:val="23"/>
          <w:lang w:val="ro-RO"/>
        </w:rPr>
        <w:t xml:space="preserve">tep. </w:t>
      </w:r>
    </w:p>
    <w:p w14:paraId="7F319C3D" w14:textId="77777777" w:rsidR="003E4F79" w:rsidRPr="00791A9A" w:rsidRDefault="003E4F79" w:rsidP="002330F5">
      <w:pPr>
        <w:pStyle w:val="Default"/>
        <w:ind w:firstLine="1134"/>
        <w:rPr>
          <w:sz w:val="23"/>
          <w:szCs w:val="23"/>
          <w:lang w:val="ro-RO"/>
        </w:rPr>
      </w:pPr>
    </w:p>
    <w:p w14:paraId="2D43DDA0" w14:textId="1F2133DB" w:rsidR="003E4F79" w:rsidRPr="00791A9A" w:rsidRDefault="003E4F79" w:rsidP="00DD00E9">
      <w:pPr>
        <w:pStyle w:val="Default"/>
        <w:numPr>
          <w:ilvl w:val="0"/>
          <w:numId w:val="8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DURATA ESTIMATĂ DE EXECUŢIE A OBIECTIVULUI DE INVESTIŢII, EXPRIMATĂ ÎN LUNI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40C63706" w14:textId="1F9A1A92" w:rsidR="000B34E3" w:rsidRPr="00791A9A" w:rsidRDefault="003E4F79" w:rsidP="002330F5">
      <w:pPr>
        <w:spacing w:after="0" w:line="240" w:lineRule="auto"/>
        <w:ind w:firstLine="567"/>
        <w:jc w:val="both"/>
        <w:rPr>
          <w:rFonts w:ascii="Cambria" w:eastAsia="Times New Roman" w:hAnsi="Cambria"/>
          <w:sz w:val="20"/>
          <w:szCs w:val="20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 xml:space="preserve">12 </w:t>
      </w:r>
      <w:r w:rsidRPr="00791A9A">
        <w:rPr>
          <w:sz w:val="23"/>
          <w:szCs w:val="23"/>
          <w:lang w:val="ro-RO"/>
        </w:rPr>
        <w:t>luni.</w:t>
      </w:r>
    </w:p>
    <w:p w14:paraId="0F39BAA6" w14:textId="7B564763" w:rsidR="000B34E3" w:rsidRPr="00791A9A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7FD90D5" w14:textId="15AA1C90" w:rsidR="00725C13" w:rsidRPr="00791A9A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A168A58" w14:textId="77777777" w:rsidR="00725C13" w:rsidRPr="00791A9A" w:rsidRDefault="00725C1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p w14:paraId="34BA2123" w14:textId="77777777" w:rsidR="000B34E3" w:rsidRPr="00791A9A" w:rsidRDefault="000B34E3" w:rsidP="000B34E3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D00E9" w:rsidRPr="00791A9A" w14:paraId="3C3DF119" w14:textId="77777777" w:rsidTr="003A53D4">
        <w:tc>
          <w:tcPr>
            <w:tcW w:w="3080" w:type="dxa"/>
            <w:shd w:val="clear" w:color="auto" w:fill="auto"/>
          </w:tcPr>
          <w:p w14:paraId="09103EAA" w14:textId="77777777" w:rsidR="00DD00E9" w:rsidRPr="00791A9A" w:rsidRDefault="00DD00E9" w:rsidP="00B7697A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4F40C85D" w14:textId="77777777" w:rsidR="00DD00E9" w:rsidRPr="00791A9A" w:rsidRDefault="00DD00E9" w:rsidP="00B7697A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03537201" w14:textId="77777777" w:rsidR="00DD00E9" w:rsidRPr="00791A9A" w:rsidRDefault="00DD00E9" w:rsidP="00B7697A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3493827" w14:textId="77777777" w:rsidR="00DD00E9" w:rsidRPr="00791A9A" w:rsidRDefault="00DD00E9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1AFBF4F5" w14:textId="77777777" w:rsidR="00DD00E9" w:rsidRPr="00791A9A" w:rsidRDefault="00DD00E9" w:rsidP="00B7697A">
            <w:pPr>
              <w:tabs>
                <w:tab w:val="left" w:pos="1197"/>
              </w:tabs>
              <w:spacing w:after="120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             Ec. Ursu Lucia</w:t>
            </w:r>
          </w:p>
        </w:tc>
        <w:tc>
          <w:tcPr>
            <w:tcW w:w="3081" w:type="dxa"/>
            <w:shd w:val="clear" w:color="auto" w:fill="auto"/>
          </w:tcPr>
          <w:p w14:paraId="4EF11BBE" w14:textId="77777777" w:rsidR="00DD00E9" w:rsidRPr="00791A9A" w:rsidRDefault="00DD00E9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Șef birou</w:t>
            </w:r>
          </w:p>
          <w:p w14:paraId="12C21F78" w14:textId="77777777" w:rsidR="00DD00E9" w:rsidRPr="00791A9A" w:rsidRDefault="00DD00E9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Ing. Criste Florin</w:t>
            </w:r>
          </w:p>
        </w:tc>
      </w:tr>
    </w:tbl>
    <w:p w14:paraId="6DAFDF77" w14:textId="4F40FF36" w:rsidR="00DD00E9" w:rsidRDefault="00DD00E9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0B8B8DB7" w14:textId="03C869D2" w:rsidR="00B7697A" w:rsidRDefault="00B7697A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0E61D0FD" w14:textId="45C6072C" w:rsidR="000B34E3" w:rsidRPr="00791A9A" w:rsidRDefault="000B34E3" w:rsidP="00940251">
      <w:pPr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</w:t>
      </w:r>
      <w:r w:rsidR="004847F4" w:rsidRPr="00791A9A">
        <w:rPr>
          <w:sz w:val="28"/>
          <w:szCs w:val="28"/>
          <w:lang w:val="ro-RO"/>
        </w:rPr>
        <w:t xml:space="preserve">nr. </w:t>
      </w:r>
      <w:r w:rsidRPr="00791A9A">
        <w:rPr>
          <w:sz w:val="28"/>
          <w:szCs w:val="28"/>
          <w:lang w:val="ro-RO"/>
        </w:rPr>
        <w:t xml:space="preserve">2 </w:t>
      </w:r>
      <w:r w:rsidR="006A65AF" w:rsidRPr="006A65AF">
        <w:rPr>
          <w:sz w:val="28"/>
          <w:szCs w:val="28"/>
          <w:lang w:val="ro-RO"/>
        </w:rPr>
        <w:t>la HCL 140/28.04.2022</w:t>
      </w:r>
    </w:p>
    <w:p w14:paraId="0BDCB214" w14:textId="2CA85A45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7513FBD9" w14:textId="0EF858F4" w:rsidR="000B34E3" w:rsidRPr="00791A9A" w:rsidRDefault="002330F5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2330F5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B-dul Transilvania, bloc 2</w:t>
      </w:r>
      <w:r w:rsidR="000B34E3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1AB1A61A" w14:textId="77777777" w:rsidR="000B34E3" w:rsidRPr="00791A9A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26BF61A0" w14:textId="1111F966" w:rsidR="00E43EE8" w:rsidRDefault="00E43EE8" w:rsidP="00E43EE8">
      <w:pPr>
        <w:pStyle w:val="Default"/>
        <w:rPr>
          <w:lang w:val="ro-RO"/>
        </w:rPr>
      </w:pPr>
    </w:p>
    <w:p w14:paraId="799968B0" w14:textId="77777777" w:rsidR="002330F5" w:rsidRPr="00791A9A" w:rsidRDefault="002330F5" w:rsidP="00E43EE8">
      <w:pPr>
        <w:pStyle w:val="Default"/>
        <w:rPr>
          <w:lang w:val="ro-RO"/>
        </w:rPr>
      </w:pPr>
    </w:p>
    <w:p w14:paraId="1710EFD9" w14:textId="440F6EFA" w:rsidR="00E43EE8" w:rsidRPr="00791A9A" w:rsidRDefault="00E43EE8" w:rsidP="00940251">
      <w:pPr>
        <w:pStyle w:val="Default"/>
        <w:numPr>
          <w:ilvl w:val="0"/>
          <w:numId w:val="7"/>
        </w:numPr>
        <w:spacing w:after="120"/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MAXIMALI ÎN CONFORMITATE CU DEVIZUL GENERAL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5A49B5C4" w14:textId="77777777" w:rsidR="00E43EE8" w:rsidRPr="00791A9A" w:rsidRDefault="00E43EE8" w:rsidP="00E43EE8">
      <w:pPr>
        <w:pStyle w:val="Default"/>
        <w:ind w:left="420"/>
        <w:rPr>
          <w:sz w:val="23"/>
          <w:szCs w:val="23"/>
          <w:lang w:val="ro-RO"/>
        </w:rPr>
      </w:pPr>
    </w:p>
    <w:p w14:paraId="7FCE1E90" w14:textId="5BC6CC7D" w:rsidR="00E43EE8" w:rsidRPr="00791A9A" w:rsidRDefault="00E43EE8" w:rsidP="002330F5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21776623" w14:textId="03A4EDD1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A00E74">
        <w:rPr>
          <w:b/>
          <w:bCs/>
          <w:sz w:val="23"/>
          <w:szCs w:val="23"/>
          <w:lang w:val="ro-RO"/>
        </w:rPr>
        <w:t>2.782.926,23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7C960EE0" w14:textId="79BA9372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A00E74">
        <w:rPr>
          <w:b/>
          <w:bCs/>
          <w:sz w:val="23"/>
          <w:szCs w:val="23"/>
          <w:lang w:val="ro-RO"/>
        </w:rPr>
        <w:t>2.343.744,23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23C59020" w14:textId="77777777" w:rsidR="00E43EE8" w:rsidRPr="00791A9A" w:rsidRDefault="00E43EE8" w:rsidP="00E43EE8">
      <w:pPr>
        <w:pStyle w:val="Default"/>
        <w:rPr>
          <w:sz w:val="23"/>
          <w:szCs w:val="23"/>
          <w:lang w:val="ro-RO"/>
        </w:rPr>
      </w:pPr>
    </w:p>
    <w:p w14:paraId="6D36F310" w14:textId="77777777" w:rsidR="00E43EE8" w:rsidRPr="00791A9A" w:rsidRDefault="00E43EE8" w:rsidP="002330F5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7017AC0A" w14:textId="5077362A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A00E74">
        <w:rPr>
          <w:b/>
          <w:bCs/>
          <w:sz w:val="23"/>
          <w:szCs w:val="23"/>
          <w:lang w:val="ro-RO"/>
        </w:rPr>
        <w:t>2.210.712,98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572FE5F4" w14:textId="69F08E41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A00E74">
        <w:rPr>
          <w:b/>
          <w:bCs/>
          <w:sz w:val="23"/>
          <w:szCs w:val="23"/>
          <w:lang w:val="ro-RO"/>
        </w:rPr>
        <w:t>1.857.742,00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6395B840" w14:textId="77777777" w:rsidR="00E43EE8" w:rsidRPr="00791A9A" w:rsidRDefault="00E43EE8" w:rsidP="00E43EE8">
      <w:pPr>
        <w:pStyle w:val="Default"/>
        <w:rPr>
          <w:sz w:val="23"/>
          <w:szCs w:val="23"/>
          <w:lang w:val="ro-RO"/>
        </w:rPr>
      </w:pPr>
    </w:p>
    <w:p w14:paraId="01CA5DB3" w14:textId="3B3E8C29" w:rsidR="00E43EE8" w:rsidRPr="00791A9A" w:rsidRDefault="00E43EE8" w:rsidP="002330F5">
      <w:pPr>
        <w:pStyle w:val="Default"/>
        <w:numPr>
          <w:ilvl w:val="0"/>
          <w:numId w:val="7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MINIMALI, RESPECTIV INDICATORI DE PERFORMANŢĂ - ELEMENTE FIZICE/CAPACITĂŢI FIZICE CARE SĂ INDICE ATINGEREA ŢINTEI OBIECTIVULUI DE INVESTIŢII - ŞI, DUPĂ CAZ, CALITATIVI, ÎN CONFORMITATE CU STANDARDELE, NORMATIVELE ŞI REGLEMENTĂRILE TEHNICE ÎN VIGOARE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6ADBC850" w14:textId="5F85F0C0" w:rsidR="00A00E74" w:rsidRPr="00A00E74" w:rsidRDefault="00A00E74" w:rsidP="00A00E74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A00E74">
        <w:rPr>
          <w:sz w:val="23"/>
          <w:szCs w:val="23"/>
          <w:lang w:val="ro-RO"/>
        </w:rPr>
        <w:t>Consumul total anual specific de energie finala de: 127,42 kWh/m2 an.</w:t>
      </w:r>
    </w:p>
    <w:p w14:paraId="0CA0A0C6" w14:textId="1C746028" w:rsidR="00A00E74" w:rsidRPr="00A00E74" w:rsidRDefault="00A00E74" w:rsidP="00A00E74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A00E74">
        <w:rPr>
          <w:sz w:val="23"/>
          <w:szCs w:val="23"/>
          <w:lang w:val="ro-RO"/>
        </w:rPr>
        <w:t>Consumul total anual specific de energie finala pentru încălzire corespunzător clădirii izolate termic: 63,64 kWh/m2 (a.u.) şi an.</w:t>
      </w:r>
    </w:p>
    <w:p w14:paraId="5DBF6702" w14:textId="192FCC27" w:rsidR="00E43EE8" w:rsidRDefault="00A00E74" w:rsidP="00A00E74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A00E74">
        <w:rPr>
          <w:sz w:val="23"/>
          <w:szCs w:val="23"/>
          <w:lang w:val="ro-RO"/>
        </w:rPr>
        <w:t>Reducerea anuală a emisiilor de gaze cu efect de seră echivalent CO2 : 117.041,89 kg CO2/an.</w:t>
      </w:r>
    </w:p>
    <w:p w14:paraId="25DD33A8" w14:textId="77777777" w:rsidR="00A00E74" w:rsidRPr="00791A9A" w:rsidRDefault="00A00E74" w:rsidP="00A00E74">
      <w:pPr>
        <w:pStyle w:val="Default"/>
        <w:ind w:firstLine="567"/>
        <w:rPr>
          <w:sz w:val="23"/>
          <w:szCs w:val="23"/>
          <w:lang w:val="ro-RO"/>
        </w:rPr>
      </w:pPr>
    </w:p>
    <w:p w14:paraId="727C0E3E" w14:textId="74675541" w:rsidR="00E43EE8" w:rsidRPr="00791A9A" w:rsidRDefault="00E43EE8" w:rsidP="002330F5">
      <w:pPr>
        <w:pStyle w:val="Default"/>
        <w:numPr>
          <w:ilvl w:val="0"/>
          <w:numId w:val="7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FINANCIARI, SOCIOECONOMICI, DE IMPACT, DE REZULTAT/OPERARE, STABILIŢI ÎN FUNCŢIE DE SPECIFICUL ŞI ŢINTA FIECĂRUI OBIECTIV DE INVESTIŢII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C3B5F01" w14:textId="77777777" w:rsidR="00E43EE8" w:rsidRPr="00791A9A" w:rsidRDefault="00E43EE8" w:rsidP="002330F5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2CB87438" w14:textId="77777777" w:rsidR="00E43EE8" w:rsidRPr="00791A9A" w:rsidRDefault="00E43EE8" w:rsidP="002330F5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b/>
          <w:bCs/>
          <w:sz w:val="23"/>
          <w:szCs w:val="23"/>
          <w:lang w:val="ro-RO"/>
        </w:rPr>
        <w:t xml:space="preserve">409.039 </w:t>
      </w:r>
      <w:r w:rsidRPr="00791A9A">
        <w:rPr>
          <w:sz w:val="23"/>
          <w:szCs w:val="23"/>
          <w:lang w:val="ro-RO"/>
        </w:rPr>
        <w:t xml:space="preserve">kWh/an; </w:t>
      </w:r>
    </w:p>
    <w:p w14:paraId="3B4F4D6E" w14:textId="3F418B7A" w:rsidR="00E43EE8" w:rsidRPr="00791A9A" w:rsidRDefault="00E43EE8" w:rsidP="002330F5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A00E74">
        <w:rPr>
          <w:b/>
          <w:bCs/>
          <w:sz w:val="23"/>
          <w:szCs w:val="23"/>
          <w:lang w:val="ro-RO"/>
        </w:rPr>
        <w:t>46,77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6C5A3A91" w14:textId="77777777" w:rsidR="00E43EE8" w:rsidRPr="00791A9A" w:rsidRDefault="00E43EE8" w:rsidP="00E43EE8">
      <w:pPr>
        <w:pStyle w:val="Default"/>
        <w:rPr>
          <w:sz w:val="23"/>
          <w:szCs w:val="23"/>
          <w:lang w:val="ro-RO"/>
        </w:rPr>
      </w:pPr>
    </w:p>
    <w:p w14:paraId="5C85C310" w14:textId="0F3EB9B7" w:rsidR="00E43EE8" w:rsidRPr="00791A9A" w:rsidRDefault="00E43EE8" w:rsidP="002330F5">
      <w:pPr>
        <w:pStyle w:val="Default"/>
        <w:numPr>
          <w:ilvl w:val="0"/>
          <w:numId w:val="7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DURATA ESTIMATĂ DE EXECUŢIE A OBIECTIVULUI DE INVESTIŢII, EXPRIMATĂ ÎN LUNI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62A58C38" w14:textId="1299165B" w:rsidR="000B34E3" w:rsidRPr="00791A9A" w:rsidRDefault="00E43EE8" w:rsidP="00E43EE8">
      <w:pPr>
        <w:spacing w:after="0" w:line="240" w:lineRule="auto"/>
        <w:ind w:firstLine="627"/>
        <w:jc w:val="both"/>
        <w:rPr>
          <w:rFonts w:ascii="Cambria" w:eastAsia="Times New Roman" w:hAnsi="Cambria"/>
          <w:sz w:val="20"/>
          <w:szCs w:val="20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 xml:space="preserve">12 </w:t>
      </w:r>
      <w:r w:rsidRPr="00791A9A">
        <w:rPr>
          <w:sz w:val="23"/>
          <w:szCs w:val="23"/>
          <w:lang w:val="ro-RO"/>
        </w:rPr>
        <w:t>luni.</w:t>
      </w:r>
    </w:p>
    <w:p w14:paraId="519BDAF6" w14:textId="466CE07C" w:rsidR="000B34E3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59ECCDB0" w14:textId="77777777" w:rsidR="00DD00E9" w:rsidRPr="00791A9A" w:rsidRDefault="00DD00E9" w:rsidP="000B34E3">
      <w:pPr>
        <w:tabs>
          <w:tab w:val="left" w:pos="1149"/>
        </w:tabs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791A9A" w14:paraId="445037AF" w14:textId="77777777" w:rsidTr="00975F50">
        <w:tc>
          <w:tcPr>
            <w:tcW w:w="3080" w:type="dxa"/>
            <w:shd w:val="clear" w:color="auto" w:fill="auto"/>
          </w:tcPr>
          <w:p w14:paraId="0DC61722" w14:textId="77777777" w:rsidR="00725C13" w:rsidRPr="00791A9A" w:rsidRDefault="00725C13" w:rsidP="00B7697A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bookmarkStart w:id="1" w:name="_Hlk100996679"/>
            <w:r w:rsidRPr="00791A9A">
              <w:rPr>
                <w:szCs w:val="24"/>
                <w:lang w:val="ro-RO"/>
              </w:rPr>
              <w:t>PRIMAR</w:t>
            </w:r>
          </w:p>
          <w:p w14:paraId="03721992" w14:textId="77777777" w:rsidR="00725C13" w:rsidRPr="00791A9A" w:rsidRDefault="00725C13" w:rsidP="00B7697A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4B4B9B94" w14:textId="24F923EF" w:rsidR="00DD00E9" w:rsidRPr="00791A9A" w:rsidRDefault="00DD00E9" w:rsidP="00B7697A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E9C56AE" w14:textId="77777777" w:rsidR="00725C13" w:rsidRPr="00791A9A" w:rsidRDefault="00725C13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3EB629DA" w14:textId="14689027" w:rsidR="00725C13" w:rsidRPr="00791A9A" w:rsidRDefault="00200052" w:rsidP="00B7697A">
            <w:pPr>
              <w:tabs>
                <w:tab w:val="left" w:pos="1197"/>
              </w:tabs>
              <w:spacing w:after="120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           Ec. </w:t>
            </w:r>
            <w:r w:rsidR="00725C13" w:rsidRPr="00791A9A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6D706576" w14:textId="1E8C3352" w:rsidR="00725C13" w:rsidRPr="00791A9A" w:rsidRDefault="00725C13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FE5686" w:rsidRPr="00791A9A">
              <w:rPr>
                <w:szCs w:val="24"/>
                <w:lang w:val="ro-RO"/>
              </w:rPr>
              <w:t>birou</w:t>
            </w:r>
          </w:p>
          <w:p w14:paraId="0BF154D5" w14:textId="0A6EF5A6" w:rsidR="00725C13" w:rsidRPr="00791A9A" w:rsidRDefault="00B7697A" w:rsidP="00B7697A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>
              <w:rPr>
                <w:szCs w:val="24"/>
                <w:lang w:val="ro-RO"/>
              </w:rPr>
              <w:t xml:space="preserve"> </w:t>
            </w:r>
            <w:r w:rsidR="00FE5686" w:rsidRPr="00791A9A">
              <w:rPr>
                <w:szCs w:val="24"/>
                <w:lang w:val="ro-RO"/>
              </w:rPr>
              <w:t>Ing. Criste Florin</w:t>
            </w:r>
          </w:p>
        </w:tc>
      </w:tr>
      <w:bookmarkEnd w:id="1"/>
    </w:tbl>
    <w:p w14:paraId="7DBBF4FC" w14:textId="77777777" w:rsidR="00DD00E9" w:rsidRDefault="00DD00E9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5FED4D46" w14:textId="10963E13" w:rsidR="000B34E3" w:rsidRPr="00791A9A" w:rsidRDefault="000B34E3" w:rsidP="00940251">
      <w:pPr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</w:t>
      </w:r>
      <w:r w:rsidR="004847F4" w:rsidRPr="00791A9A">
        <w:rPr>
          <w:sz w:val="28"/>
          <w:szCs w:val="28"/>
          <w:lang w:val="ro-RO"/>
        </w:rPr>
        <w:t xml:space="preserve">nr. </w:t>
      </w:r>
      <w:r w:rsidRPr="00791A9A">
        <w:rPr>
          <w:sz w:val="28"/>
          <w:szCs w:val="28"/>
          <w:lang w:val="ro-RO"/>
        </w:rPr>
        <w:t>3</w:t>
      </w:r>
      <w:r w:rsidR="006A65AF">
        <w:rPr>
          <w:sz w:val="28"/>
          <w:szCs w:val="28"/>
          <w:lang w:val="ro-RO"/>
        </w:rPr>
        <w:t xml:space="preserve"> </w:t>
      </w:r>
      <w:r w:rsidR="006A65AF" w:rsidRPr="006A65AF">
        <w:rPr>
          <w:sz w:val="28"/>
          <w:szCs w:val="28"/>
          <w:lang w:val="ro-RO"/>
        </w:rPr>
        <w:t>la HCL 140/28.04.2022</w:t>
      </w:r>
    </w:p>
    <w:p w14:paraId="7CC5557A" w14:textId="396D210E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1924F96C" w14:textId="05423E3F" w:rsidR="000B34E3" w:rsidRPr="00791A9A" w:rsidRDefault="00417A21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417A21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Str. Astronauților, A1</w:t>
      </w:r>
      <w:r w:rsidR="000B34E3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3A8160B4" w14:textId="77777777" w:rsidR="000B34E3" w:rsidRPr="00791A9A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7D3F5CC8" w14:textId="77777777" w:rsidR="00DA7D58" w:rsidRPr="00791A9A" w:rsidRDefault="00DA7D58" w:rsidP="00DA7D58">
      <w:pPr>
        <w:pStyle w:val="Default"/>
        <w:rPr>
          <w:lang w:val="ro-RO"/>
        </w:rPr>
      </w:pPr>
    </w:p>
    <w:p w14:paraId="344E6D2F" w14:textId="57811CE7" w:rsidR="00DA7D58" w:rsidRPr="00791A9A" w:rsidRDefault="00DA7D58" w:rsidP="00940251">
      <w:pPr>
        <w:pStyle w:val="Default"/>
        <w:numPr>
          <w:ilvl w:val="0"/>
          <w:numId w:val="4"/>
        </w:numPr>
        <w:spacing w:after="120"/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MAXIMALI ÎN CONFORMITATE CU DEVIZUL GENERAL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1B0BCBD8" w14:textId="7D287D84" w:rsidR="00DA7D58" w:rsidRPr="00791A9A" w:rsidRDefault="00DA7D58" w:rsidP="00940251">
      <w:pPr>
        <w:pStyle w:val="Default"/>
        <w:ind w:left="6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 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2E97D345" w14:textId="4757A631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417A21">
        <w:rPr>
          <w:b/>
          <w:bCs/>
          <w:sz w:val="23"/>
          <w:szCs w:val="23"/>
          <w:lang w:val="ro-RO"/>
        </w:rPr>
        <w:t>2.173.795,00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190D895" w14:textId="221EBEB6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417A21">
        <w:rPr>
          <w:b/>
          <w:bCs/>
          <w:sz w:val="23"/>
          <w:szCs w:val="23"/>
          <w:lang w:val="ro-RO"/>
        </w:rPr>
        <w:t>1,831,394,25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7CD18FC9" w14:textId="77777777" w:rsidR="00DA7D58" w:rsidRPr="00791A9A" w:rsidRDefault="00DA7D58" w:rsidP="00DA7D58">
      <w:pPr>
        <w:pStyle w:val="Default"/>
        <w:rPr>
          <w:sz w:val="23"/>
          <w:szCs w:val="23"/>
          <w:lang w:val="ro-RO"/>
        </w:rPr>
      </w:pPr>
    </w:p>
    <w:p w14:paraId="0E86130D" w14:textId="77777777" w:rsidR="00DA7D58" w:rsidRPr="00791A9A" w:rsidRDefault="00DA7D58" w:rsidP="00CA6A47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4895851B" w14:textId="37158703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Pr="00791A9A">
        <w:rPr>
          <w:b/>
          <w:bCs/>
          <w:sz w:val="23"/>
          <w:szCs w:val="23"/>
          <w:lang w:val="ro-RO"/>
        </w:rPr>
        <w:t>1</w:t>
      </w:r>
      <w:r w:rsidR="00417A21">
        <w:rPr>
          <w:b/>
          <w:bCs/>
          <w:sz w:val="23"/>
          <w:szCs w:val="23"/>
          <w:lang w:val="ro-RO"/>
        </w:rPr>
        <w:t>.814,633,38</w:t>
      </w:r>
      <w:r w:rsidRPr="00791A9A">
        <w:rPr>
          <w:b/>
          <w:bCs/>
          <w:sz w:val="23"/>
          <w:szCs w:val="23"/>
          <w:lang w:val="ro-RO"/>
        </w:rPr>
        <w:t xml:space="preserve"> le</w:t>
      </w:r>
      <w:r w:rsidRPr="00096CC1">
        <w:rPr>
          <w:b/>
          <w:bCs/>
          <w:sz w:val="23"/>
          <w:szCs w:val="23"/>
          <w:lang w:val="ro-RO"/>
        </w:rPr>
        <w:t>i</w:t>
      </w:r>
      <w:r w:rsidR="00555961" w:rsidRPr="00096CC1">
        <w:rPr>
          <w:b/>
          <w:bCs/>
          <w:sz w:val="23"/>
          <w:szCs w:val="23"/>
          <w:lang w:val="ro-RO"/>
        </w:rPr>
        <w:t>.</w:t>
      </w:r>
    </w:p>
    <w:p w14:paraId="2B203D2B" w14:textId="1A7ED0F7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Pr="00791A9A">
        <w:rPr>
          <w:b/>
          <w:bCs/>
          <w:sz w:val="23"/>
          <w:szCs w:val="23"/>
          <w:lang w:val="ro-RO"/>
        </w:rPr>
        <w:t>1.</w:t>
      </w:r>
      <w:r w:rsidR="00417A21">
        <w:rPr>
          <w:b/>
          <w:bCs/>
          <w:sz w:val="23"/>
          <w:szCs w:val="23"/>
          <w:lang w:val="ro-RO"/>
        </w:rPr>
        <w:t>524.902,00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0ED764BA" w14:textId="77777777" w:rsidR="00DA7D58" w:rsidRPr="00791A9A" w:rsidRDefault="00DA7D58" w:rsidP="00DA7D58">
      <w:pPr>
        <w:pStyle w:val="Default"/>
        <w:rPr>
          <w:sz w:val="23"/>
          <w:szCs w:val="23"/>
          <w:lang w:val="ro-RO"/>
        </w:rPr>
      </w:pPr>
    </w:p>
    <w:p w14:paraId="783FFFB2" w14:textId="1F441639" w:rsidR="00DA7D58" w:rsidRPr="00791A9A" w:rsidRDefault="00DA7D58" w:rsidP="00CA6A47">
      <w:pPr>
        <w:pStyle w:val="Default"/>
        <w:numPr>
          <w:ilvl w:val="0"/>
          <w:numId w:val="4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MINIMALI, RESPECTIV INDICATORI DE PERFORMANŢĂ - ELEMENTE FIZICE/CAPACITĂŢI FIZICE CARE SĂ INDICE ATINGEREA ŢINTEI OBIECTIVULUI DE INVESTIŢII - ŞI, DUPĂ CAZ, CALITATIVI, ÎN CONFORMITATE CU STANDARDELE, NORMATIVELE ŞI REGLEMENTĂRILE TEHNICE ÎN VIGOARE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0CE8756C" w14:textId="77777777" w:rsidR="00DA7D58" w:rsidRPr="00791A9A" w:rsidRDefault="00DA7D58" w:rsidP="00DA7D58">
      <w:pPr>
        <w:pStyle w:val="Default"/>
        <w:ind w:left="420"/>
        <w:rPr>
          <w:sz w:val="23"/>
          <w:szCs w:val="23"/>
          <w:lang w:val="ro-RO"/>
        </w:rPr>
      </w:pPr>
    </w:p>
    <w:p w14:paraId="77CE8054" w14:textId="77777777" w:rsidR="00417A21" w:rsidRPr="00417A21" w:rsidRDefault="00417A21" w:rsidP="00CA6A47">
      <w:pPr>
        <w:pStyle w:val="Default"/>
        <w:ind w:firstLine="567"/>
        <w:rPr>
          <w:sz w:val="23"/>
          <w:szCs w:val="23"/>
          <w:lang w:val="ro-RO"/>
        </w:rPr>
      </w:pPr>
      <w:r w:rsidRPr="00417A21">
        <w:rPr>
          <w:sz w:val="23"/>
          <w:szCs w:val="23"/>
          <w:lang w:val="ro-RO"/>
        </w:rPr>
        <w:t xml:space="preserve">Consumul total anual specific de energie finala de: </w:t>
      </w:r>
      <w:r w:rsidRPr="00417A21">
        <w:rPr>
          <w:b/>
          <w:bCs/>
          <w:sz w:val="23"/>
          <w:szCs w:val="23"/>
          <w:lang w:val="ro-RO"/>
        </w:rPr>
        <w:t xml:space="preserve">134,26 </w:t>
      </w:r>
      <w:r w:rsidRPr="00417A21">
        <w:rPr>
          <w:sz w:val="23"/>
          <w:szCs w:val="23"/>
          <w:lang w:val="ro-RO"/>
        </w:rPr>
        <w:t xml:space="preserve">kWh/m2 an. </w:t>
      </w:r>
    </w:p>
    <w:p w14:paraId="481E1F1C" w14:textId="747600F4" w:rsidR="00417A21" w:rsidRPr="00417A21" w:rsidRDefault="00417A21" w:rsidP="00CA6A47">
      <w:pPr>
        <w:pStyle w:val="Default"/>
        <w:ind w:firstLine="567"/>
        <w:rPr>
          <w:sz w:val="23"/>
          <w:szCs w:val="23"/>
          <w:lang w:val="ro-RO"/>
        </w:rPr>
      </w:pPr>
      <w:r w:rsidRPr="00417A21">
        <w:rPr>
          <w:sz w:val="23"/>
          <w:szCs w:val="23"/>
          <w:lang w:val="ro-RO"/>
        </w:rPr>
        <w:t xml:space="preserve">Consumul total anual specific de energie finala pentru încălzire corespunzător clădirii izolate termic: </w:t>
      </w:r>
      <w:r w:rsidRPr="00417A21">
        <w:rPr>
          <w:b/>
          <w:bCs/>
          <w:sz w:val="23"/>
          <w:szCs w:val="23"/>
          <w:lang w:val="ro-RO"/>
        </w:rPr>
        <w:t xml:space="preserve">56,90 </w:t>
      </w:r>
      <w:r w:rsidRPr="00417A21">
        <w:rPr>
          <w:sz w:val="23"/>
          <w:szCs w:val="23"/>
          <w:lang w:val="ro-RO"/>
        </w:rPr>
        <w:t xml:space="preserve">kWh/m2 (a.u.) şi an. </w:t>
      </w:r>
    </w:p>
    <w:p w14:paraId="469C541B" w14:textId="6582483B" w:rsidR="00417A21" w:rsidRPr="00417A21" w:rsidRDefault="00417A21" w:rsidP="00CA6A47">
      <w:pPr>
        <w:pStyle w:val="Default"/>
        <w:ind w:firstLine="567"/>
        <w:rPr>
          <w:sz w:val="23"/>
          <w:szCs w:val="23"/>
          <w:lang w:val="ro-RO"/>
        </w:rPr>
      </w:pPr>
      <w:r w:rsidRPr="00417A21">
        <w:rPr>
          <w:sz w:val="23"/>
          <w:szCs w:val="23"/>
          <w:lang w:val="ro-RO"/>
        </w:rPr>
        <w:t xml:space="preserve">Reducerea anuală a emisiilor de gaze cu efect de seră echivalent CO2 : </w:t>
      </w:r>
      <w:r w:rsidRPr="00417A21">
        <w:rPr>
          <w:b/>
          <w:bCs/>
          <w:sz w:val="23"/>
          <w:szCs w:val="23"/>
          <w:lang w:val="ro-RO"/>
        </w:rPr>
        <w:t xml:space="preserve">86.902,14 </w:t>
      </w:r>
      <w:r w:rsidRPr="00417A21">
        <w:rPr>
          <w:sz w:val="23"/>
          <w:szCs w:val="23"/>
          <w:lang w:val="ro-RO"/>
        </w:rPr>
        <w:t xml:space="preserve">kg CO2/an. </w:t>
      </w:r>
    </w:p>
    <w:p w14:paraId="10D587F2" w14:textId="77777777" w:rsidR="00DA7D58" w:rsidRPr="00791A9A" w:rsidRDefault="00DA7D58" w:rsidP="00DA7D58">
      <w:pPr>
        <w:pStyle w:val="Default"/>
        <w:rPr>
          <w:sz w:val="23"/>
          <w:szCs w:val="23"/>
          <w:lang w:val="ro-RO"/>
        </w:rPr>
      </w:pPr>
    </w:p>
    <w:p w14:paraId="7CF0F5C8" w14:textId="45A3280B" w:rsidR="00DA7D58" w:rsidRPr="00791A9A" w:rsidRDefault="00DA7D58" w:rsidP="00CA6A47">
      <w:pPr>
        <w:pStyle w:val="Default"/>
        <w:numPr>
          <w:ilvl w:val="0"/>
          <w:numId w:val="4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INDICATORI FINANCIARI, SOCIOECONOMICI, DE IMPACT, DE REZULTAT/OPERARE, STABILIŢI ÎN FUNCŢIE DE SPECIFICUL ŞI ŢINTA FIECĂRUI OBIECTIV DE INVESTIŢII</w:t>
      </w:r>
      <w:r w:rsidR="00CA6A47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5885099B" w14:textId="77777777" w:rsidR="00DA7D58" w:rsidRPr="00791A9A" w:rsidRDefault="00DA7D58" w:rsidP="00DA7D58">
      <w:pPr>
        <w:pStyle w:val="Default"/>
        <w:ind w:left="60"/>
        <w:rPr>
          <w:sz w:val="23"/>
          <w:szCs w:val="23"/>
          <w:lang w:val="ro-RO"/>
        </w:rPr>
      </w:pPr>
    </w:p>
    <w:p w14:paraId="4311F789" w14:textId="77777777" w:rsidR="00DA7D58" w:rsidRPr="00791A9A" w:rsidRDefault="00DA7D58" w:rsidP="00CA6A47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2352229B" w14:textId="2FC11436" w:rsidR="00DA7D58" w:rsidRPr="00417A21" w:rsidRDefault="00DA7D58" w:rsidP="00CA6A47">
      <w:pPr>
        <w:pStyle w:val="Default"/>
        <w:ind w:firstLine="1134"/>
        <w:rPr>
          <w:b/>
          <w:bCs/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417A21" w:rsidRPr="00417A21">
        <w:rPr>
          <w:b/>
          <w:bCs/>
          <w:sz w:val="23"/>
          <w:szCs w:val="23"/>
          <w:lang w:val="ro-RO"/>
        </w:rPr>
        <w:t xml:space="preserve">423.978 kWh/an; </w:t>
      </w:r>
    </w:p>
    <w:p w14:paraId="15CE0722" w14:textId="7C5508C6" w:rsidR="00417A21" w:rsidRPr="00417A21" w:rsidRDefault="00DA7D58" w:rsidP="00CA6A47">
      <w:pPr>
        <w:pStyle w:val="Default"/>
        <w:ind w:firstLine="1134"/>
        <w:rPr>
          <w:b/>
          <w:bCs/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417A21" w:rsidRPr="00417A21">
        <w:rPr>
          <w:b/>
          <w:bCs/>
          <w:sz w:val="23"/>
          <w:szCs w:val="23"/>
          <w:lang w:val="ro-RO"/>
        </w:rPr>
        <w:t xml:space="preserve">34,72 tep. </w:t>
      </w:r>
    </w:p>
    <w:p w14:paraId="1BF46E5B" w14:textId="77777777" w:rsidR="00417A21" w:rsidRPr="00417A21" w:rsidRDefault="00417A21" w:rsidP="00417A21">
      <w:pPr>
        <w:pStyle w:val="Default"/>
        <w:rPr>
          <w:b/>
          <w:bCs/>
          <w:sz w:val="23"/>
          <w:szCs w:val="23"/>
          <w:lang w:val="ro-RO"/>
        </w:rPr>
      </w:pPr>
    </w:p>
    <w:p w14:paraId="198EBADF" w14:textId="2888E77F" w:rsidR="00DA7D58" w:rsidRPr="00791A9A" w:rsidRDefault="00DA7D58" w:rsidP="00CA6A47">
      <w:pPr>
        <w:pStyle w:val="Default"/>
        <w:numPr>
          <w:ilvl w:val="0"/>
          <w:numId w:val="4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DURATA ESTIMATĂ DE EXECUŢIE A OBIECTIVULUI DE INVESTIŢII, EXPRIMATĂ ÎN LUNI</w:t>
      </w:r>
      <w:r w:rsidR="00CA6A47">
        <w:rPr>
          <w:b/>
          <w:bCs/>
          <w:sz w:val="23"/>
          <w:szCs w:val="23"/>
          <w:lang w:val="ro-RO"/>
        </w:rPr>
        <w:t>.</w:t>
      </w:r>
    </w:p>
    <w:p w14:paraId="12115130" w14:textId="77777777" w:rsidR="00DA7D58" w:rsidRPr="00791A9A" w:rsidRDefault="00DA7D58" w:rsidP="00DA7D58">
      <w:pPr>
        <w:pStyle w:val="Default"/>
        <w:ind w:left="60"/>
        <w:rPr>
          <w:sz w:val="23"/>
          <w:szCs w:val="23"/>
          <w:lang w:val="ro-RO"/>
        </w:rPr>
      </w:pPr>
    </w:p>
    <w:p w14:paraId="3E175933" w14:textId="362500DD" w:rsidR="00725C13" w:rsidRPr="00791A9A" w:rsidRDefault="00DA7D58" w:rsidP="00CA6A47">
      <w:pPr>
        <w:spacing w:after="0" w:line="240" w:lineRule="auto"/>
        <w:ind w:firstLine="567"/>
        <w:jc w:val="both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 xml:space="preserve">12 </w:t>
      </w:r>
      <w:r w:rsidRPr="00791A9A">
        <w:rPr>
          <w:sz w:val="23"/>
          <w:szCs w:val="23"/>
          <w:lang w:val="ro-RO"/>
        </w:rPr>
        <w:t>luni.</w:t>
      </w:r>
    </w:p>
    <w:p w14:paraId="449F0204" w14:textId="2BBFD5AB" w:rsidR="00DA7D58" w:rsidRDefault="00DA7D58" w:rsidP="00DA7D58">
      <w:pPr>
        <w:spacing w:after="0" w:line="240" w:lineRule="auto"/>
        <w:jc w:val="both"/>
        <w:rPr>
          <w:rFonts w:ascii="Cambria" w:hAnsi="Cambria"/>
          <w:sz w:val="23"/>
          <w:szCs w:val="23"/>
          <w:lang w:val="ro-RO"/>
        </w:rPr>
      </w:pPr>
    </w:p>
    <w:p w14:paraId="7974B99D" w14:textId="77777777" w:rsidR="00CA6A47" w:rsidRPr="00791A9A" w:rsidRDefault="00CA6A47" w:rsidP="00DA7D58">
      <w:pPr>
        <w:spacing w:after="0" w:line="240" w:lineRule="auto"/>
        <w:jc w:val="both"/>
        <w:rPr>
          <w:rFonts w:ascii="Cambria" w:hAnsi="Cambria"/>
          <w:sz w:val="23"/>
          <w:szCs w:val="23"/>
          <w:lang w:val="ro-RO"/>
        </w:rPr>
      </w:pPr>
    </w:p>
    <w:p w14:paraId="30039791" w14:textId="77777777" w:rsidR="00DA7D58" w:rsidRPr="00791A9A" w:rsidRDefault="00DA7D58" w:rsidP="00DA7D58">
      <w:pPr>
        <w:spacing w:after="0" w:line="240" w:lineRule="auto"/>
        <w:jc w:val="both"/>
        <w:rPr>
          <w:rFonts w:ascii="Cambria" w:eastAsia="Times New Roman" w:hAnsi="Cambria"/>
          <w:sz w:val="20"/>
          <w:szCs w:val="20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25C13" w:rsidRPr="00791A9A" w14:paraId="265A3C48" w14:textId="77777777" w:rsidTr="00975F50">
        <w:tc>
          <w:tcPr>
            <w:tcW w:w="3080" w:type="dxa"/>
            <w:shd w:val="clear" w:color="auto" w:fill="auto"/>
          </w:tcPr>
          <w:p w14:paraId="2750C113" w14:textId="77777777" w:rsidR="00725C13" w:rsidRPr="00791A9A" w:rsidRDefault="00725C13" w:rsidP="005C4D42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600BB5BD" w14:textId="77777777" w:rsidR="00725C13" w:rsidRPr="00791A9A" w:rsidRDefault="00725C13" w:rsidP="005C4D42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3C480A92" w14:textId="77777777" w:rsidR="00725C13" w:rsidRPr="00791A9A" w:rsidRDefault="00725C13" w:rsidP="005C4D42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32CA66FF" w14:textId="77777777" w:rsidR="00725C13" w:rsidRPr="00791A9A" w:rsidRDefault="00725C13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19DE03F4" w14:textId="74E41D0B" w:rsidR="00725C13" w:rsidRPr="00791A9A" w:rsidRDefault="0005456F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Ec. </w:t>
            </w:r>
            <w:r w:rsidR="00725C13" w:rsidRPr="00791A9A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754A6DC5" w14:textId="74AD01B0" w:rsidR="00725C13" w:rsidRPr="00791A9A" w:rsidRDefault="00725C13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FE5686" w:rsidRPr="00791A9A">
              <w:rPr>
                <w:szCs w:val="24"/>
                <w:lang w:val="ro-RO"/>
              </w:rPr>
              <w:t>birou</w:t>
            </w:r>
          </w:p>
          <w:p w14:paraId="43621F5E" w14:textId="4B8EAFA6" w:rsidR="00725C13" w:rsidRPr="00791A9A" w:rsidRDefault="00FE5686" w:rsidP="005C4D42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Ing. Criste Florin</w:t>
            </w:r>
          </w:p>
        </w:tc>
      </w:tr>
    </w:tbl>
    <w:p w14:paraId="6EC7558B" w14:textId="15641C1B" w:rsidR="00725C13" w:rsidRDefault="00725C13" w:rsidP="00725C13">
      <w:pPr>
        <w:tabs>
          <w:tab w:val="left" w:pos="1197"/>
        </w:tabs>
        <w:rPr>
          <w:lang w:val="ro-RO"/>
        </w:rPr>
      </w:pPr>
    </w:p>
    <w:p w14:paraId="3C96E1B2" w14:textId="77777777" w:rsidR="00940251" w:rsidRPr="00791A9A" w:rsidRDefault="00940251" w:rsidP="00725C13">
      <w:pPr>
        <w:tabs>
          <w:tab w:val="left" w:pos="1197"/>
        </w:tabs>
        <w:rPr>
          <w:lang w:val="ro-RO"/>
        </w:rPr>
      </w:pPr>
    </w:p>
    <w:p w14:paraId="732228DE" w14:textId="2FD3024F" w:rsidR="000B34E3" w:rsidRPr="00791A9A" w:rsidRDefault="000B34E3" w:rsidP="00940251">
      <w:pPr>
        <w:tabs>
          <w:tab w:val="left" w:pos="0"/>
        </w:tabs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>Anexa</w:t>
      </w:r>
      <w:r w:rsidR="004847F4" w:rsidRPr="00791A9A">
        <w:rPr>
          <w:sz w:val="28"/>
          <w:szCs w:val="28"/>
          <w:lang w:val="ro-RO"/>
        </w:rPr>
        <w:t xml:space="preserve"> nr.</w:t>
      </w:r>
      <w:r w:rsidRPr="00791A9A">
        <w:rPr>
          <w:sz w:val="28"/>
          <w:szCs w:val="28"/>
          <w:lang w:val="ro-RO"/>
        </w:rPr>
        <w:t xml:space="preserve"> 4 </w:t>
      </w:r>
      <w:r w:rsidR="006A65AF">
        <w:rPr>
          <w:sz w:val="28"/>
          <w:szCs w:val="28"/>
          <w:lang w:val="ro-RO"/>
        </w:rPr>
        <w:t xml:space="preserve"> </w:t>
      </w:r>
      <w:r w:rsidR="006A65AF" w:rsidRPr="006A65AF">
        <w:rPr>
          <w:sz w:val="28"/>
          <w:szCs w:val="28"/>
          <w:lang w:val="ro-RO"/>
        </w:rPr>
        <w:t>la HCL 140/28.04.2022</w:t>
      </w:r>
    </w:p>
    <w:p w14:paraId="4FDC007D" w14:textId="460B9A32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14F9E6B7" w14:textId="22485BA1" w:rsidR="000B34E3" w:rsidRPr="00791A9A" w:rsidRDefault="00555961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555961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Str. Proiectantului, S1</w:t>
      </w:r>
      <w:r w:rsidR="000B34E3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5214B1A0" w14:textId="77777777" w:rsidR="000B34E3" w:rsidRPr="00791A9A" w:rsidRDefault="000B34E3" w:rsidP="000B34E3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6EBBFF8E" w14:textId="77777777" w:rsidR="00406CDC" w:rsidRPr="00791A9A" w:rsidRDefault="00406CDC" w:rsidP="00406CDC">
      <w:pPr>
        <w:pStyle w:val="Default"/>
        <w:rPr>
          <w:lang w:val="ro-RO"/>
        </w:rPr>
      </w:pPr>
    </w:p>
    <w:p w14:paraId="3D47DC67" w14:textId="1F73386A" w:rsidR="00406CDC" w:rsidRPr="00791A9A" w:rsidRDefault="00406CDC" w:rsidP="00940251">
      <w:pPr>
        <w:pStyle w:val="Default"/>
        <w:numPr>
          <w:ilvl w:val="0"/>
          <w:numId w:val="6"/>
        </w:numPr>
        <w:spacing w:after="120"/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08DF31F7" w14:textId="17309507" w:rsidR="00406CDC" w:rsidRPr="00791A9A" w:rsidRDefault="00406CDC" w:rsidP="00555961">
      <w:pPr>
        <w:pStyle w:val="Default"/>
        <w:spacing w:after="120"/>
        <w:jc w:val="both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758C7C56" w14:textId="6CD4199D" w:rsidR="00406CDC" w:rsidRPr="00791A9A" w:rsidRDefault="00406CDC" w:rsidP="0055596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555961" w:rsidRPr="00555961">
        <w:rPr>
          <w:b/>
          <w:bCs/>
          <w:sz w:val="23"/>
          <w:szCs w:val="23"/>
          <w:lang w:val="ro-RO"/>
        </w:rPr>
        <w:t>1.959.381,26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298AE482" w14:textId="451C8F2F" w:rsidR="00406CDC" w:rsidRPr="00791A9A" w:rsidRDefault="00406CDC" w:rsidP="0055596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555961" w:rsidRPr="00555961">
        <w:rPr>
          <w:b/>
          <w:bCs/>
          <w:sz w:val="23"/>
          <w:szCs w:val="23"/>
          <w:lang w:val="ro-RO"/>
        </w:rPr>
        <w:t>1.646.538,88 lei</w:t>
      </w:r>
      <w:r w:rsidR="0055596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506D0D0B" w14:textId="77777777" w:rsidR="00406CDC" w:rsidRPr="00791A9A" w:rsidRDefault="00406CDC" w:rsidP="00406CDC">
      <w:pPr>
        <w:pStyle w:val="Default"/>
        <w:rPr>
          <w:sz w:val="23"/>
          <w:szCs w:val="23"/>
          <w:lang w:val="ro-RO"/>
        </w:rPr>
      </w:pPr>
    </w:p>
    <w:p w14:paraId="029A3338" w14:textId="77777777" w:rsidR="00406CDC" w:rsidRPr="00791A9A" w:rsidRDefault="00406CDC" w:rsidP="00555961">
      <w:pPr>
        <w:pStyle w:val="Default"/>
        <w:spacing w:after="120"/>
        <w:jc w:val="both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70ABA51C" w14:textId="408C1DB3" w:rsidR="00406CDC" w:rsidRPr="00791A9A" w:rsidRDefault="00406CDC" w:rsidP="0055596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555961" w:rsidRPr="00555961">
        <w:rPr>
          <w:b/>
          <w:bCs/>
          <w:sz w:val="23"/>
          <w:szCs w:val="23"/>
          <w:lang w:val="ro-RO"/>
        </w:rPr>
        <w:t>1.649.304,30</w:t>
      </w:r>
      <w:r w:rsidRPr="00791A9A">
        <w:rPr>
          <w:b/>
          <w:bCs/>
          <w:sz w:val="23"/>
          <w:szCs w:val="23"/>
          <w:lang w:val="ro-RO"/>
        </w:rPr>
        <w:t>lei</w:t>
      </w:r>
      <w:r w:rsidR="00555961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03EA251B" w14:textId="0B08A444" w:rsidR="00406CDC" w:rsidRPr="00791A9A" w:rsidRDefault="00406CDC" w:rsidP="0055596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555961" w:rsidRPr="00555961">
        <w:rPr>
          <w:b/>
          <w:bCs/>
          <w:sz w:val="23"/>
          <w:szCs w:val="23"/>
          <w:lang w:val="ro-RO"/>
        </w:rPr>
        <w:t>1.385.970,00 lei</w:t>
      </w:r>
      <w:r w:rsidR="00555961">
        <w:rPr>
          <w:b/>
          <w:bCs/>
          <w:sz w:val="23"/>
          <w:szCs w:val="23"/>
          <w:lang w:val="ro-RO"/>
        </w:rPr>
        <w:t>.</w:t>
      </w:r>
    </w:p>
    <w:p w14:paraId="489E1FA6" w14:textId="77777777" w:rsidR="00406CDC" w:rsidRPr="00791A9A" w:rsidRDefault="00406CDC" w:rsidP="00406CDC">
      <w:pPr>
        <w:pStyle w:val="Default"/>
        <w:rPr>
          <w:sz w:val="23"/>
          <w:szCs w:val="23"/>
          <w:lang w:val="ro-RO"/>
        </w:rPr>
      </w:pPr>
    </w:p>
    <w:p w14:paraId="75310EE6" w14:textId="761BEC5D" w:rsidR="00406CDC" w:rsidRPr="00791A9A" w:rsidRDefault="00406CDC" w:rsidP="00940251">
      <w:pPr>
        <w:pStyle w:val="Default"/>
        <w:numPr>
          <w:ilvl w:val="0"/>
          <w:numId w:val="6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5B462AAB" w14:textId="77777777" w:rsidR="00555961" w:rsidRPr="00555961" w:rsidRDefault="00555961" w:rsidP="00555961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555961">
        <w:rPr>
          <w:sz w:val="23"/>
          <w:szCs w:val="23"/>
          <w:lang w:val="ro-RO"/>
        </w:rPr>
        <w:t>Consumul total anual specific de energie finala de: 141,72 kWh/m2 an.</w:t>
      </w:r>
    </w:p>
    <w:p w14:paraId="2DDFC75A" w14:textId="6F75B64C" w:rsidR="00555961" w:rsidRPr="00555961" w:rsidRDefault="00555961" w:rsidP="00555961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555961">
        <w:rPr>
          <w:sz w:val="23"/>
          <w:szCs w:val="23"/>
          <w:lang w:val="ro-RO"/>
        </w:rPr>
        <w:t>Consumul total anual specific de energie finala pentru încălzire corespunzător clădirii izolate termic: 64,64 kWh/m2 (a.u.) şi an.</w:t>
      </w:r>
    </w:p>
    <w:p w14:paraId="745567A2" w14:textId="35D0AAF3" w:rsidR="00406CDC" w:rsidRDefault="00555961" w:rsidP="00555961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555961">
        <w:rPr>
          <w:sz w:val="23"/>
          <w:szCs w:val="23"/>
          <w:lang w:val="ro-RO"/>
        </w:rPr>
        <w:t>Reducerea anuală a emisiilor de gaze cu efect de seră echivalent CO2 : 81.277,80 kg CO2/an.</w:t>
      </w:r>
    </w:p>
    <w:p w14:paraId="213B0645" w14:textId="77777777" w:rsidR="00555961" w:rsidRPr="00791A9A" w:rsidRDefault="00555961" w:rsidP="00555961">
      <w:pPr>
        <w:pStyle w:val="Default"/>
        <w:rPr>
          <w:sz w:val="23"/>
          <w:szCs w:val="23"/>
          <w:lang w:val="ro-RO"/>
        </w:rPr>
      </w:pPr>
    </w:p>
    <w:p w14:paraId="437D891E" w14:textId="5293E086" w:rsidR="00406CDC" w:rsidRPr="00791A9A" w:rsidRDefault="00406CDC" w:rsidP="00940251">
      <w:pPr>
        <w:pStyle w:val="Default"/>
        <w:numPr>
          <w:ilvl w:val="0"/>
          <w:numId w:val="6"/>
        </w:numPr>
        <w:spacing w:after="120"/>
        <w:ind w:left="419" w:hanging="35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4202272E" w14:textId="77777777" w:rsidR="00406CDC" w:rsidRPr="00791A9A" w:rsidRDefault="00406CDC" w:rsidP="00835F3F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67A5DD09" w14:textId="73008B2D" w:rsidR="00406CDC" w:rsidRPr="00791A9A" w:rsidRDefault="00406CDC" w:rsidP="00835F3F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555961">
        <w:rPr>
          <w:b/>
          <w:bCs/>
          <w:sz w:val="23"/>
          <w:szCs w:val="23"/>
          <w:lang w:val="ro-RO"/>
        </w:rPr>
        <w:t>396,059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611D8D7D" w14:textId="4C3D732B" w:rsidR="00406CDC" w:rsidRPr="00791A9A" w:rsidRDefault="00406CDC" w:rsidP="00835F3F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555961">
        <w:rPr>
          <w:b/>
          <w:bCs/>
          <w:sz w:val="23"/>
          <w:szCs w:val="23"/>
          <w:lang w:val="ro-RO"/>
        </w:rPr>
        <w:t>32,44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45C9F1D7" w14:textId="77777777" w:rsidR="00406CDC" w:rsidRPr="00791A9A" w:rsidRDefault="00406CDC" w:rsidP="00406CDC">
      <w:pPr>
        <w:pStyle w:val="Default"/>
        <w:rPr>
          <w:sz w:val="23"/>
          <w:szCs w:val="23"/>
          <w:lang w:val="ro-RO"/>
        </w:rPr>
      </w:pPr>
    </w:p>
    <w:p w14:paraId="6F4FA17D" w14:textId="6848AAC7" w:rsidR="00406CDC" w:rsidRPr="00791A9A" w:rsidRDefault="00406CDC" w:rsidP="00835F3F">
      <w:pPr>
        <w:pStyle w:val="Default"/>
        <w:numPr>
          <w:ilvl w:val="0"/>
          <w:numId w:val="6"/>
        </w:numPr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198040F5" w14:textId="77777777" w:rsidR="00406CDC" w:rsidRPr="00791A9A" w:rsidRDefault="00406CDC" w:rsidP="00406CDC">
      <w:pPr>
        <w:pStyle w:val="Default"/>
        <w:ind w:left="60"/>
        <w:rPr>
          <w:sz w:val="23"/>
          <w:szCs w:val="23"/>
          <w:lang w:val="ro-RO"/>
        </w:rPr>
      </w:pPr>
    </w:p>
    <w:p w14:paraId="0749981D" w14:textId="576E7342" w:rsidR="000B34E3" w:rsidRPr="00791A9A" w:rsidRDefault="00406CDC" w:rsidP="00096CC1">
      <w:pPr>
        <w:ind w:firstLine="567"/>
        <w:rPr>
          <w:sz w:val="28"/>
          <w:szCs w:val="28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>1</w:t>
      </w:r>
      <w:r w:rsidR="00555961">
        <w:rPr>
          <w:b/>
          <w:bCs/>
          <w:sz w:val="23"/>
          <w:szCs w:val="23"/>
          <w:lang w:val="ro-RO"/>
        </w:rPr>
        <w:t>2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>luni.</w:t>
      </w:r>
    </w:p>
    <w:p w14:paraId="701DA0B4" w14:textId="0C936037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7E10CC" w:rsidRPr="00791A9A" w14:paraId="01E6DF8F" w14:textId="77777777" w:rsidTr="00975F50">
        <w:tc>
          <w:tcPr>
            <w:tcW w:w="3080" w:type="dxa"/>
            <w:shd w:val="clear" w:color="auto" w:fill="auto"/>
          </w:tcPr>
          <w:p w14:paraId="09FAB58D" w14:textId="77777777" w:rsidR="007E10CC" w:rsidRPr="00791A9A" w:rsidRDefault="007E10CC" w:rsidP="005A2D71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7213A5F5" w14:textId="77777777" w:rsidR="007E10CC" w:rsidRPr="00791A9A" w:rsidRDefault="007E10CC" w:rsidP="005A2D71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7A7D7C0C" w14:textId="016C0FD7" w:rsidR="007E10CC" w:rsidRDefault="007E10CC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29A86759" w14:textId="3C919CAC" w:rsidR="005A2D71" w:rsidRDefault="005A2D7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77B7543A" w14:textId="77777777" w:rsidR="00940251" w:rsidRDefault="0094025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76D289A2" w14:textId="3B0CDE42" w:rsidR="00940251" w:rsidRPr="00791A9A" w:rsidRDefault="0094025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05F6FFC5" w14:textId="77777777" w:rsidR="007E10CC" w:rsidRPr="00791A9A" w:rsidRDefault="007E10CC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6FBEDC0A" w14:textId="644CE6A5" w:rsidR="007E10CC" w:rsidRPr="00791A9A" w:rsidRDefault="0005456F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Ec. </w:t>
            </w:r>
            <w:r w:rsidR="007E10CC" w:rsidRPr="00791A9A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080C63AC" w14:textId="083113D7" w:rsidR="007E10CC" w:rsidRPr="00791A9A" w:rsidRDefault="007E10CC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D67CAE" w:rsidRPr="00791A9A">
              <w:rPr>
                <w:szCs w:val="24"/>
                <w:lang w:val="ro-RO"/>
              </w:rPr>
              <w:t>birou</w:t>
            </w:r>
          </w:p>
          <w:p w14:paraId="5E5870A9" w14:textId="621DBD8B" w:rsidR="007E10CC" w:rsidRPr="00791A9A" w:rsidRDefault="00FE5686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Ing. Criste Florin</w:t>
            </w:r>
          </w:p>
        </w:tc>
      </w:tr>
    </w:tbl>
    <w:p w14:paraId="33302B98" w14:textId="1B94C27B" w:rsidR="000B34E3" w:rsidRPr="00791A9A" w:rsidRDefault="000B34E3" w:rsidP="00940251">
      <w:pPr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</w:t>
      </w:r>
      <w:r w:rsidR="004847F4" w:rsidRPr="00791A9A">
        <w:rPr>
          <w:sz w:val="28"/>
          <w:szCs w:val="28"/>
          <w:lang w:val="ro-RO"/>
        </w:rPr>
        <w:t xml:space="preserve">nr. </w:t>
      </w:r>
      <w:r w:rsidRPr="00791A9A">
        <w:rPr>
          <w:sz w:val="28"/>
          <w:szCs w:val="28"/>
          <w:lang w:val="ro-RO"/>
        </w:rPr>
        <w:t xml:space="preserve">5 </w:t>
      </w:r>
      <w:r w:rsidR="006A65AF">
        <w:rPr>
          <w:sz w:val="28"/>
          <w:szCs w:val="28"/>
          <w:lang w:val="ro-RO"/>
        </w:rPr>
        <w:t xml:space="preserve"> </w:t>
      </w:r>
      <w:r w:rsidR="006A65AF" w:rsidRPr="006A65AF">
        <w:rPr>
          <w:sz w:val="28"/>
          <w:szCs w:val="28"/>
          <w:lang w:val="ro-RO"/>
        </w:rPr>
        <w:t>la HCL 140/28.04.2022</w:t>
      </w:r>
    </w:p>
    <w:p w14:paraId="4AA978A4" w14:textId="6285F934" w:rsidR="000B34E3" w:rsidRPr="00791A9A" w:rsidRDefault="000B34E3" w:rsidP="000B34E3">
      <w:pPr>
        <w:tabs>
          <w:tab w:val="left" w:pos="1149"/>
        </w:tabs>
        <w:rPr>
          <w:sz w:val="28"/>
          <w:szCs w:val="28"/>
          <w:lang w:val="ro-RO"/>
        </w:rPr>
      </w:pPr>
    </w:p>
    <w:p w14:paraId="165108E6" w14:textId="79D6FEB0" w:rsidR="000B34E3" w:rsidRPr="00791A9A" w:rsidRDefault="00940251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940251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Str. Codrului, bloc CC3-CC5</w:t>
      </w:r>
      <w:r w:rsidR="000B34E3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3DCF1594" w14:textId="77777777" w:rsidR="000B34E3" w:rsidRPr="00791A9A" w:rsidRDefault="000B34E3" w:rsidP="000B34E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791A9A">
        <w:rPr>
          <w:rFonts w:eastAsia="Times New Roman"/>
          <w:b/>
          <w:bCs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bCs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bCs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bCs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bCs/>
          <w:szCs w:val="24"/>
          <w:lang w:val="ro-RO" w:bidi="en-US"/>
        </w:rPr>
        <w:t>.</w:t>
      </w:r>
    </w:p>
    <w:p w14:paraId="215F919F" w14:textId="77777777" w:rsidR="00856E3F" w:rsidRPr="00791A9A" w:rsidRDefault="00856E3F" w:rsidP="00856E3F">
      <w:pPr>
        <w:pStyle w:val="Default"/>
        <w:rPr>
          <w:lang w:val="ro-RO"/>
        </w:rPr>
      </w:pPr>
    </w:p>
    <w:p w14:paraId="6A624EE9" w14:textId="72B6D6C3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2274B7AB" w14:textId="77777777" w:rsidR="00856E3F" w:rsidRPr="00791A9A" w:rsidRDefault="00856E3F" w:rsidP="00856E3F">
      <w:pPr>
        <w:pStyle w:val="Default"/>
        <w:ind w:left="60"/>
        <w:rPr>
          <w:sz w:val="23"/>
          <w:szCs w:val="23"/>
          <w:lang w:val="ro-RO"/>
        </w:rPr>
      </w:pPr>
    </w:p>
    <w:p w14:paraId="587A2BCA" w14:textId="77777777" w:rsidR="00856E3F" w:rsidRPr="00791A9A" w:rsidRDefault="00856E3F" w:rsidP="00835103">
      <w:pPr>
        <w:pStyle w:val="Default"/>
        <w:spacing w:after="120"/>
        <w:jc w:val="both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61EEDAD8" w14:textId="4399C27A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835103">
        <w:rPr>
          <w:b/>
          <w:bCs/>
          <w:sz w:val="23"/>
          <w:szCs w:val="23"/>
          <w:lang w:val="ro-RO"/>
        </w:rPr>
        <w:t>1.772.309,85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835103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234E70FA" w14:textId="476E0D81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835103">
        <w:rPr>
          <w:b/>
          <w:bCs/>
          <w:sz w:val="23"/>
          <w:szCs w:val="23"/>
          <w:lang w:val="ro-RO"/>
        </w:rPr>
        <w:t>1.489.336,02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1350FEDD" w14:textId="77777777" w:rsidR="00856E3F" w:rsidRPr="00791A9A" w:rsidRDefault="00856E3F" w:rsidP="00856E3F">
      <w:pPr>
        <w:pStyle w:val="Default"/>
        <w:rPr>
          <w:sz w:val="23"/>
          <w:szCs w:val="23"/>
          <w:lang w:val="ro-RO"/>
        </w:rPr>
      </w:pPr>
    </w:p>
    <w:p w14:paraId="254E282C" w14:textId="77777777" w:rsidR="00856E3F" w:rsidRPr="00791A9A" w:rsidRDefault="00856E3F" w:rsidP="00835103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4267E931" w14:textId="3F56A5EA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835103">
        <w:rPr>
          <w:b/>
          <w:bCs/>
          <w:sz w:val="23"/>
          <w:szCs w:val="23"/>
          <w:lang w:val="ro-RO"/>
        </w:rPr>
        <w:t>1.480.314,78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835103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2769C209" w14:textId="34AA0E7B" w:rsidR="00856E3F" w:rsidRPr="00791A9A" w:rsidRDefault="00856E3F" w:rsidP="0083510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835103">
        <w:rPr>
          <w:b/>
          <w:bCs/>
          <w:sz w:val="23"/>
          <w:szCs w:val="23"/>
          <w:lang w:val="ro-RO"/>
        </w:rPr>
        <w:t>1.243.960,00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835103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1F45A6D1" w14:textId="77777777" w:rsidR="00856E3F" w:rsidRPr="00791A9A" w:rsidRDefault="00856E3F" w:rsidP="00856E3F">
      <w:pPr>
        <w:pStyle w:val="Default"/>
        <w:rPr>
          <w:sz w:val="23"/>
          <w:szCs w:val="23"/>
          <w:lang w:val="ro-RO"/>
        </w:rPr>
      </w:pPr>
    </w:p>
    <w:p w14:paraId="4E1D67B5" w14:textId="7A865E23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17718EF7" w14:textId="77777777" w:rsidR="00856E3F" w:rsidRPr="00791A9A" w:rsidRDefault="00856E3F" w:rsidP="00856E3F">
      <w:pPr>
        <w:pStyle w:val="Default"/>
        <w:ind w:left="420"/>
        <w:rPr>
          <w:sz w:val="23"/>
          <w:szCs w:val="23"/>
          <w:lang w:val="ro-RO"/>
        </w:rPr>
      </w:pPr>
    </w:p>
    <w:p w14:paraId="5B230A33" w14:textId="77777777" w:rsidR="00835103" w:rsidRPr="00835103" w:rsidRDefault="00835103" w:rsidP="0083510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835103">
        <w:rPr>
          <w:sz w:val="23"/>
          <w:szCs w:val="23"/>
          <w:lang w:val="ro-RO"/>
        </w:rPr>
        <w:t>Consumul total anual specific de energie finala de: 136,91 kWh/m2 an.</w:t>
      </w:r>
    </w:p>
    <w:p w14:paraId="6A4B35CB" w14:textId="5FA9E76D" w:rsidR="00835103" w:rsidRPr="00835103" w:rsidRDefault="00835103" w:rsidP="0083510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835103">
        <w:rPr>
          <w:sz w:val="23"/>
          <w:szCs w:val="23"/>
          <w:lang w:val="ro-RO"/>
        </w:rPr>
        <w:t>Consumul total anual specific de energie finala pentru încălzire corespunzător clădirii izolate termic: 62,88 kWh/m2 (a.u.) şi an.</w:t>
      </w:r>
    </w:p>
    <w:p w14:paraId="008B0CAD" w14:textId="2E071162" w:rsidR="00856E3F" w:rsidRDefault="00835103" w:rsidP="0083510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835103">
        <w:rPr>
          <w:sz w:val="23"/>
          <w:szCs w:val="23"/>
          <w:lang w:val="ro-RO"/>
        </w:rPr>
        <w:t>Reducerea anuală a emisiilor de gaze cu efect de seră echivalent CO2 : 73.626,26 kg CO2/an.</w:t>
      </w:r>
    </w:p>
    <w:p w14:paraId="6032A787" w14:textId="77777777" w:rsidR="00835103" w:rsidRPr="00791A9A" w:rsidRDefault="00835103" w:rsidP="00835103">
      <w:pPr>
        <w:pStyle w:val="Default"/>
        <w:rPr>
          <w:sz w:val="23"/>
          <w:szCs w:val="23"/>
          <w:lang w:val="ro-RO"/>
        </w:rPr>
      </w:pPr>
    </w:p>
    <w:p w14:paraId="7F77D3C8" w14:textId="5B21BB73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3B62DF6A" w14:textId="77777777" w:rsidR="00856E3F" w:rsidRPr="00791A9A" w:rsidRDefault="00856E3F" w:rsidP="00856E3F">
      <w:pPr>
        <w:pStyle w:val="Default"/>
        <w:ind w:left="60"/>
        <w:rPr>
          <w:sz w:val="23"/>
          <w:szCs w:val="23"/>
          <w:lang w:val="ro-RO"/>
        </w:rPr>
      </w:pPr>
    </w:p>
    <w:p w14:paraId="3304A302" w14:textId="77777777" w:rsidR="00856E3F" w:rsidRPr="00791A9A" w:rsidRDefault="00856E3F" w:rsidP="008257D4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53EE473C" w14:textId="6A996D0D" w:rsidR="00856E3F" w:rsidRPr="00791A9A" w:rsidRDefault="00856E3F" w:rsidP="008257D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835103">
        <w:rPr>
          <w:b/>
          <w:bCs/>
          <w:sz w:val="23"/>
          <w:szCs w:val="23"/>
          <w:lang w:val="ro-RO"/>
        </w:rPr>
        <w:t>359.098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772FBBE2" w14:textId="170AAE5D" w:rsidR="00856E3F" w:rsidRPr="00791A9A" w:rsidRDefault="00856E3F" w:rsidP="008257D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8257D4">
        <w:rPr>
          <w:b/>
          <w:bCs/>
          <w:sz w:val="23"/>
          <w:szCs w:val="23"/>
          <w:lang w:val="ro-RO"/>
        </w:rPr>
        <w:t>29,41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7D47CD4D" w14:textId="77777777" w:rsidR="00856E3F" w:rsidRPr="00791A9A" w:rsidRDefault="00856E3F" w:rsidP="00856E3F">
      <w:pPr>
        <w:pStyle w:val="Default"/>
        <w:rPr>
          <w:sz w:val="23"/>
          <w:szCs w:val="23"/>
          <w:lang w:val="ro-RO"/>
        </w:rPr>
      </w:pPr>
    </w:p>
    <w:p w14:paraId="469BFB15" w14:textId="1D23DD59" w:rsidR="00856E3F" w:rsidRPr="00791A9A" w:rsidRDefault="00856E3F" w:rsidP="00835103">
      <w:pPr>
        <w:pStyle w:val="Default"/>
        <w:numPr>
          <w:ilvl w:val="0"/>
          <w:numId w:val="3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74CAA4DE" w14:textId="77777777" w:rsidR="00856E3F" w:rsidRPr="00791A9A" w:rsidRDefault="00856E3F" w:rsidP="00856E3F">
      <w:pPr>
        <w:pStyle w:val="Default"/>
        <w:ind w:left="60"/>
        <w:rPr>
          <w:sz w:val="23"/>
          <w:szCs w:val="23"/>
          <w:lang w:val="ro-RO"/>
        </w:rPr>
      </w:pPr>
    </w:p>
    <w:p w14:paraId="4A19AF23" w14:textId="3EEA8DE2" w:rsidR="00804655" w:rsidRPr="00791A9A" w:rsidRDefault="00856E3F" w:rsidP="00096CC1">
      <w:pPr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>1</w:t>
      </w:r>
      <w:r w:rsidR="008257D4">
        <w:rPr>
          <w:b/>
          <w:bCs/>
          <w:sz w:val="23"/>
          <w:szCs w:val="23"/>
          <w:lang w:val="ro-RO"/>
        </w:rPr>
        <w:t xml:space="preserve">2 </w:t>
      </w:r>
      <w:r w:rsidR="008257D4" w:rsidRPr="008257D4">
        <w:rPr>
          <w:sz w:val="23"/>
          <w:szCs w:val="23"/>
          <w:lang w:val="ro-RO"/>
        </w:rPr>
        <w:t>l</w:t>
      </w:r>
      <w:r w:rsidRPr="00791A9A">
        <w:rPr>
          <w:sz w:val="23"/>
          <w:szCs w:val="23"/>
          <w:lang w:val="ro-RO"/>
        </w:rPr>
        <w:t>uni.</w:t>
      </w:r>
    </w:p>
    <w:p w14:paraId="493916D1" w14:textId="77777777" w:rsidR="00856E3F" w:rsidRPr="00791A9A" w:rsidRDefault="00856E3F" w:rsidP="00856E3F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804655" w:rsidRPr="00791A9A" w14:paraId="758A6BF4" w14:textId="77777777" w:rsidTr="00975F50">
        <w:tc>
          <w:tcPr>
            <w:tcW w:w="3080" w:type="dxa"/>
            <w:shd w:val="clear" w:color="auto" w:fill="auto"/>
          </w:tcPr>
          <w:p w14:paraId="48EED162" w14:textId="77777777" w:rsidR="00804655" w:rsidRPr="00791A9A" w:rsidRDefault="00804655" w:rsidP="005A2D71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0CE377DE" w14:textId="77777777" w:rsidR="00804655" w:rsidRPr="00791A9A" w:rsidRDefault="00804655" w:rsidP="005A2D71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7BF325D9" w14:textId="77777777" w:rsidR="00804655" w:rsidRDefault="00804655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2D15776E" w14:textId="77777777" w:rsidR="005A2D71" w:rsidRDefault="005A2D7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  <w:p w14:paraId="0D7A3C45" w14:textId="3A00003A" w:rsidR="005A2D71" w:rsidRPr="00791A9A" w:rsidRDefault="005A2D71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566D485" w14:textId="77777777" w:rsidR="00804655" w:rsidRPr="00791A9A" w:rsidRDefault="00804655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74F3C7A8" w14:textId="588651CB" w:rsidR="00804655" w:rsidRPr="00791A9A" w:rsidRDefault="0005456F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Ec. </w:t>
            </w:r>
            <w:r w:rsidR="00804655" w:rsidRPr="00791A9A">
              <w:rPr>
                <w:szCs w:val="24"/>
                <w:lang w:val="ro-RO"/>
              </w:rPr>
              <w:t>Ursu Lucia</w:t>
            </w:r>
          </w:p>
        </w:tc>
        <w:tc>
          <w:tcPr>
            <w:tcW w:w="3081" w:type="dxa"/>
            <w:shd w:val="clear" w:color="auto" w:fill="auto"/>
          </w:tcPr>
          <w:p w14:paraId="473F73F6" w14:textId="69DC789C" w:rsidR="00804655" w:rsidRPr="00791A9A" w:rsidRDefault="00804655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 xml:space="preserve">Șef </w:t>
            </w:r>
            <w:r w:rsidR="00D67CAE" w:rsidRPr="00791A9A">
              <w:rPr>
                <w:szCs w:val="24"/>
                <w:lang w:val="ro-RO"/>
              </w:rPr>
              <w:t>birou</w:t>
            </w:r>
          </w:p>
          <w:p w14:paraId="68508EFD" w14:textId="57AEDF8B" w:rsidR="00804655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Ing. Criste Florin</w:t>
            </w:r>
          </w:p>
        </w:tc>
      </w:tr>
    </w:tbl>
    <w:p w14:paraId="0544C656" w14:textId="0CA749ED" w:rsidR="00D67CAE" w:rsidRPr="00791A9A" w:rsidRDefault="00D67CAE" w:rsidP="00D67CAE">
      <w:pPr>
        <w:tabs>
          <w:tab w:val="left" w:pos="1149"/>
        </w:tabs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nr. 6 </w:t>
      </w:r>
      <w:r w:rsidR="006A65AF" w:rsidRPr="006A65AF">
        <w:rPr>
          <w:sz w:val="28"/>
          <w:szCs w:val="28"/>
          <w:lang w:val="ro-RO"/>
        </w:rPr>
        <w:t>la HCL 140/28.04.2022</w:t>
      </w:r>
    </w:p>
    <w:p w14:paraId="3A797522" w14:textId="77777777" w:rsidR="00D67CAE" w:rsidRPr="00791A9A" w:rsidRDefault="00D67CAE" w:rsidP="00D67CAE">
      <w:pPr>
        <w:tabs>
          <w:tab w:val="left" w:pos="1149"/>
        </w:tabs>
        <w:rPr>
          <w:sz w:val="28"/>
          <w:szCs w:val="28"/>
          <w:lang w:val="ro-RO"/>
        </w:rPr>
      </w:pPr>
    </w:p>
    <w:p w14:paraId="608F736A" w14:textId="5C14A45E" w:rsidR="00D67CAE" w:rsidRPr="00791A9A" w:rsidRDefault="009B0FDB" w:rsidP="00B55AB3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9B0FDB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B-dul I.C. Brătianu, nr. 5</w:t>
      </w:r>
      <w:r w:rsidR="00D67CAE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7A4B9015" w14:textId="77777777" w:rsidR="00D67CAE" w:rsidRPr="00791A9A" w:rsidRDefault="00D67CAE" w:rsidP="00D67CAE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56C8796E" w14:textId="77777777" w:rsidR="003E6708" w:rsidRPr="00791A9A" w:rsidRDefault="003E6708" w:rsidP="003E6708">
      <w:pPr>
        <w:pStyle w:val="Default"/>
        <w:rPr>
          <w:lang w:val="ro-RO"/>
        </w:rPr>
      </w:pPr>
    </w:p>
    <w:p w14:paraId="63E75EF4" w14:textId="3C348AA4" w:rsidR="003E6708" w:rsidRPr="00791A9A" w:rsidRDefault="003E6708" w:rsidP="00B55AB3">
      <w:pPr>
        <w:pStyle w:val="Default"/>
        <w:numPr>
          <w:ilvl w:val="0"/>
          <w:numId w:val="5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56B6C1C5" w14:textId="77777777" w:rsidR="003E6708" w:rsidRPr="00791A9A" w:rsidRDefault="003E6708" w:rsidP="003E6708">
      <w:pPr>
        <w:pStyle w:val="Default"/>
        <w:ind w:left="420"/>
        <w:rPr>
          <w:sz w:val="23"/>
          <w:szCs w:val="23"/>
          <w:lang w:val="ro-RO"/>
        </w:rPr>
      </w:pPr>
    </w:p>
    <w:p w14:paraId="3E32A95B" w14:textId="77777777" w:rsidR="003E6708" w:rsidRPr="00791A9A" w:rsidRDefault="003E6708" w:rsidP="00B55AB3">
      <w:pPr>
        <w:pStyle w:val="Default"/>
        <w:spacing w:after="120"/>
        <w:jc w:val="both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3897E56C" w14:textId="184FD507" w:rsidR="003E6708" w:rsidRPr="00791A9A" w:rsidRDefault="003E6708" w:rsidP="00B55AB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096CC1">
        <w:rPr>
          <w:b/>
          <w:bCs/>
          <w:sz w:val="23"/>
          <w:szCs w:val="23"/>
          <w:lang w:val="ro-RO"/>
        </w:rPr>
        <w:t>4</w:t>
      </w:r>
      <w:r w:rsidR="00096CC1" w:rsidRPr="00096CC1">
        <w:rPr>
          <w:b/>
          <w:bCs/>
          <w:sz w:val="23"/>
          <w:szCs w:val="23"/>
          <w:lang w:val="ro-RO"/>
        </w:rPr>
        <w:t>.225.361,90</w:t>
      </w:r>
      <w:r w:rsidR="00096CC1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>lei</w:t>
      </w:r>
      <w:r w:rsidR="00096CC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36492026" w14:textId="7084D062" w:rsidR="003E6708" w:rsidRPr="00791A9A" w:rsidRDefault="003E6708" w:rsidP="00B55AB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="00096CC1" w:rsidRPr="00096CC1">
        <w:rPr>
          <w:b/>
          <w:bCs/>
          <w:sz w:val="23"/>
          <w:szCs w:val="23"/>
          <w:lang w:val="ro-RO"/>
        </w:rPr>
        <w:t>3.550.724,29</w:t>
      </w:r>
      <w:r w:rsidRPr="00791A9A">
        <w:rPr>
          <w:b/>
          <w:bCs/>
          <w:sz w:val="23"/>
          <w:szCs w:val="23"/>
          <w:lang w:val="ro-RO"/>
        </w:rPr>
        <w:t xml:space="preserve">lei. </w:t>
      </w:r>
    </w:p>
    <w:p w14:paraId="2E632953" w14:textId="77777777" w:rsidR="003E6708" w:rsidRPr="00791A9A" w:rsidRDefault="003E6708" w:rsidP="003E6708">
      <w:pPr>
        <w:pStyle w:val="Default"/>
        <w:rPr>
          <w:sz w:val="23"/>
          <w:szCs w:val="23"/>
          <w:lang w:val="ro-RO"/>
        </w:rPr>
      </w:pPr>
    </w:p>
    <w:p w14:paraId="2D350EA0" w14:textId="77777777" w:rsidR="003E6708" w:rsidRPr="00791A9A" w:rsidRDefault="003E6708" w:rsidP="00B55AB3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677ECFD0" w14:textId="41B36D52" w:rsidR="003E6708" w:rsidRPr="00791A9A" w:rsidRDefault="003E6708" w:rsidP="00B55AB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="00096CC1" w:rsidRPr="00096CC1">
        <w:rPr>
          <w:b/>
          <w:bCs/>
          <w:sz w:val="23"/>
          <w:szCs w:val="23"/>
          <w:lang w:val="ro-RO"/>
        </w:rPr>
        <w:t>3.607.893,17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="00096CC1" w:rsidRPr="00096CC1">
        <w:rPr>
          <w:b/>
          <w:bCs/>
          <w:sz w:val="23"/>
          <w:szCs w:val="23"/>
          <w:lang w:val="ro-RO"/>
        </w:rPr>
        <w:t>.</w:t>
      </w:r>
      <w:r w:rsidRPr="00791A9A">
        <w:rPr>
          <w:sz w:val="23"/>
          <w:szCs w:val="23"/>
          <w:lang w:val="ro-RO"/>
        </w:rPr>
        <w:t xml:space="preserve"> </w:t>
      </w:r>
    </w:p>
    <w:p w14:paraId="06F7478A" w14:textId="65627B0F" w:rsidR="003E6708" w:rsidRPr="00791A9A" w:rsidRDefault="003E6708" w:rsidP="00B55AB3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096CC1" w:rsidRPr="00096CC1">
        <w:rPr>
          <w:b/>
          <w:bCs/>
          <w:sz w:val="23"/>
          <w:szCs w:val="23"/>
          <w:lang w:val="ro-RO"/>
        </w:rPr>
        <w:t>3.031.843,00</w:t>
      </w:r>
      <w:r w:rsidR="00096CC1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b/>
          <w:bCs/>
          <w:sz w:val="23"/>
          <w:szCs w:val="23"/>
          <w:lang w:val="ro-RO"/>
        </w:rPr>
        <w:t>lei</w:t>
      </w:r>
      <w:r w:rsidR="00096CC1">
        <w:rPr>
          <w:b/>
          <w:bCs/>
          <w:sz w:val="23"/>
          <w:szCs w:val="23"/>
          <w:lang w:val="ro-RO"/>
        </w:rPr>
        <w:t>.</w:t>
      </w:r>
      <w:r w:rsidRPr="00791A9A">
        <w:rPr>
          <w:b/>
          <w:bCs/>
          <w:sz w:val="23"/>
          <w:szCs w:val="23"/>
          <w:lang w:val="ro-RO"/>
        </w:rPr>
        <w:t xml:space="preserve"> </w:t>
      </w:r>
    </w:p>
    <w:p w14:paraId="57803EF7" w14:textId="77777777" w:rsidR="003E6708" w:rsidRPr="00791A9A" w:rsidRDefault="003E6708" w:rsidP="003E6708">
      <w:pPr>
        <w:pStyle w:val="Default"/>
        <w:rPr>
          <w:sz w:val="23"/>
          <w:szCs w:val="23"/>
          <w:lang w:val="ro-RO"/>
        </w:rPr>
      </w:pPr>
    </w:p>
    <w:p w14:paraId="6DFC6EA8" w14:textId="2399D0A9" w:rsidR="003E6708" w:rsidRPr="00791A9A" w:rsidRDefault="003E6708" w:rsidP="00B55AB3">
      <w:pPr>
        <w:pStyle w:val="Default"/>
        <w:numPr>
          <w:ilvl w:val="0"/>
          <w:numId w:val="5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41737BAB" w14:textId="77777777" w:rsidR="00B55AB3" w:rsidRPr="00B55AB3" w:rsidRDefault="00B55AB3" w:rsidP="00B55AB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B55AB3">
        <w:rPr>
          <w:sz w:val="23"/>
          <w:szCs w:val="23"/>
          <w:lang w:val="ro-RO"/>
        </w:rPr>
        <w:t>Consumul total anual specific de energie finala de: 166,94 kWh/m2 an.</w:t>
      </w:r>
    </w:p>
    <w:p w14:paraId="065C23B8" w14:textId="59DE4A36" w:rsidR="00B55AB3" w:rsidRPr="00B55AB3" w:rsidRDefault="00B55AB3" w:rsidP="00B55AB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B55AB3">
        <w:rPr>
          <w:sz w:val="23"/>
          <w:szCs w:val="23"/>
          <w:lang w:val="ro-RO"/>
        </w:rPr>
        <w:t>Consumul total anual specific de energie finala pentru încălzire corespunzător clădirii izolate termic: 73,27 kWh/m2 (a.u.) şi an.</w:t>
      </w:r>
    </w:p>
    <w:p w14:paraId="187EDD03" w14:textId="543C5D75" w:rsidR="003E6708" w:rsidRDefault="00B55AB3" w:rsidP="00B55AB3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B55AB3">
        <w:rPr>
          <w:sz w:val="23"/>
          <w:szCs w:val="23"/>
          <w:lang w:val="ro-RO"/>
        </w:rPr>
        <w:t>Reducerea anuală a emisiilor de gaze cu efect de seră echivalent CO2 : 115.561,76 kg CO2/an.</w:t>
      </w:r>
    </w:p>
    <w:p w14:paraId="2ADA2B0B" w14:textId="77777777" w:rsidR="00B55AB3" w:rsidRPr="00791A9A" w:rsidRDefault="00B55AB3" w:rsidP="00B55AB3">
      <w:pPr>
        <w:pStyle w:val="Default"/>
        <w:rPr>
          <w:sz w:val="23"/>
          <w:szCs w:val="23"/>
          <w:lang w:val="ro-RO"/>
        </w:rPr>
      </w:pPr>
    </w:p>
    <w:p w14:paraId="143AAD70" w14:textId="4B584558" w:rsidR="003E6708" w:rsidRPr="00791A9A" w:rsidRDefault="003E6708" w:rsidP="009541C1">
      <w:pPr>
        <w:pStyle w:val="Default"/>
        <w:numPr>
          <w:ilvl w:val="0"/>
          <w:numId w:val="5"/>
        </w:numPr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2A0CE274" w14:textId="77777777" w:rsidR="003E6708" w:rsidRPr="00791A9A" w:rsidRDefault="003E6708" w:rsidP="003E6708">
      <w:pPr>
        <w:pStyle w:val="Default"/>
        <w:ind w:left="420"/>
        <w:rPr>
          <w:sz w:val="23"/>
          <w:szCs w:val="23"/>
          <w:lang w:val="ro-RO"/>
        </w:rPr>
      </w:pPr>
    </w:p>
    <w:p w14:paraId="2A1C698C" w14:textId="77777777" w:rsidR="003E6708" w:rsidRPr="00791A9A" w:rsidRDefault="003E6708" w:rsidP="009541C1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1F09DAC1" w14:textId="41144201" w:rsidR="003E6708" w:rsidRPr="00791A9A" w:rsidRDefault="003E6708" w:rsidP="009541C1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9541C1">
        <w:rPr>
          <w:b/>
          <w:bCs/>
          <w:sz w:val="23"/>
          <w:szCs w:val="23"/>
          <w:lang w:val="ro-RO"/>
        </w:rPr>
        <w:t>559,012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5819EF1C" w14:textId="2AA20EAD" w:rsidR="003E6708" w:rsidRPr="00791A9A" w:rsidRDefault="003E6708" w:rsidP="009541C1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096CC1">
        <w:rPr>
          <w:b/>
          <w:bCs/>
          <w:sz w:val="23"/>
          <w:szCs w:val="23"/>
          <w:lang w:val="ro-RO"/>
        </w:rPr>
        <w:t>45,78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75F6EC92" w14:textId="77777777" w:rsidR="003E6708" w:rsidRPr="00791A9A" w:rsidRDefault="003E6708" w:rsidP="003E6708">
      <w:pPr>
        <w:pStyle w:val="Default"/>
        <w:rPr>
          <w:sz w:val="23"/>
          <w:szCs w:val="23"/>
          <w:lang w:val="ro-RO"/>
        </w:rPr>
      </w:pPr>
    </w:p>
    <w:p w14:paraId="1CDE905B" w14:textId="7E9C21A6" w:rsidR="003E6708" w:rsidRPr="00791A9A" w:rsidRDefault="003E6708" w:rsidP="00096CC1">
      <w:pPr>
        <w:pStyle w:val="Default"/>
        <w:numPr>
          <w:ilvl w:val="0"/>
          <w:numId w:val="5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6476CDE7" w14:textId="2154BB84" w:rsidR="00D67CAE" w:rsidRPr="00791A9A" w:rsidRDefault="003E6708" w:rsidP="00096CC1">
      <w:pPr>
        <w:tabs>
          <w:tab w:val="left" w:pos="0"/>
        </w:tabs>
        <w:ind w:firstLine="567"/>
        <w:rPr>
          <w:sz w:val="28"/>
          <w:szCs w:val="28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 xml:space="preserve">18 </w:t>
      </w:r>
      <w:r w:rsidRPr="00791A9A">
        <w:rPr>
          <w:sz w:val="23"/>
          <w:szCs w:val="23"/>
          <w:lang w:val="ro-RO"/>
        </w:rPr>
        <w:t>luni.</w:t>
      </w:r>
    </w:p>
    <w:p w14:paraId="3CC5F57A" w14:textId="22D5423D" w:rsidR="00D67CAE" w:rsidRPr="00791A9A" w:rsidRDefault="00D67CAE" w:rsidP="00D67CAE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67CAE" w:rsidRPr="00791A9A" w14:paraId="186A6822" w14:textId="77777777" w:rsidTr="004431AA">
        <w:tc>
          <w:tcPr>
            <w:tcW w:w="3080" w:type="dxa"/>
            <w:shd w:val="clear" w:color="auto" w:fill="auto"/>
          </w:tcPr>
          <w:p w14:paraId="11672C01" w14:textId="77777777" w:rsidR="00D67CAE" w:rsidRPr="00791A9A" w:rsidRDefault="00D67CAE" w:rsidP="005A2D71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3E0FDE4E" w14:textId="77777777" w:rsidR="00D67CAE" w:rsidRPr="00791A9A" w:rsidRDefault="00D67CAE" w:rsidP="005A2D71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01D03C2B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2CA0EB54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3470C7B7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Ec. Ursu Lucia</w:t>
            </w:r>
          </w:p>
        </w:tc>
        <w:tc>
          <w:tcPr>
            <w:tcW w:w="3081" w:type="dxa"/>
            <w:shd w:val="clear" w:color="auto" w:fill="auto"/>
          </w:tcPr>
          <w:p w14:paraId="65AA8BEC" w14:textId="670D5F14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Șef birou</w:t>
            </w:r>
          </w:p>
          <w:p w14:paraId="5AC6D1C5" w14:textId="2EA33AF9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Ing. Criste Florin</w:t>
            </w:r>
          </w:p>
        </w:tc>
      </w:tr>
    </w:tbl>
    <w:p w14:paraId="0913F385" w14:textId="1E1A410E" w:rsidR="003E6708" w:rsidRDefault="003E6708" w:rsidP="00D67CAE">
      <w:pPr>
        <w:tabs>
          <w:tab w:val="left" w:pos="1149"/>
        </w:tabs>
        <w:rPr>
          <w:sz w:val="28"/>
          <w:szCs w:val="28"/>
          <w:lang w:val="ro-RO"/>
        </w:rPr>
      </w:pPr>
    </w:p>
    <w:p w14:paraId="703E69C9" w14:textId="77777777" w:rsidR="005A2D71" w:rsidRPr="00791A9A" w:rsidRDefault="005A2D71" w:rsidP="00D67CAE">
      <w:pPr>
        <w:tabs>
          <w:tab w:val="left" w:pos="1149"/>
        </w:tabs>
        <w:rPr>
          <w:sz w:val="28"/>
          <w:szCs w:val="28"/>
          <w:lang w:val="ro-RO"/>
        </w:rPr>
      </w:pPr>
    </w:p>
    <w:p w14:paraId="539C3B19" w14:textId="17252692" w:rsidR="00D67CAE" w:rsidRPr="00791A9A" w:rsidRDefault="00D67CAE" w:rsidP="00D67CAE">
      <w:pPr>
        <w:tabs>
          <w:tab w:val="left" w:pos="1149"/>
        </w:tabs>
        <w:rPr>
          <w:sz w:val="28"/>
          <w:szCs w:val="28"/>
          <w:lang w:val="ro-RO"/>
        </w:rPr>
      </w:pPr>
      <w:r w:rsidRPr="00791A9A">
        <w:rPr>
          <w:sz w:val="28"/>
          <w:szCs w:val="28"/>
          <w:lang w:val="ro-RO"/>
        </w:rPr>
        <w:lastRenderedPageBreak/>
        <w:t xml:space="preserve">Anexa nr. 7 </w:t>
      </w:r>
      <w:r w:rsidR="006A65AF" w:rsidRPr="006A65AF">
        <w:rPr>
          <w:sz w:val="28"/>
          <w:szCs w:val="28"/>
          <w:lang w:val="ro-RO"/>
        </w:rPr>
        <w:t>la HCL 140/28.04.2022</w:t>
      </w:r>
    </w:p>
    <w:p w14:paraId="2B941CFA" w14:textId="77777777" w:rsidR="00D67CAE" w:rsidRPr="00791A9A" w:rsidRDefault="00D67CAE" w:rsidP="00D67CAE">
      <w:pPr>
        <w:tabs>
          <w:tab w:val="left" w:pos="1149"/>
        </w:tabs>
        <w:rPr>
          <w:sz w:val="28"/>
          <w:szCs w:val="28"/>
          <w:lang w:val="ro-RO"/>
        </w:rPr>
      </w:pPr>
    </w:p>
    <w:p w14:paraId="6C287610" w14:textId="0F532A13" w:rsidR="00D67CAE" w:rsidRPr="00791A9A" w:rsidRDefault="00E37638" w:rsidP="00D67CAE">
      <w:pPr>
        <w:spacing w:after="0"/>
        <w:jc w:val="center"/>
        <w:rPr>
          <w:rFonts w:eastAsia="Times New Roman"/>
          <w:b/>
          <w:bCs/>
          <w:szCs w:val="24"/>
          <w:lang w:val="ro-RO" w:bidi="en-US"/>
        </w:rPr>
      </w:pPr>
      <w:r w:rsidRPr="00E37638">
        <w:rPr>
          <w:rFonts w:eastAsia="Times New Roman"/>
          <w:b/>
          <w:bCs/>
          <w:noProof/>
          <w:szCs w:val="24"/>
          <w:lang w:val="ro-RO" w:bidi="en-US"/>
        </w:rPr>
        <w:t>Reabilitarea termică a blocului de locuințe din Str. Păulești, nr. 3, bloc 6</w:t>
      </w:r>
      <w:r w:rsidR="00D67CAE" w:rsidRPr="00791A9A">
        <w:rPr>
          <w:rFonts w:eastAsia="Times New Roman"/>
          <w:b/>
          <w:bCs/>
          <w:szCs w:val="24"/>
          <w:lang w:val="ro-RO" w:bidi="en-US"/>
        </w:rPr>
        <w:t>,</w:t>
      </w:r>
    </w:p>
    <w:p w14:paraId="67463C72" w14:textId="77777777" w:rsidR="00D67CAE" w:rsidRPr="00791A9A" w:rsidRDefault="00D67CAE" w:rsidP="00D67CAE">
      <w:pPr>
        <w:spacing w:after="0"/>
        <w:jc w:val="center"/>
        <w:rPr>
          <w:rFonts w:eastAsia="Times New Roman"/>
          <w:b/>
          <w:szCs w:val="24"/>
          <w:lang w:val="ro-RO" w:bidi="en-US"/>
        </w:rPr>
      </w:pPr>
      <w:r w:rsidRPr="00791A9A">
        <w:rPr>
          <w:rFonts w:eastAsia="Times New Roman"/>
          <w:b/>
          <w:szCs w:val="24"/>
          <w:lang w:val="ro-RO" w:bidi="en-US"/>
        </w:rPr>
        <w:t xml:space="preserve">Localitatea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 xml:space="preserve">, Județul </w:t>
      </w:r>
      <w:r w:rsidRPr="00791A9A">
        <w:rPr>
          <w:rFonts w:eastAsia="Times New Roman"/>
          <w:b/>
          <w:noProof/>
          <w:szCs w:val="24"/>
          <w:lang w:val="ro-RO" w:bidi="en-US"/>
        </w:rPr>
        <w:t>Satu Mare</w:t>
      </w:r>
      <w:r w:rsidRPr="00791A9A">
        <w:rPr>
          <w:rFonts w:eastAsia="Times New Roman"/>
          <w:b/>
          <w:szCs w:val="24"/>
          <w:lang w:val="ro-RO" w:bidi="en-US"/>
        </w:rPr>
        <w:t>.</w:t>
      </w:r>
    </w:p>
    <w:p w14:paraId="60739607" w14:textId="77777777" w:rsidR="00435097" w:rsidRPr="00791A9A" w:rsidRDefault="00435097" w:rsidP="00435097">
      <w:pPr>
        <w:pStyle w:val="Default"/>
        <w:rPr>
          <w:lang w:val="ro-RO"/>
        </w:rPr>
      </w:pPr>
    </w:p>
    <w:p w14:paraId="0124F7F8" w14:textId="29F5E89D" w:rsidR="00435097" w:rsidRPr="00791A9A" w:rsidRDefault="00435097" w:rsidP="00E37638">
      <w:pPr>
        <w:pStyle w:val="Default"/>
        <w:numPr>
          <w:ilvl w:val="0"/>
          <w:numId w:val="2"/>
        </w:numPr>
        <w:ind w:left="0" w:firstLine="567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MAXIMALI ÎN CONFORMITATE CU DEVIZUL GENERAL: </w:t>
      </w:r>
    </w:p>
    <w:p w14:paraId="7D686BA1" w14:textId="77777777" w:rsidR="00435097" w:rsidRPr="00791A9A" w:rsidRDefault="00435097" w:rsidP="00435097">
      <w:pPr>
        <w:pStyle w:val="Default"/>
        <w:ind w:left="60"/>
        <w:rPr>
          <w:sz w:val="23"/>
          <w:szCs w:val="23"/>
          <w:lang w:val="ro-RO"/>
        </w:rPr>
      </w:pPr>
    </w:p>
    <w:p w14:paraId="02498ADD" w14:textId="77777777" w:rsidR="00435097" w:rsidRPr="00791A9A" w:rsidRDefault="00435097" w:rsidP="00E37638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>VALOAREA TOTALĂ A LUCRĂRILOR DE INTERVENȚIE</w:t>
      </w:r>
      <w:r w:rsidRPr="00791A9A">
        <w:rPr>
          <w:sz w:val="23"/>
          <w:szCs w:val="23"/>
          <w:lang w:val="ro-RO"/>
        </w:rPr>
        <w:t xml:space="preserve">: </w:t>
      </w:r>
    </w:p>
    <w:p w14:paraId="5A60E261" w14:textId="14B752BC" w:rsidR="00435097" w:rsidRPr="00791A9A" w:rsidRDefault="00435097" w:rsidP="00E37638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 – total: </w:t>
      </w:r>
      <w:r w:rsidR="00E37638">
        <w:rPr>
          <w:b/>
          <w:bCs/>
          <w:sz w:val="23"/>
          <w:szCs w:val="23"/>
          <w:lang w:val="ro-RO"/>
        </w:rPr>
        <w:t xml:space="preserve">2.671.164,96 </w:t>
      </w:r>
      <w:r w:rsidRPr="00791A9A">
        <w:rPr>
          <w:b/>
          <w:bCs/>
          <w:sz w:val="23"/>
          <w:szCs w:val="23"/>
          <w:lang w:val="ro-RO"/>
        </w:rPr>
        <w:t xml:space="preserve">lei; </w:t>
      </w:r>
    </w:p>
    <w:p w14:paraId="51D97B04" w14:textId="175AE2B1" w:rsidR="00435097" w:rsidRPr="00791A9A" w:rsidRDefault="00435097" w:rsidP="00E37638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 – total: </w:t>
      </w:r>
      <w:r w:rsidRPr="00791A9A">
        <w:rPr>
          <w:b/>
          <w:bCs/>
          <w:sz w:val="23"/>
          <w:szCs w:val="23"/>
          <w:lang w:val="ro-RO"/>
        </w:rPr>
        <w:t>2.</w:t>
      </w:r>
      <w:r w:rsidR="00E37638">
        <w:rPr>
          <w:b/>
          <w:bCs/>
          <w:sz w:val="23"/>
          <w:szCs w:val="23"/>
          <w:lang w:val="ro-RO"/>
        </w:rPr>
        <w:t>244.676,44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1F511688" w14:textId="77777777" w:rsidR="00435097" w:rsidRPr="00791A9A" w:rsidRDefault="00435097" w:rsidP="00435097">
      <w:pPr>
        <w:pStyle w:val="Default"/>
        <w:rPr>
          <w:sz w:val="23"/>
          <w:szCs w:val="23"/>
          <w:lang w:val="ro-RO"/>
        </w:rPr>
      </w:pPr>
    </w:p>
    <w:p w14:paraId="04DA1D3A" w14:textId="77777777" w:rsidR="00435097" w:rsidRPr="00791A9A" w:rsidRDefault="00435097" w:rsidP="00E37638">
      <w:pPr>
        <w:pStyle w:val="Default"/>
        <w:spacing w:after="120"/>
        <w:rPr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CONSTRUCȚII-MONTAJ </w:t>
      </w:r>
      <w:r w:rsidRPr="00791A9A">
        <w:rPr>
          <w:sz w:val="23"/>
          <w:szCs w:val="23"/>
          <w:lang w:val="ro-RO"/>
        </w:rPr>
        <w:t xml:space="preserve">(C + M): </w:t>
      </w:r>
    </w:p>
    <w:p w14:paraId="3E9FE7ED" w14:textId="45C98D90" w:rsidR="00435097" w:rsidRPr="00791A9A" w:rsidRDefault="00435097" w:rsidP="00E37638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inclusiv T.V.A.: </w:t>
      </w:r>
      <w:r w:rsidRPr="00791A9A">
        <w:rPr>
          <w:b/>
          <w:bCs/>
          <w:sz w:val="23"/>
          <w:szCs w:val="23"/>
          <w:lang w:val="ro-RO"/>
        </w:rPr>
        <w:t>2.</w:t>
      </w:r>
      <w:r w:rsidR="00E37638">
        <w:rPr>
          <w:b/>
          <w:bCs/>
          <w:sz w:val="23"/>
          <w:szCs w:val="23"/>
          <w:lang w:val="ro-RO"/>
        </w:rPr>
        <w:t>292.288,67</w:t>
      </w:r>
      <w:r w:rsidRPr="00791A9A">
        <w:rPr>
          <w:b/>
          <w:bCs/>
          <w:sz w:val="23"/>
          <w:szCs w:val="23"/>
          <w:lang w:val="ro-RO"/>
        </w:rPr>
        <w:t xml:space="preserve"> lei</w:t>
      </w:r>
      <w:r w:rsidRPr="00791A9A">
        <w:rPr>
          <w:sz w:val="23"/>
          <w:szCs w:val="23"/>
          <w:lang w:val="ro-RO"/>
        </w:rPr>
        <w:t xml:space="preserve">; </w:t>
      </w:r>
    </w:p>
    <w:p w14:paraId="17914F3C" w14:textId="5A3D5714" w:rsidR="00435097" w:rsidRPr="00791A9A" w:rsidRDefault="00435097" w:rsidP="00E37638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Pr="00791A9A">
        <w:rPr>
          <w:sz w:val="23"/>
          <w:szCs w:val="23"/>
          <w:lang w:val="ro-RO"/>
        </w:rPr>
        <w:t xml:space="preserve">exclusiv T.V.A.: </w:t>
      </w:r>
      <w:r w:rsidR="00E37638">
        <w:rPr>
          <w:b/>
          <w:bCs/>
          <w:sz w:val="23"/>
          <w:szCs w:val="23"/>
          <w:lang w:val="ro-RO"/>
        </w:rPr>
        <w:t>1.926.239,00</w:t>
      </w:r>
      <w:r w:rsidRPr="00791A9A">
        <w:rPr>
          <w:b/>
          <w:bCs/>
          <w:sz w:val="23"/>
          <w:szCs w:val="23"/>
          <w:lang w:val="ro-RO"/>
        </w:rPr>
        <w:t xml:space="preserve"> lei. </w:t>
      </w:r>
    </w:p>
    <w:p w14:paraId="3C9965FF" w14:textId="77777777" w:rsidR="00435097" w:rsidRPr="00791A9A" w:rsidRDefault="00435097" w:rsidP="00435097">
      <w:pPr>
        <w:pStyle w:val="Default"/>
        <w:rPr>
          <w:sz w:val="23"/>
          <w:szCs w:val="23"/>
          <w:lang w:val="ro-RO"/>
        </w:rPr>
      </w:pPr>
    </w:p>
    <w:p w14:paraId="63EAC020" w14:textId="4192FD45" w:rsidR="00435097" w:rsidRPr="00791A9A" w:rsidRDefault="00435097" w:rsidP="007027ED">
      <w:pPr>
        <w:pStyle w:val="Default"/>
        <w:numPr>
          <w:ilvl w:val="0"/>
          <w:numId w:val="2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MINIMALI, RESPECTIV INDICATORI DE PERFORMANŢĂ - ELEMENTE FIZICE/CAPACITĂŢI FIZICE CARE SĂ INDICE ATINGEREA ŢINTEI OBIECTIVULUI DE INVESTIŢII - ŞI, DUPĂ CAZ, CALITATIVI, ÎN CONFORMITATE CU STANDARDELE, NORMATIVELE ŞI REGLEMENTĂRILE TEHNICE ÎN VIGOARE </w:t>
      </w:r>
    </w:p>
    <w:p w14:paraId="045A7FFD" w14:textId="77777777" w:rsidR="007027ED" w:rsidRPr="007027ED" w:rsidRDefault="007027ED" w:rsidP="007027ED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7027ED">
        <w:rPr>
          <w:sz w:val="23"/>
          <w:szCs w:val="23"/>
          <w:lang w:val="ro-RO"/>
        </w:rPr>
        <w:t>Consumul total anual specific de energie finala de: 133,02 kWh/m2 an.</w:t>
      </w:r>
    </w:p>
    <w:p w14:paraId="1EECAE55" w14:textId="01DBD4AC" w:rsidR="007027ED" w:rsidRPr="007027ED" w:rsidRDefault="007027ED" w:rsidP="007027ED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7027ED">
        <w:rPr>
          <w:sz w:val="23"/>
          <w:szCs w:val="23"/>
          <w:lang w:val="ro-RO"/>
        </w:rPr>
        <w:t>Consumul total anual specific de energie finala pentru încălzire corespunzător clădirii izolate termic: 63,65 kWh/m2 (a.u.) şi an.</w:t>
      </w:r>
    </w:p>
    <w:p w14:paraId="36ECB202" w14:textId="062873B2" w:rsidR="00435097" w:rsidRDefault="007027ED" w:rsidP="007027ED">
      <w:pPr>
        <w:pStyle w:val="Default"/>
        <w:ind w:firstLine="567"/>
        <w:jc w:val="both"/>
        <w:rPr>
          <w:sz w:val="23"/>
          <w:szCs w:val="23"/>
          <w:lang w:val="ro-RO"/>
        </w:rPr>
      </w:pPr>
      <w:r w:rsidRPr="007027ED">
        <w:rPr>
          <w:sz w:val="23"/>
          <w:szCs w:val="23"/>
          <w:lang w:val="ro-RO"/>
        </w:rPr>
        <w:t>Reducerea anuală a emisiilor de gaze cu efect de seră echivalent CO2 : 59.309,52 kg CO2/an.</w:t>
      </w:r>
    </w:p>
    <w:p w14:paraId="58EB305B" w14:textId="77777777" w:rsidR="007027ED" w:rsidRPr="00791A9A" w:rsidRDefault="007027ED" w:rsidP="007027ED">
      <w:pPr>
        <w:pStyle w:val="Default"/>
        <w:rPr>
          <w:b/>
          <w:bCs/>
          <w:sz w:val="23"/>
          <w:szCs w:val="23"/>
          <w:lang w:val="ro-RO"/>
        </w:rPr>
      </w:pPr>
    </w:p>
    <w:p w14:paraId="0BC534A9" w14:textId="4C514CDB" w:rsidR="00435097" w:rsidRPr="00791A9A" w:rsidRDefault="00435097" w:rsidP="008C5688">
      <w:pPr>
        <w:pStyle w:val="Default"/>
        <w:numPr>
          <w:ilvl w:val="0"/>
          <w:numId w:val="2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INDICATORI FINANCIARI, SOCIOECONOMICI, DE IMPACT, DE REZULTAT/OPERARE, STABILIŢI ÎN FUNCŢIE DE SPECIFICUL ŞI ŢINTA FIECĂRUI OBIECTIV DE INVESTIŢII </w:t>
      </w:r>
    </w:p>
    <w:p w14:paraId="2781F6A3" w14:textId="77777777" w:rsidR="00435097" w:rsidRPr="00791A9A" w:rsidRDefault="00435097" w:rsidP="00F40B84">
      <w:pPr>
        <w:pStyle w:val="Default"/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Economia anuală de energie: </w:t>
      </w:r>
    </w:p>
    <w:p w14:paraId="3FDF8A61" w14:textId="062E5629" w:rsidR="00435097" w:rsidRPr="00791A9A" w:rsidRDefault="00435097" w:rsidP="00F40B8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F40B84">
        <w:rPr>
          <w:b/>
          <w:bCs/>
          <w:sz w:val="23"/>
          <w:szCs w:val="23"/>
          <w:lang w:val="ro-RO"/>
        </w:rPr>
        <w:t>238,686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kWh/an; </w:t>
      </w:r>
    </w:p>
    <w:p w14:paraId="7DCC89CB" w14:textId="3735C0E5" w:rsidR="00435097" w:rsidRPr="00791A9A" w:rsidRDefault="00435097" w:rsidP="00F40B84">
      <w:pPr>
        <w:pStyle w:val="Default"/>
        <w:ind w:firstLine="1134"/>
        <w:rPr>
          <w:sz w:val="23"/>
          <w:szCs w:val="23"/>
          <w:lang w:val="ro-RO"/>
        </w:rPr>
      </w:pPr>
      <w:r w:rsidRPr="00791A9A">
        <w:rPr>
          <w:rFonts w:ascii="Courier New" w:hAnsi="Courier New" w:cs="Courier New"/>
          <w:sz w:val="23"/>
          <w:szCs w:val="23"/>
          <w:lang w:val="ro-RO"/>
        </w:rPr>
        <w:t xml:space="preserve">o </w:t>
      </w:r>
      <w:r w:rsidR="00F40B84">
        <w:rPr>
          <w:b/>
          <w:bCs/>
          <w:sz w:val="23"/>
          <w:szCs w:val="23"/>
          <w:lang w:val="ro-RO"/>
        </w:rPr>
        <w:t>23,23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 xml:space="preserve">tep. </w:t>
      </w:r>
    </w:p>
    <w:p w14:paraId="2ACF39CB" w14:textId="77777777" w:rsidR="00435097" w:rsidRPr="00791A9A" w:rsidRDefault="00435097" w:rsidP="00435097">
      <w:pPr>
        <w:pStyle w:val="Default"/>
        <w:rPr>
          <w:sz w:val="23"/>
          <w:szCs w:val="23"/>
          <w:lang w:val="ro-RO"/>
        </w:rPr>
      </w:pPr>
    </w:p>
    <w:p w14:paraId="6AE8DCC3" w14:textId="77940E62" w:rsidR="00435097" w:rsidRPr="00791A9A" w:rsidRDefault="00435097" w:rsidP="008C5688">
      <w:pPr>
        <w:pStyle w:val="Default"/>
        <w:numPr>
          <w:ilvl w:val="0"/>
          <w:numId w:val="2"/>
        </w:numPr>
        <w:spacing w:after="120"/>
        <w:ind w:left="0" w:firstLine="567"/>
        <w:jc w:val="both"/>
        <w:rPr>
          <w:b/>
          <w:bCs/>
          <w:sz w:val="23"/>
          <w:szCs w:val="23"/>
          <w:lang w:val="ro-RO"/>
        </w:rPr>
      </w:pPr>
      <w:r w:rsidRPr="00791A9A">
        <w:rPr>
          <w:b/>
          <w:bCs/>
          <w:sz w:val="23"/>
          <w:szCs w:val="23"/>
          <w:lang w:val="ro-RO"/>
        </w:rPr>
        <w:t xml:space="preserve">DURATA ESTIMATĂ DE EXECUŢIE A OBIECTIVULUI DE INVESTIŢII, EXPRIMATĂ ÎN LUNI </w:t>
      </w:r>
    </w:p>
    <w:p w14:paraId="6CB245A5" w14:textId="530FEA2E" w:rsidR="00D67CAE" w:rsidRPr="00791A9A" w:rsidRDefault="00435097" w:rsidP="00F66699">
      <w:pPr>
        <w:ind w:firstLine="567"/>
        <w:rPr>
          <w:sz w:val="23"/>
          <w:szCs w:val="23"/>
          <w:lang w:val="ro-RO"/>
        </w:rPr>
      </w:pPr>
      <w:r w:rsidRPr="00791A9A">
        <w:rPr>
          <w:sz w:val="23"/>
          <w:szCs w:val="23"/>
          <w:lang w:val="ro-RO"/>
        </w:rPr>
        <w:t xml:space="preserve">Durata de execuție a lucrărilor de intervenție este de: </w:t>
      </w:r>
      <w:r w:rsidRPr="00791A9A">
        <w:rPr>
          <w:b/>
          <w:bCs/>
          <w:sz w:val="23"/>
          <w:szCs w:val="23"/>
          <w:lang w:val="ro-RO"/>
        </w:rPr>
        <w:t>1</w:t>
      </w:r>
      <w:r w:rsidR="00F66699">
        <w:rPr>
          <w:b/>
          <w:bCs/>
          <w:sz w:val="23"/>
          <w:szCs w:val="23"/>
          <w:lang w:val="ro-RO"/>
        </w:rPr>
        <w:t>2</w:t>
      </w:r>
      <w:r w:rsidRPr="00791A9A">
        <w:rPr>
          <w:b/>
          <w:bCs/>
          <w:sz w:val="23"/>
          <w:szCs w:val="23"/>
          <w:lang w:val="ro-RO"/>
        </w:rPr>
        <w:t xml:space="preserve"> </w:t>
      </w:r>
      <w:r w:rsidRPr="00791A9A">
        <w:rPr>
          <w:sz w:val="23"/>
          <w:szCs w:val="23"/>
          <w:lang w:val="ro-RO"/>
        </w:rPr>
        <w:t>luni.</w:t>
      </w:r>
    </w:p>
    <w:p w14:paraId="34D17038" w14:textId="61CAECFB" w:rsidR="00435097" w:rsidRPr="00791A9A" w:rsidRDefault="00435097" w:rsidP="00435097">
      <w:pPr>
        <w:rPr>
          <w:sz w:val="28"/>
          <w:szCs w:val="28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D67CAE" w:rsidRPr="00791A9A" w14:paraId="52D2147C" w14:textId="77777777" w:rsidTr="004431AA">
        <w:tc>
          <w:tcPr>
            <w:tcW w:w="3080" w:type="dxa"/>
            <w:shd w:val="clear" w:color="auto" w:fill="auto"/>
          </w:tcPr>
          <w:p w14:paraId="0E26CCA5" w14:textId="77777777" w:rsidR="00D67CAE" w:rsidRPr="00791A9A" w:rsidRDefault="00D67CAE" w:rsidP="005A2D71">
            <w:pPr>
              <w:autoSpaceDE w:val="0"/>
              <w:autoSpaceDN w:val="0"/>
              <w:adjustRightInd w:val="0"/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PRIMAR</w:t>
            </w:r>
          </w:p>
          <w:p w14:paraId="0185999B" w14:textId="77777777" w:rsidR="00D67CAE" w:rsidRPr="00791A9A" w:rsidRDefault="00D67CAE" w:rsidP="005A2D71">
            <w:pPr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Kereskényi Gábor</w:t>
            </w:r>
          </w:p>
          <w:p w14:paraId="7D62839B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rPr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475FC945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Director executiv</w:t>
            </w:r>
          </w:p>
          <w:p w14:paraId="40B93A1A" w14:textId="77777777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Ec. Ursu Lucia</w:t>
            </w:r>
          </w:p>
        </w:tc>
        <w:tc>
          <w:tcPr>
            <w:tcW w:w="3081" w:type="dxa"/>
            <w:shd w:val="clear" w:color="auto" w:fill="auto"/>
          </w:tcPr>
          <w:p w14:paraId="1CF6CFB7" w14:textId="3336076C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Șef birou</w:t>
            </w:r>
          </w:p>
          <w:p w14:paraId="438B51E8" w14:textId="6BD638BA" w:rsidR="00D67CAE" w:rsidRPr="00791A9A" w:rsidRDefault="00D67CAE" w:rsidP="005A2D71">
            <w:pPr>
              <w:tabs>
                <w:tab w:val="left" w:pos="1197"/>
              </w:tabs>
              <w:spacing w:after="120"/>
              <w:jc w:val="center"/>
              <w:rPr>
                <w:szCs w:val="24"/>
                <w:lang w:val="ro-RO"/>
              </w:rPr>
            </w:pPr>
            <w:r w:rsidRPr="00791A9A">
              <w:rPr>
                <w:szCs w:val="24"/>
                <w:lang w:val="ro-RO"/>
              </w:rPr>
              <w:t>Ing. Criste Florin</w:t>
            </w:r>
          </w:p>
        </w:tc>
      </w:tr>
    </w:tbl>
    <w:p w14:paraId="023B0BAB" w14:textId="3CBDBEDC" w:rsidR="00CF1D65" w:rsidRPr="00791A9A" w:rsidRDefault="00626991" w:rsidP="00804655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P</w:t>
      </w:r>
      <w:r w:rsidR="006A65AF">
        <w:rPr>
          <w:sz w:val="28"/>
          <w:szCs w:val="28"/>
          <w:lang w:val="ro-RO"/>
        </w:rPr>
        <w:t>resedinte de sedinta</w:t>
      </w:r>
      <w:r>
        <w:rPr>
          <w:sz w:val="28"/>
          <w:szCs w:val="28"/>
          <w:lang w:val="ro-RO"/>
        </w:rPr>
        <w:t xml:space="preserve">                                       Secretar general</w:t>
      </w:r>
    </w:p>
    <w:sectPr w:rsidR="00CF1D65" w:rsidRPr="00791A9A" w:rsidSect="005F7239">
      <w:footerReference w:type="default" r:id="rId9"/>
      <w:pgSz w:w="12240" w:h="15840"/>
      <w:pgMar w:top="851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91DE4" w14:textId="77777777" w:rsidR="00F63CDE" w:rsidRDefault="00F63CDE" w:rsidP="00FE6A48">
      <w:pPr>
        <w:spacing w:after="0" w:line="240" w:lineRule="auto"/>
      </w:pPr>
      <w:r>
        <w:separator/>
      </w:r>
    </w:p>
  </w:endnote>
  <w:endnote w:type="continuationSeparator" w:id="0">
    <w:p w14:paraId="3C415E02" w14:textId="77777777" w:rsidR="00F63CDE" w:rsidRDefault="00F63CDE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2845C" w14:textId="77777777" w:rsidR="00FE6A48" w:rsidRPr="00CE432C" w:rsidRDefault="00FE6A48">
    <w:pPr>
      <w:pStyle w:val="Footer"/>
      <w:rPr>
        <w:sz w:val="16"/>
        <w:szCs w:val="16"/>
        <w:lang w:val="ro-RO"/>
      </w:rPr>
    </w:pPr>
    <w:r w:rsidRPr="00CE432C">
      <w:rPr>
        <w:sz w:val="16"/>
        <w:szCs w:val="16"/>
        <w:lang w:val="ro-RO"/>
      </w:rPr>
      <w:t>Întocmit,</w:t>
    </w:r>
  </w:p>
  <w:p w14:paraId="063C8847" w14:textId="584E1161" w:rsidR="00FE6A48" w:rsidRPr="00CE432C" w:rsidRDefault="00D67CAE">
    <w:pPr>
      <w:pStyle w:val="Footer"/>
      <w:rPr>
        <w:sz w:val="16"/>
        <w:szCs w:val="16"/>
        <w:lang w:val="ro-RO"/>
      </w:rPr>
    </w:pPr>
    <w:r>
      <w:rPr>
        <w:sz w:val="16"/>
        <w:szCs w:val="16"/>
        <w:lang w:val="ro-RO"/>
      </w:rPr>
      <w:t>Ing. Florin Criste</w:t>
    </w:r>
    <w:r w:rsidR="0070682A">
      <w:rPr>
        <w:sz w:val="16"/>
        <w:szCs w:val="16"/>
        <w:lang w:val="ro-RO"/>
      </w:rPr>
      <w:t xml:space="preserve"> </w:t>
    </w:r>
    <w:r w:rsidR="00FE6A48" w:rsidRPr="00CE432C">
      <w:rPr>
        <w:sz w:val="16"/>
        <w:szCs w:val="16"/>
        <w:lang w:val="ro-RO"/>
      </w:rPr>
      <w:t>2 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24B6B" w14:textId="77777777" w:rsidR="00F63CDE" w:rsidRDefault="00F63CDE" w:rsidP="00FE6A48">
      <w:pPr>
        <w:spacing w:after="0" w:line="240" w:lineRule="auto"/>
      </w:pPr>
      <w:r>
        <w:separator/>
      </w:r>
    </w:p>
  </w:footnote>
  <w:footnote w:type="continuationSeparator" w:id="0">
    <w:p w14:paraId="2E880E95" w14:textId="77777777" w:rsidR="00F63CDE" w:rsidRDefault="00F63CDE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A1B2D88"/>
    <w:multiLevelType w:val="hybridMultilevel"/>
    <w:tmpl w:val="4128FDD2"/>
    <w:lvl w:ilvl="0" w:tplc="39E2F388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2474013"/>
    <w:multiLevelType w:val="hybridMultilevel"/>
    <w:tmpl w:val="9BD0E77E"/>
    <w:lvl w:ilvl="0" w:tplc="4E32320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DBB21BD"/>
    <w:multiLevelType w:val="hybridMultilevel"/>
    <w:tmpl w:val="A614BBAA"/>
    <w:lvl w:ilvl="0" w:tplc="7B5A89B6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46B70CBD"/>
    <w:multiLevelType w:val="hybridMultilevel"/>
    <w:tmpl w:val="1C88023E"/>
    <w:lvl w:ilvl="0" w:tplc="AFC81AEC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A90D57"/>
    <w:multiLevelType w:val="hybridMultilevel"/>
    <w:tmpl w:val="7F4AB35C"/>
    <w:lvl w:ilvl="0" w:tplc="940028E0">
      <w:numFmt w:val="bullet"/>
      <w:lvlText w:val="-"/>
      <w:lvlJc w:val="left"/>
      <w:pPr>
        <w:ind w:left="366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6" w15:restartNumberingAfterBreak="0">
    <w:nsid w:val="59E87319"/>
    <w:multiLevelType w:val="hybridMultilevel"/>
    <w:tmpl w:val="2C146DE4"/>
    <w:lvl w:ilvl="0" w:tplc="0990528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6B597304"/>
    <w:multiLevelType w:val="hybridMultilevel"/>
    <w:tmpl w:val="845EAA5A"/>
    <w:lvl w:ilvl="0" w:tplc="B4DC121E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383406501">
    <w:abstractNumId w:val="5"/>
  </w:num>
  <w:num w:numId="2" w16cid:durableId="1800142875">
    <w:abstractNumId w:val="6"/>
  </w:num>
  <w:num w:numId="3" w16cid:durableId="948898261">
    <w:abstractNumId w:val="7"/>
  </w:num>
  <w:num w:numId="4" w16cid:durableId="139277347">
    <w:abstractNumId w:val="3"/>
  </w:num>
  <w:num w:numId="5" w16cid:durableId="1318876212">
    <w:abstractNumId w:val="4"/>
  </w:num>
  <w:num w:numId="6" w16cid:durableId="1101726908">
    <w:abstractNumId w:val="2"/>
  </w:num>
  <w:num w:numId="7" w16cid:durableId="2037383939">
    <w:abstractNumId w:val="1"/>
  </w:num>
  <w:num w:numId="8" w16cid:durableId="613369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5551"/>
    <w:rsid w:val="000063B8"/>
    <w:rsid w:val="000234FF"/>
    <w:rsid w:val="0005456F"/>
    <w:rsid w:val="00062E55"/>
    <w:rsid w:val="00072F1D"/>
    <w:rsid w:val="00077DD5"/>
    <w:rsid w:val="00096CC1"/>
    <w:rsid w:val="000A522F"/>
    <w:rsid w:val="000B252F"/>
    <w:rsid w:val="000B34E3"/>
    <w:rsid w:val="001109FA"/>
    <w:rsid w:val="001258A2"/>
    <w:rsid w:val="001823EA"/>
    <w:rsid w:val="001A1FA5"/>
    <w:rsid w:val="001B644D"/>
    <w:rsid w:val="001D07B2"/>
    <w:rsid w:val="00200052"/>
    <w:rsid w:val="00202EC7"/>
    <w:rsid w:val="002153C6"/>
    <w:rsid w:val="002330F5"/>
    <w:rsid w:val="00251453"/>
    <w:rsid w:val="00273551"/>
    <w:rsid w:val="00277C15"/>
    <w:rsid w:val="002B4822"/>
    <w:rsid w:val="002F6664"/>
    <w:rsid w:val="0030132E"/>
    <w:rsid w:val="00321241"/>
    <w:rsid w:val="00321CD9"/>
    <w:rsid w:val="0033088A"/>
    <w:rsid w:val="00340389"/>
    <w:rsid w:val="00345E7C"/>
    <w:rsid w:val="00375958"/>
    <w:rsid w:val="00375E84"/>
    <w:rsid w:val="00395378"/>
    <w:rsid w:val="003E4F79"/>
    <w:rsid w:val="003E6708"/>
    <w:rsid w:val="003F69A7"/>
    <w:rsid w:val="00406CDC"/>
    <w:rsid w:val="00417A21"/>
    <w:rsid w:val="00426D15"/>
    <w:rsid w:val="00435097"/>
    <w:rsid w:val="004847F4"/>
    <w:rsid w:val="0049557F"/>
    <w:rsid w:val="004A7B7A"/>
    <w:rsid w:val="004D59FE"/>
    <w:rsid w:val="004D7505"/>
    <w:rsid w:val="004D764E"/>
    <w:rsid w:val="00500B18"/>
    <w:rsid w:val="00502A9B"/>
    <w:rsid w:val="00521C04"/>
    <w:rsid w:val="00530E88"/>
    <w:rsid w:val="00545D44"/>
    <w:rsid w:val="00547674"/>
    <w:rsid w:val="00555961"/>
    <w:rsid w:val="00575348"/>
    <w:rsid w:val="005A2D71"/>
    <w:rsid w:val="005B02DB"/>
    <w:rsid w:val="005C3954"/>
    <w:rsid w:val="005C3B41"/>
    <w:rsid w:val="005C4D42"/>
    <w:rsid w:val="005E1EF7"/>
    <w:rsid w:val="005F2996"/>
    <w:rsid w:val="005F2B7C"/>
    <w:rsid w:val="005F7239"/>
    <w:rsid w:val="006226B0"/>
    <w:rsid w:val="00626991"/>
    <w:rsid w:val="00633B72"/>
    <w:rsid w:val="006556FA"/>
    <w:rsid w:val="00660F54"/>
    <w:rsid w:val="006765C0"/>
    <w:rsid w:val="00676A39"/>
    <w:rsid w:val="006A65AF"/>
    <w:rsid w:val="006B3E54"/>
    <w:rsid w:val="006D1ED1"/>
    <w:rsid w:val="006D5E58"/>
    <w:rsid w:val="006E5795"/>
    <w:rsid w:val="007027ED"/>
    <w:rsid w:val="0070682A"/>
    <w:rsid w:val="007169AD"/>
    <w:rsid w:val="00725C13"/>
    <w:rsid w:val="00776C9E"/>
    <w:rsid w:val="00791A9A"/>
    <w:rsid w:val="007E0816"/>
    <w:rsid w:val="007E10CC"/>
    <w:rsid w:val="007E7E6B"/>
    <w:rsid w:val="007E7E8E"/>
    <w:rsid w:val="007F1FFC"/>
    <w:rsid w:val="007F562E"/>
    <w:rsid w:val="0080046C"/>
    <w:rsid w:val="00804655"/>
    <w:rsid w:val="008200CA"/>
    <w:rsid w:val="008257D4"/>
    <w:rsid w:val="00835103"/>
    <w:rsid w:val="00835F3F"/>
    <w:rsid w:val="00856E3F"/>
    <w:rsid w:val="00865949"/>
    <w:rsid w:val="0086730C"/>
    <w:rsid w:val="00872111"/>
    <w:rsid w:val="00882129"/>
    <w:rsid w:val="008905B5"/>
    <w:rsid w:val="00892E7A"/>
    <w:rsid w:val="008954A7"/>
    <w:rsid w:val="008C5688"/>
    <w:rsid w:val="008E61FD"/>
    <w:rsid w:val="00907FC3"/>
    <w:rsid w:val="00924286"/>
    <w:rsid w:val="00940251"/>
    <w:rsid w:val="00945506"/>
    <w:rsid w:val="00953B79"/>
    <w:rsid w:val="009541C1"/>
    <w:rsid w:val="00955E2C"/>
    <w:rsid w:val="0096544C"/>
    <w:rsid w:val="009A02C8"/>
    <w:rsid w:val="009A1B02"/>
    <w:rsid w:val="009A5F09"/>
    <w:rsid w:val="009B0FDB"/>
    <w:rsid w:val="009E4E39"/>
    <w:rsid w:val="009F1DE6"/>
    <w:rsid w:val="00A00E74"/>
    <w:rsid w:val="00A050C0"/>
    <w:rsid w:val="00A272A3"/>
    <w:rsid w:val="00A61A0B"/>
    <w:rsid w:val="00A62DB3"/>
    <w:rsid w:val="00A81B36"/>
    <w:rsid w:val="00A836DB"/>
    <w:rsid w:val="00AE7068"/>
    <w:rsid w:val="00B17DFD"/>
    <w:rsid w:val="00B20C35"/>
    <w:rsid w:val="00B2488D"/>
    <w:rsid w:val="00B36C23"/>
    <w:rsid w:val="00B55AB3"/>
    <w:rsid w:val="00B7697A"/>
    <w:rsid w:val="00B851C9"/>
    <w:rsid w:val="00B85459"/>
    <w:rsid w:val="00BA08F6"/>
    <w:rsid w:val="00BB0FB6"/>
    <w:rsid w:val="00BC1746"/>
    <w:rsid w:val="00BD4E41"/>
    <w:rsid w:val="00C03A7E"/>
    <w:rsid w:val="00C13D39"/>
    <w:rsid w:val="00C4280C"/>
    <w:rsid w:val="00C621F9"/>
    <w:rsid w:val="00C7105B"/>
    <w:rsid w:val="00C813C7"/>
    <w:rsid w:val="00C9028A"/>
    <w:rsid w:val="00C977E7"/>
    <w:rsid w:val="00CA0DCB"/>
    <w:rsid w:val="00CA15FF"/>
    <w:rsid w:val="00CA6A47"/>
    <w:rsid w:val="00CB5EF5"/>
    <w:rsid w:val="00CC61EA"/>
    <w:rsid w:val="00CC6AF3"/>
    <w:rsid w:val="00CC798B"/>
    <w:rsid w:val="00CD2EE8"/>
    <w:rsid w:val="00CE1616"/>
    <w:rsid w:val="00CE432C"/>
    <w:rsid w:val="00CF1D65"/>
    <w:rsid w:val="00CF7B82"/>
    <w:rsid w:val="00D052BD"/>
    <w:rsid w:val="00D15251"/>
    <w:rsid w:val="00D273FC"/>
    <w:rsid w:val="00D63CEC"/>
    <w:rsid w:val="00D67CAE"/>
    <w:rsid w:val="00D71CCC"/>
    <w:rsid w:val="00DA70AB"/>
    <w:rsid w:val="00DA7D58"/>
    <w:rsid w:val="00DB31CB"/>
    <w:rsid w:val="00DD00E9"/>
    <w:rsid w:val="00DD0CE2"/>
    <w:rsid w:val="00DD7755"/>
    <w:rsid w:val="00DF29A0"/>
    <w:rsid w:val="00DF4FE2"/>
    <w:rsid w:val="00E16BD0"/>
    <w:rsid w:val="00E227A3"/>
    <w:rsid w:val="00E24B29"/>
    <w:rsid w:val="00E37638"/>
    <w:rsid w:val="00E43EE8"/>
    <w:rsid w:val="00E533AB"/>
    <w:rsid w:val="00E770F8"/>
    <w:rsid w:val="00E80BBB"/>
    <w:rsid w:val="00E85043"/>
    <w:rsid w:val="00EA52F3"/>
    <w:rsid w:val="00EB0B87"/>
    <w:rsid w:val="00EB4D97"/>
    <w:rsid w:val="00ED2D2F"/>
    <w:rsid w:val="00F071F4"/>
    <w:rsid w:val="00F24153"/>
    <w:rsid w:val="00F34CF7"/>
    <w:rsid w:val="00F40B84"/>
    <w:rsid w:val="00F62D43"/>
    <w:rsid w:val="00F63CDE"/>
    <w:rsid w:val="00F66699"/>
    <w:rsid w:val="00F75486"/>
    <w:rsid w:val="00F868C0"/>
    <w:rsid w:val="00F97F74"/>
    <w:rsid w:val="00FA0B9E"/>
    <w:rsid w:val="00FC7665"/>
    <w:rsid w:val="00FD7249"/>
    <w:rsid w:val="00FE5686"/>
    <w:rsid w:val="00FE6965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3A06ACE2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D00E9"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E6A48"/>
    <w:rPr>
      <w:rFonts w:eastAsia="Calibri"/>
      <w:sz w:val="24"/>
      <w:szCs w:val="22"/>
      <w:lang w:eastAsia="en-US"/>
    </w:rPr>
  </w:style>
  <w:style w:type="paragraph" w:styleId="FootnoteText">
    <w:name w:val="footnote text"/>
    <w:aliases w:val="Footnote Text Char Char,Fußnote,single space,footnote text,FOOTNOTES,fn,Podrozdział,Footnote,stile 1,Footnote1,Footnote2,Footnote3,Footnote4,Footnote5,Footnote6,Footnote7,Footnote8,Footnote9,Footnote10,Footnote11,fn Char,f"/>
    <w:basedOn w:val="Normal"/>
    <w:link w:val="FootnoteTextChar1"/>
    <w:rsid w:val="003F69A7"/>
    <w:pPr>
      <w:spacing w:after="0" w:line="240" w:lineRule="auto"/>
    </w:pPr>
    <w:rPr>
      <w:rFonts w:ascii="Trebuchet MS" w:eastAsia="Times New Roman" w:hAnsi="Trebuchet MS"/>
      <w:sz w:val="16"/>
      <w:szCs w:val="20"/>
      <w:lang w:val="ro-RO"/>
    </w:rPr>
  </w:style>
  <w:style w:type="character" w:customStyle="1" w:styleId="FootnoteTextChar">
    <w:name w:val="Footnote Text Char"/>
    <w:basedOn w:val="DefaultParagraphFont"/>
    <w:semiHidden/>
    <w:rsid w:val="003F69A7"/>
    <w:rPr>
      <w:rFonts w:eastAsia="Calibri"/>
      <w:lang w:eastAsia="en-US"/>
    </w:rPr>
  </w:style>
  <w:style w:type="character" w:styleId="FootnoteReference">
    <w:name w:val="footnote reference"/>
    <w:aliases w:val="Footnote symbol,BVI fnr,16 Point,Superscript 6 Point,ftref,BVI fnr Char1 Char Char,Footnote Reference Number Char Char Char,Times 10 Point Char Char Char,Exposant 3 Point Char Char Char,Footnote symbol Char1 Char Char,SUPERS,o"/>
    <w:link w:val="BVIfnrChar1Char"/>
    <w:qFormat/>
    <w:rsid w:val="003F69A7"/>
    <w:rPr>
      <w:vertAlign w:val="superscript"/>
    </w:rPr>
  </w:style>
  <w:style w:type="character" w:customStyle="1" w:styleId="FootnoteTextChar1">
    <w:name w:val="Footnote Text Char1"/>
    <w:aliases w:val="Footnote Text Char Char Char,Fußnote Char,single space Char,footnote text Char,FOOTNOTES Char,fn Char1,Podrozdział Char,Footnote Char,stile 1 Char,Footnote1 Char,Footnote2 Char,Footnote3 Char,Footnote4 Char,Footnote5 Char,f Char"/>
    <w:link w:val="FootnoteText"/>
    <w:rsid w:val="003F69A7"/>
    <w:rPr>
      <w:rFonts w:ascii="Trebuchet MS" w:eastAsia="Times New Roman" w:hAnsi="Trebuchet MS"/>
      <w:sz w:val="16"/>
      <w:lang w:val="ro-RO" w:eastAsia="en-US"/>
    </w:rPr>
  </w:style>
  <w:style w:type="paragraph" w:customStyle="1" w:styleId="BVIfnrChar1Char">
    <w:name w:val="BVI fnr Char1 Char"/>
    <w:aliases w:val="Footnote Reference Number Char Char,Times 10 Point Char Char,Exposant 3 Point Char Char,Footnote symbol Char1 Char,Footnote reference number Char Char,fr"/>
    <w:basedOn w:val="Normal"/>
    <w:next w:val="Normal"/>
    <w:link w:val="FootnoteReference"/>
    <w:qFormat/>
    <w:rsid w:val="003F69A7"/>
    <w:pPr>
      <w:spacing w:after="160" w:line="240" w:lineRule="exact"/>
    </w:pPr>
    <w:rPr>
      <w:rFonts w:eastAsia="SimSun"/>
      <w:sz w:val="20"/>
      <w:szCs w:val="20"/>
      <w:vertAlign w:val="superscript"/>
      <w:lang w:eastAsia="zh-CN"/>
    </w:rPr>
  </w:style>
  <w:style w:type="paragraph" w:styleId="ListParagraph">
    <w:name w:val="List Paragraph"/>
    <w:basedOn w:val="Normal"/>
    <w:uiPriority w:val="34"/>
    <w:qFormat/>
    <w:rsid w:val="00D71CCC"/>
    <w:pPr>
      <w:ind w:left="720"/>
      <w:contextualSpacing/>
    </w:pPr>
  </w:style>
  <w:style w:type="paragraph" w:customStyle="1" w:styleId="Default">
    <w:name w:val="Default"/>
    <w:rsid w:val="004350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79927B42-B0AF-4611-8504-1506F5CF7E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1785</TotalTime>
  <Pages>7</Pages>
  <Words>1542</Words>
  <Characters>8792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/>
  <LinksUpToDate>false</LinksUpToDate>
  <CharactersWithSpaces>10314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Loredana Giurgiu</cp:lastModifiedBy>
  <cp:revision>123</cp:revision>
  <cp:lastPrinted>2022-04-21T12:10:00Z</cp:lastPrinted>
  <dcterms:created xsi:type="dcterms:W3CDTF">2019-02-20T11:01:00Z</dcterms:created>
  <dcterms:modified xsi:type="dcterms:W3CDTF">2022-05-10T07:58:00Z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