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488D" w14:textId="0727D966" w:rsidR="007732BB" w:rsidRDefault="007732BB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</w:t>
      </w:r>
      <w:r w:rsidR="007C0DEF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la HCL nr.</w:t>
      </w:r>
      <w:r w:rsidR="00202F8B">
        <w:rPr>
          <w:rFonts w:eastAsia="SimSun"/>
          <w:sz w:val="28"/>
          <w:szCs w:val="28"/>
          <w:lang w:val="ro-RO" w:eastAsia="zh-CN"/>
        </w:rPr>
        <w:t>24</w:t>
      </w:r>
      <w:r>
        <w:rPr>
          <w:rFonts w:eastAsia="SimSun"/>
          <w:sz w:val="28"/>
          <w:szCs w:val="28"/>
          <w:lang w:val="ro-RO" w:eastAsia="zh-CN"/>
        </w:rPr>
        <w:t>/</w:t>
      </w:r>
      <w:r w:rsidR="00202F8B">
        <w:rPr>
          <w:rFonts w:eastAsia="SimSun"/>
          <w:sz w:val="28"/>
          <w:szCs w:val="28"/>
          <w:lang w:val="ro-RO" w:eastAsia="zh-CN"/>
        </w:rPr>
        <w:t>27.01.2022</w:t>
      </w:r>
    </w:p>
    <w:p w14:paraId="5647C817" w14:textId="5AC37502" w:rsidR="007732BB" w:rsidRDefault="007732BB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0ABDA42F" w14:textId="77777777" w:rsidR="00B374FC" w:rsidRDefault="00B374FC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0E858188" w14:textId="58DE76B0" w:rsidR="00B374FC" w:rsidRDefault="000C2590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ab/>
      </w:r>
      <w:r w:rsidR="00B374FC">
        <w:rPr>
          <w:rFonts w:eastAsia="SimSun"/>
          <w:sz w:val="28"/>
          <w:szCs w:val="28"/>
          <w:lang w:val="ro-RO" w:eastAsia="zh-CN"/>
        </w:rPr>
        <w:t xml:space="preserve">                                  </w:t>
      </w:r>
      <w:r w:rsidR="00E85670">
        <w:rPr>
          <w:rFonts w:eastAsia="SimSun"/>
          <w:sz w:val="28"/>
          <w:szCs w:val="28"/>
          <w:lang w:val="ro-RO" w:eastAsia="zh-CN"/>
        </w:rPr>
        <w:t xml:space="preserve">      </w:t>
      </w:r>
      <w:r w:rsidR="00B374FC">
        <w:rPr>
          <w:rFonts w:eastAsia="SimSun"/>
          <w:sz w:val="28"/>
          <w:szCs w:val="28"/>
          <w:lang w:val="ro-RO" w:eastAsia="zh-CN"/>
        </w:rPr>
        <w:t xml:space="preserve">Anexă </w:t>
      </w:r>
    </w:p>
    <w:p w14:paraId="51C762C4" w14:textId="2749199C" w:rsidR="007732BB" w:rsidRDefault="00B374FC" w:rsidP="00E8567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privind c</w:t>
      </w:r>
      <w:r w:rsidR="007732BB" w:rsidRPr="000C2590">
        <w:rPr>
          <w:rFonts w:eastAsia="SimSun"/>
          <w:sz w:val="28"/>
          <w:szCs w:val="28"/>
          <w:lang w:val="ro-RO" w:eastAsia="zh-CN"/>
        </w:rPr>
        <w:t xml:space="preserve">lădirile și terenurile  aferente acestora </w:t>
      </w:r>
      <w:r w:rsidR="000C2590">
        <w:rPr>
          <w:rFonts w:eastAsia="SimSun"/>
          <w:sz w:val="28"/>
          <w:szCs w:val="28"/>
          <w:lang w:val="ro-RO" w:eastAsia="zh-CN"/>
        </w:rPr>
        <w:t xml:space="preserve">care </w:t>
      </w:r>
      <w:r w:rsidR="00E85670">
        <w:rPr>
          <w:rFonts w:eastAsia="SimSun"/>
          <w:sz w:val="28"/>
          <w:szCs w:val="28"/>
          <w:lang w:val="ro-RO" w:eastAsia="zh-CN"/>
        </w:rPr>
        <w:t>se predau</w:t>
      </w:r>
      <w:r w:rsidR="000C2590">
        <w:rPr>
          <w:rFonts w:eastAsia="SimSun"/>
          <w:sz w:val="28"/>
          <w:szCs w:val="28"/>
          <w:lang w:val="ro-RO" w:eastAsia="zh-CN"/>
        </w:rPr>
        <w:t xml:space="preserve"> în administrare Teatrului de Nord</w:t>
      </w:r>
    </w:p>
    <w:p w14:paraId="3A683463" w14:textId="77777777" w:rsidR="007C0DEF" w:rsidRDefault="007C0DEF" w:rsidP="00E8567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</w:p>
    <w:p w14:paraId="43A76B58" w14:textId="501B998B" w:rsidR="007732BB" w:rsidRDefault="00A33E35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I</w:t>
      </w:r>
      <w:r w:rsidR="002078A3" w:rsidRPr="007C0DEF">
        <w:rPr>
          <w:rFonts w:eastAsia="SimSun"/>
          <w:b/>
          <w:bCs/>
          <w:sz w:val="28"/>
          <w:szCs w:val="28"/>
          <w:lang w:val="ro-RO" w:eastAsia="zh-CN"/>
        </w:rPr>
        <w:t>. Imobilele, proprietate publică a municipiului Satu Mare, care se dau în administrare:</w:t>
      </w:r>
    </w:p>
    <w:p w14:paraId="2699F550" w14:textId="7B64B7C1" w:rsidR="007C0DEF" w:rsidRDefault="007C0DEF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A7F1B87" w14:textId="5FF81FF2" w:rsidR="00A33E35" w:rsidRDefault="00A33E35" w:rsidP="00A33E35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1.</w:t>
      </w:r>
      <w:r w:rsidRPr="000C2590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>
        <w:rPr>
          <w:rFonts w:eastAsia="SimSun"/>
          <w:sz w:val="28"/>
          <w:szCs w:val="28"/>
          <w:lang w:val="ro-RO" w:eastAsia="zh-CN"/>
        </w:rPr>
        <w:t xml:space="preserve"> cu nr. inventar 103499, cu valoare de  113.613,35 lei situat</w:t>
      </w:r>
      <w:r w:rsidR="00452AD5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 xml:space="preserve">atu Mare, str. Horea nr. 5- spațiul 1- Studio </w:t>
      </w:r>
      <w:proofErr w:type="spellStart"/>
      <w:r>
        <w:rPr>
          <w:rFonts w:eastAsia="SimSun"/>
          <w:sz w:val="28"/>
          <w:szCs w:val="28"/>
          <w:lang w:val="ro-RO" w:eastAsia="zh-CN"/>
        </w:rPr>
        <w:t>Acs</w:t>
      </w:r>
      <w:proofErr w:type="spellEnd"/>
      <w:r>
        <w:rPr>
          <w:rFonts w:eastAsia="SimSun"/>
          <w:sz w:val="28"/>
          <w:szCs w:val="28"/>
          <w:lang w:val="ro-RO"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val="ro-RO" w:eastAsia="zh-CN"/>
        </w:rPr>
        <w:t>Alajos</w:t>
      </w:r>
      <w:proofErr w:type="spellEnd"/>
      <w:r>
        <w:rPr>
          <w:rFonts w:eastAsia="SimSun"/>
          <w:sz w:val="28"/>
          <w:szCs w:val="28"/>
          <w:lang w:val="ro-RO" w:eastAsia="zh-CN"/>
        </w:rPr>
        <w:t>, având suprafața de 123,57 mp;</w:t>
      </w:r>
    </w:p>
    <w:p w14:paraId="4ABAB1B1" w14:textId="23DF7B80" w:rsidR="00A33E35" w:rsidRDefault="00A33E35" w:rsidP="00A33E35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2. clădire</w:t>
      </w:r>
      <w:r w:rsidR="00AD5BCC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>
        <w:rPr>
          <w:rFonts w:eastAsia="SimSun"/>
          <w:sz w:val="28"/>
          <w:szCs w:val="28"/>
          <w:lang w:val="ro-RO" w:eastAsia="zh-CN"/>
        </w:rPr>
        <w:t xml:space="preserve"> cu nr. inventar 103480, cu valoare de  63.805,62 lei situat</w:t>
      </w:r>
      <w:r w:rsidR="00E50B8F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Horea nr. 5 - spațiul 2 având suprafața de 20,52 mp și spațiul 3</w:t>
      </w:r>
      <w:r w:rsidRPr="00745929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având suprafața de 63,33 mp - birou+ contabilitate;</w:t>
      </w:r>
    </w:p>
    <w:p w14:paraId="7F68CAD8" w14:textId="4F91ADBF" w:rsidR="00A33E35" w:rsidRDefault="00A33E35" w:rsidP="00A33E35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3. clădire, aparținând domeniului public, cu nr. inventar 103500, cu valoare de  50.669,52 lei situat</w:t>
      </w:r>
      <w:r w:rsidR="00E50B8F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 w:rsidRPr="0008779B"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Horea nr. 5- spațiul 5-birouri etaj, având suprafața de 55,11 mp;</w:t>
      </w:r>
    </w:p>
    <w:p w14:paraId="408BC470" w14:textId="22C366D5" w:rsidR="007732BB" w:rsidRDefault="00A33E35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4.</w:t>
      </w:r>
      <w:r w:rsidR="000C2590">
        <w:rPr>
          <w:rFonts w:eastAsia="SimSun"/>
          <w:sz w:val="28"/>
          <w:szCs w:val="28"/>
          <w:lang w:val="ro-RO" w:eastAsia="zh-CN"/>
        </w:rPr>
        <w:t xml:space="preserve"> clădire</w:t>
      </w:r>
      <w:r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103501, cu valoare de  53.209,01 lei situat</w:t>
      </w:r>
      <w:r w:rsidR="00E50B8F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 w:rsidRPr="0008779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Horea nr. 5- spațiul 6- spațiu tehnic subsol , având suprafața de 150,52 mp;</w:t>
      </w:r>
    </w:p>
    <w:p w14:paraId="1DD330A5" w14:textId="02C1CD93" w:rsidR="00C14AF1" w:rsidRDefault="00A33E35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5.clădire</w:t>
      </w:r>
      <w:r w:rsidR="00AD5BCC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>
        <w:rPr>
          <w:rFonts w:eastAsia="SimSun"/>
          <w:sz w:val="28"/>
          <w:szCs w:val="28"/>
          <w:lang w:val="ro-RO" w:eastAsia="zh-CN"/>
        </w:rPr>
        <w:t>cu nr. inventar 103023, cu valoare de  11.153.504,17 lei situat</w:t>
      </w:r>
      <w:r w:rsidR="00452AD5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 xml:space="preserve">atu Mare, str. Horea nr. 3-5, </w:t>
      </w:r>
      <w:r w:rsidR="00452AD5">
        <w:rPr>
          <w:rFonts w:eastAsia="SimSun"/>
          <w:sz w:val="28"/>
          <w:szCs w:val="28"/>
          <w:lang w:val="ro-RO" w:eastAsia="zh-CN"/>
        </w:rPr>
        <w:t xml:space="preserve">reprezentând construcții administrative și social culturale, </w:t>
      </w:r>
      <w:r>
        <w:rPr>
          <w:rFonts w:eastAsia="SimSun"/>
          <w:sz w:val="28"/>
          <w:szCs w:val="28"/>
          <w:lang w:val="ro-RO" w:eastAsia="zh-CN"/>
        </w:rPr>
        <w:t>având suprafața de 1230 mp;</w:t>
      </w:r>
    </w:p>
    <w:p w14:paraId="2205569B" w14:textId="2FB9CA02" w:rsidR="00C14AF1" w:rsidRDefault="00C14AF1" w:rsidP="00C14AF1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6.</w:t>
      </w:r>
      <w:r w:rsidRPr="00C14AF1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>
        <w:rPr>
          <w:rFonts w:eastAsia="SimSun"/>
          <w:sz w:val="28"/>
          <w:szCs w:val="28"/>
          <w:lang w:val="ro-RO" w:eastAsia="zh-CN"/>
        </w:rPr>
        <w:t>cu nr. inventar 10</w:t>
      </w:r>
      <w:r w:rsidR="00C937BC">
        <w:rPr>
          <w:rFonts w:eastAsia="SimSun"/>
          <w:sz w:val="28"/>
          <w:szCs w:val="28"/>
          <w:lang w:val="ro-RO" w:eastAsia="zh-CN"/>
        </w:rPr>
        <w:t>4237</w:t>
      </w:r>
      <w:r>
        <w:rPr>
          <w:rFonts w:eastAsia="SimSun"/>
          <w:sz w:val="28"/>
          <w:szCs w:val="28"/>
          <w:lang w:val="ro-RO" w:eastAsia="zh-CN"/>
        </w:rPr>
        <w:t xml:space="preserve">, cu valoare de  </w:t>
      </w:r>
      <w:r w:rsidR="00C937BC">
        <w:rPr>
          <w:rFonts w:eastAsia="SimSun"/>
          <w:sz w:val="28"/>
          <w:szCs w:val="28"/>
          <w:lang w:val="ro-RO" w:eastAsia="zh-CN"/>
        </w:rPr>
        <w:t>121.308,00</w:t>
      </w:r>
      <w:r>
        <w:rPr>
          <w:rFonts w:eastAsia="SimSun"/>
          <w:sz w:val="28"/>
          <w:szCs w:val="28"/>
          <w:lang w:val="ro-RO" w:eastAsia="zh-CN"/>
        </w:rPr>
        <w:t xml:space="preserve"> lei situat</w:t>
      </w:r>
      <w:r w:rsidR="00C937BC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 xml:space="preserve">atu Mare, str. Horea nr. 5, </w:t>
      </w:r>
      <w:r w:rsidR="00C937BC">
        <w:rPr>
          <w:rFonts w:eastAsia="SimSun"/>
          <w:sz w:val="28"/>
          <w:szCs w:val="28"/>
          <w:lang w:val="ro-RO" w:eastAsia="zh-CN"/>
        </w:rPr>
        <w:t xml:space="preserve">clădire depozit Teatru, </w:t>
      </w:r>
      <w:r>
        <w:rPr>
          <w:rFonts w:eastAsia="SimSun"/>
          <w:sz w:val="28"/>
          <w:szCs w:val="28"/>
          <w:lang w:val="ro-RO" w:eastAsia="zh-CN"/>
        </w:rPr>
        <w:t xml:space="preserve">având suprafața de </w:t>
      </w:r>
      <w:r w:rsidR="00C937BC">
        <w:rPr>
          <w:rFonts w:eastAsia="SimSun"/>
          <w:sz w:val="28"/>
          <w:szCs w:val="28"/>
          <w:lang w:val="ro-RO" w:eastAsia="zh-CN"/>
        </w:rPr>
        <w:t>132</w:t>
      </w:r>
      <w:r>
        <w:rPr>
          <w:rFonts w:eastAsia="SimSun"/>
          <w:sz w:val="28"/>
          <w:szCs w:val="28"/>
          <w:lang w:val="ro-RO" w:eastAsia="zh-CN"/>
        </w:rPr>
        <w:t xml:space="preserve"> mp;</w:t>
      </w:r>
    </w:p>
    <w:p w14:paraId="46C70991" w14:textId="68BF86A1" w:rsidR="007732BB" w:rsidRDefault="008D691A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7</w:t>
      </w:r>
      <w:r w:rsidR="000C2590">
        <w:rPr>
          <w:rFonts w:eastAsia="SimSun"/>
          <w:sz w:val="28"/>
          <w:szCs w:val="28"/>
          <w:lang w:val="ro-RO" w:eastAsia="zh-CN"/>
        </w:rPr>
        <w:t xml:space="preserve"> teren cu </w:t>
      </w:r>
      <w:r w:rsidR="007732BB" w:rsidRPr="00F93F66">
        <w:rPr>
          <w:rFonts w:eastAsia="SimSun"/>
          <w:sz w:val="28"/>
          <w:szCs w:val="28"/>
          <w:lang w:val="ro-RO" w:eastAsia="zh-CN"/>
        </w:rPr>
        <w:t xml:space="preserve">nr. inventar 1056T, cu valoare de  1.272.251,28 lei situat în </w:t>
      </w:r>
      <w:r w:rsidR="007732BB" w:rsidRPr="00F93F66">
        <w:rPr>
          <w:rFonts w:eastAsia="SimSun"/>
          <w:caps/>
          <w:sz w:val="28"/>
          <w:szCs w:val="28"/>
          <w:lang w:val="ro-RO" w:eastAsia="zh-CN"/>
        </w:rPr>
        <w:t>s</w:t>
      </w:r>
      <w:r w:rsidR="007732BB" w:rsidRPr="00F93F66">
        <w:rPr>
          <w:rFonts w:eastAsia="SimSun"/>
          <w:sz w:val="28"/>
          <w:szCs w:val="28"/>
          <w:lang w:val="ro-RO" w:eastAsia="zh-CN"/>
        </w:rPr>
        <w:t>atu Mare, str. Horea nr</w:t>
      </w:r>
      <w:r w:rsidR="007732BB">
        <w:rPr>
          <w:rFonts w:eastAsia="SimSun"/>
          <w:sz w:val="28"/>
          <w:szCs w:val="28"/>
          <w:lang w:val="ro-RO" w:eastAsia="zh-CN"/>
        </w:rPr>
        <w:t>. 3-5, având suprafața de 2174 mp</w:t>
      </w:r>
      <w:r w:rsidR="00452AD5">
        <w:rPr>
          <w:rFonts w:eastAsia="SimSun"/>
          <w:sz w:val="28"/>
          <w:szCs w:val="28"/>
          <w:lang w:val="ro-RO" w:eastAsia="zh-CN"/>
        </w:rPr>
        <w:t>, aferentă clădirii cu nr. de inv.103023, reprezentând construcții administrative și social culturale</w:t>
      </w:r>
      <w:r w:rsidR="007732BB">
        <w:rPr>
          <w:rFonts w:eastAsia="SimSun"/>
          <w:sz w:val="28"/>
          <w:szCs w:val="28"/>
          <w:lang w:val="ro-RO" w:eastAsia="zh-CN"/>
        </w:rPr>
        <w:t>;</w:t>
      </w:r>
    </w:p>
    <w:p w14:paraId="51CD430F" w14:textId="3D85CF87" w:rsidR="007732BB" w:rsidRDefault="008D691A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8</w:t>
      </w:r>
      <w:r w:rsidR="00C14AF1">
        <w:rPr>
          <w:rFonts w:eastAsia="SimSun"/>
          <w:sz w:val="28"/>
          <w:szCs w:val="28"/>
          <w:lang w:val="ro-RO" w:eastAsia="zh-CN"/>
        </w:rPr>
        <w:t>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0C2590">
        <w:rPr>
          <w:rFonts w:eastAsia="SimSun"/>
          <w:sz w:val="28"/>
          <w:szCs w:val="28"/>
          <w:lang w:val="ro-RO" w:eastAsia="zh-CN"/>
        </w:rPr>
        <w:t>teren</w:t>
      </w:r>
      <w:r w:rsidR="00BD6A71">
        <w:rPr>
          <w:rFonts w:eastAsia="SimSun"/>
          <w:sz w:val="28"/>
          <w:szCs w:val="28"/>
          <w:lang w:val="ro-RO" w:eastAsia="zh-CN"/>
        </w:rPr>
        <w:t xml:space="preserve">, aparținând domeniului public, 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 xml:space="preserve">nr. inventar 1538T, cu valoare de  156.252 lei situat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Horea nr. 5, având suprafața de 267 mp</w:t>
      </w:r>
      <w:r w:rsidR="00E50B8F">
        <w:rPr>
          <w:rFonts w:eastAsia="SimSun"/>
          <w:sz w:val="28"/>
          <w:szCs w:val="28"/>
          <w:lang w:val="ro-RO" w:eastAsia="zh-CN"/>
        </w:rPr>
        <w:t>, aferent clădirilor cu nr. de inventar: 103499; 103480; 103500 și 103501</w:t>
      </w:r>
      <w:r w:rsidR="007732BB">
        <w:rPr>
          <w:rFonts w:eastAsia="SimSun"/>
          <w:sz w:val="28"/>
          <w:szCs w:val="28"/>
          <w:lang w:val="ro-RO" w:eastAsia="zh-CN"/>
        </w:rPr>
        <w:t>;</w:t>
      </w:r>
    </w:p>
    <w:p w14:paraId="4A926ECA" w14:textId="7AE8AA77" w:rsidR="007732BB" w:rsidRDefault="008D691A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9. </w:t>
      </w:r>
      <w:r w:rsidR="00C43851">
        <w:rPr>
          <w:rFonts w:eastAsia="SimSun"/>
          <w:sz w:val="28"/>
          <w:szCs w:val="28"/>
          <w:lang w:val="ro-RO" w:eastAsia="zh-CN"/>
        </w:rPr>
        <w:t xml:space="preserve">clădire, aparținând domeniului public,  cu nr. inventar 103026, cu valoare de  79.789,30 lei situată în </w:t>
      </w:r>
      <w:r w:rsidR="00C43851">
        <w:rPr>
          <w:rFonts w:eastAsia="SimSun"/>
          <w:caps/>
          <w:sz w:val="28"/>
          <w:szCs w:val="28"/>
          <w:lang w:val="ro-RO" w:eastAsia="zh-CN"/>
        </w:rPr>
        <w:t>s</w:t>
      </w:r>
      <w:r w:rsidR="00C43851">
        <w:rPr>
          <w:rFonts w:eastAsia="SimSun"/>
          <w:sz w:val="28"/>
          <w:szCs w:val="28"/>
          <w:lang w:val="ro-RO" w:eastAsia="zh-CN"/>
        </w:rPr>
        <w:t>atu Mare, str. Lucian Blaga nr. 10/1, având suprafața de 111,3 mp;</w:t>
      </w:r>
    </w:p>
    <w:p w14:paraId="54326FF8" w14:textId="3666F7A7" w:rsidR="008D691A" w:rsidRDefault="008D691A" w:rsidP="008D691A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lastRenderedPageBreak/>
        <w:t xml:space="preserve">10. </w:t>
      </w:r>
      <w:r w:rsidR="00C43851">
        <w:rPr>
          <w:rFonts w:eastAsia="SimSun"/>
          <w:sz w:val="28"/>
          <w:szCs w:val="28"/>
          <w:lang w:val="ro-RO" w:eastAsia="zh-CN"/>
        </w:rPr>
        <w:t xml:space="preserve">teren, aparținând domeniului public, cu nr. inventar 1064T, cu valoare de  5.139,23 lei situat în </w:t>
      </w:r>
      <w:r w:rsidR="00C43851">
        <w:rPr>
          <w:rFonts w:eastAsia="SimSun"/>
          <w:caps/>
          <w:sz w:val="28"/>
          <w:szCs w:val="28"/>
          <w:lang w:val="ro-RO" w:eastAsia="zh-CN"/>
        </w:rPr>
        <w:t>s</w:t>
      </w:r>
      <w:r w:rsidR="00C43851">
        <w:rPr>
          <w:rFonts w:eastAsia="SimSun"/>
          <w:sz w:val="28"/>
          <w:szCs w:val="28"/>
          <w:lang w:val="ro-RO" w:eastAsia="zh-CN"/>
        </w:rPr>
        <w:t xml:space="preserve">atu Mare, str. Lucian Blaga nr. 10/1, având suprafața de 21 mp, aferent apartamentului cu nr. de inventar 103026; </w:t>
      </w:r>
    </w:p>
    <w:p w14:paraId="2DFE5596" w14:textId="4AE08F44" w:rsidR="008D691A" w:rsidRDefault="008D691A" w:rsidP="008D691A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11.</w:t>
      </w:r>
      <w:r w:rsidRPr="008E5E3B">
        <w:rPr>
          <w:rFonts w:eastAsia="SimSun"/>
          <w:sz w:val="28"/>
          <w:szCs w:val="28"/>
          <w:lang w:val="ro-RO" w:eastAsia="zh-CN"/>
        </w:rPr>
        <w:t xml:space="preserve"> </w:t>
      </w:r>
      <w:r w:rsidR="00C43851">
        <w:rPr>
          <w:rFonts w:eastAsia="SimSun"/>
          <w:sz w:val="28"/>
          <w:szCs w:val="28"/>
          <w:lang w:val="ro-RO" w:eastAsia="zh-CN"/>
        </w:rPr>
        <w:t xml:space="preserve">clădire, aparținând domeniului public,  cu nr. inventar 103027, cu valoare de  79.789,30 lei situată în </w:t>
      </w:r>
      <w:r w:rsidR="00C43851">
        <w:rPr>
          <w:rFonts w:eastAsia="SimSun"/>
          <w:caps/>
          <w:sz w:val="28"/>
          <w:szCs w:val="28"/>
          <w:lang w:val="ro-RO" w:eastAsia="zh-CN"/>
        </w:rPr>
        <w:t>s</w:t>
      </w:r>
      <w:r w:rsidR="00C43851">
        <w:rPr>
          <w:rFonts w:eastAsia="SimSun"/>
          <w:sz w:val="28"/>
          <w:szCs w:val="28"/>
          <w:lang w:val="ro-RO" w:eastAsia="zh-CN"/>
        </w:rPr>
        <w:t>atu Mare, str. Lucian Blaga nr. 10/2, având suprafața de 111,3 mp;</w:t>
      </w:r>
    </w:p>
    <w:p w14:paraId="112622D4" w14:textId="23E4FD3F" w:rsidR="008D691A" w:rsidRDefault="008D691A" w:rsidP="008D691A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12.</w:t>
      </w:r>
      <w:r w:rsidRPr="008E5E3B">
        <w:rPr>
          <w:rFonts w:eastAsia="SimSun"/>
          <w:sz w:val="28"/>
          <w:szCs w:val="28"/>
          <w:lang w:val="ro-RO" w:eastAsia="zh-CN"/>
        </w:rPr>
        <w:t xml:space="preserve"> </w:t>
      </w:r>
      <w:r w:rsidR="00C43851">
        <w:rPr>
          <w:rFonts w:eastAsia="SimSun"/>
          <w:sz w:val="28"/>
          <w:szCs w:val="28"/>
          <w:lang w:val="ro-RO" w:eastAsia="zh-CN"/>
        </w:rPr>
        <w:t xml:space="preserve">teren, aparținând domeniului public,  cu nr. inventar 1065T, cu valoare de  5.139,23 lei situată în </w:t>
      </w:r>
      <w:r w:rsidR="00C43851">
        <w:rPr>
          <w:rFonts w:eastAsia="SimSun"/>
          <w:caps/>
          <w:sz w:val="28"/>
          <w:szCs w:val="28"/>
          <w:lang w:val="ro-RO" w:eastAsia="zh-CN"/>
        </w:rPr>
        <w:t>s</w:t>
      </w:r>
      <w:r w:rsidR="00C43851">
        <w:rPr>
          <w:rFonts w:eastAsia="SimSun"/>
          <w:sz w:val="28"/>
          <w:szCs w:val="28"/>
          <w:lang w:val="ro-RO" w:eastAsia="zh-CN"/>
        </w:rPr>
        <w:t>atu Mare, str. Lucian Blaga nr. 10/2, având suprafața de 21 mp, aferent apartamentului cu nr. de inventar 103027;</w:t>
      </w:r>
    </w:p>
    <w:p w14:paraId="149EFA6C" w14:textId="77777777" w:rsidR="00687AC2" w:rsidRDefault="00687AC2" w:rsidP="00AD5BC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4D9E7D6" w14:textId="035FFDF9" w:rsidR="00AD5BCC" w:rsidRDefault="00AD5BCC" w:rsidP="00AD5BC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II. Imobilele, proprietate privată a municipiului Satu Mare, care se dau în administrare:</w:t>
      </w:r>
    </w:p>
    <w:p w14:paraId="6EB11B23" w14:textId="22D40FB0" w:rsidR="007732BB" w:rsidRDefault="00AD5BCC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0C2590">
        <w:rPr>
          <w:rFonts w:eastAsia="SimSun"/>
          <w:sz w:val="28"/>
          <w:szCs w:val="28"/>
          <w:lang w:val="ro-RO" w:eastAsia="zh-CN"/>
        </w:rPr>
        <w:t>clădire</w:t>
      </w:r>
      <w:r>
        <w:rPr>
          <w:rFonts w:eastAsia="SimSun"/>
          <w:sz w:val="28"/>
          <w:szCs w:val="28"/>
          <w:lang w:val="ro-RO" w:eastAsia="zh-CN"/>
        </w:rPr>
        <w:t xml:space="preserve">, aparținând domeniului privat, 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103479, cu valoare de  117.240,02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Gheorghe Doja nr. 14- clădire atelier, având suprafața de 83 mp;</w:t>
      </w:r>
    </w:p>
    <w:p w14:paraId="277C8B37" w14:textId="64B2E2B0" w:rsidR="00687AC2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2. teren</w:t>
      </w:r>
      <w:r w:rsidR="00BD6A71">
        <w:rPr>
          <w:rFonts w:eastAsia="SimSun"/>
          <w:sz w:val="28"/>
          <w:szCs w:val="28"/>
          <w:lang w:val="ro-RO" w:eastAsia="zh-CN"/>
        </w:rPr>
        <w:t xml:space="preserve">, aparținând domeniului privat, </w:t>
      </w:r>
      <w:r>
        <w:rPr>
          <w:rFonts w:eastAsia="SimSun"/>
          <w:sz w:val="28"/>
          <w:szCs w:val="28"/>
          <w:lang w:val="ro-RO" w:eastAsia="zh-CN"/>
        </w:rPr>
        <w:t xml:space="preserve">cu nr. inventar 1055T, cu valoare de  227.062,32 lei situat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Gheorghe Doja nr. 14, având suprafața de 388 mp, aferent clădirii cu nr. de inventar: 103011;</w:t>
      </w:r>
    </w:p>
    <w:p w14:paraId="768E6D92" w14:textId="3C6A9673" w:rsidR="005F03E6" w:rsidRDefault="00687AC2" w:rsidP="005F03E6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3. </w:t>
      </w:r>
      <w:r w:rsidR="005F03E6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5F03E6">
        <w:rPr>
          <w:rFonts w:eastAsia="SimSun"/>
          <w:sz w:val="28"/>
          <w:szCs w:val="28"/>
          <w:lang w:val="ro-RO" w:eastAsia="zh-CN"/>
        </w:rPr>
        <w:t xml:space="preserve"> cu nr. inventar 103011, cu valoare de  41.555,35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5F03E6">
        <w:rPr>
          <w:rFonts w:eastAsia="SimSun"/>
          <w:sz w:val="28"/>
          <w:szCs w:val="28"/>
          <w:lang w:val="ro-RO" w:eastAsia="zh-CN"/>
        </w:rPr>
        <w:t xml:space="preserve"> în </w:t>
      </w:r>
      <w:r w:rsidR="005F03E6">
        <w:rPr>
          <w:rFonts w:eastAsia="SimSun"/>
          <w:caps/>
          <w:sz w:val="28"/>
          <w:szCs w:val="28"/>
          <w:lang w:val="ro-RO" w:eastAsia="zh-CN"/>
        </w:rPr>
        <w:t>s</w:t>
      </w:r>
      <w:r w:rsidR="005F03E6">
        <w:rPr>
          <w:rFonts w:eastAsia="SimSun"/>
          <w:sz w:val="28"/>
          <w:szCs w:val="28"/>
          <w:lang w:val="ro-RO" w:eastAsia="zh-CN"/>
        </w:rPr>
        <w:t>atu Mare, str. Horea nr. 3-5, clădire CT Teatru de Nord, având suprafața de 66 mp;</w:t>
      </w:r>
    </w:p>
    <w:p w14:paraId="75CAF910" w14:textId="601A8681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4</w:t>
      </w:r>
      <w:r w:rsidR="00AD5BCC">
        <w:rPr>
          <w:rFonts w:eastAsia="SimSun"/>
          <w:sz w:val="28"/>
          <w:szCs w:val="28"/>
          <w:lang w:val="ro-RO" w:eastAsia="zh-CN"/>
        </w:rPr>
        <w:t>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0C2590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103498, cu valoare de  16.440,71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Horea nr. 6- depozit teatru, având suprafața de 24,596 mp;</w:t>
      </w:r>
    </w:p>
    <w:p w14:paraId="06C1CD9B" w14:textId="74A6DCB3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5</w:t>
      </w:r>
      <w:r w:rsidR="00AD5BCC">
        <w:rPr>
          <w:rFonts w:eastAsia="SimSun"/>
          <w:sz w:val="28"/>
          <w:szCs w:val="28"/>
          <w:lang w:val="ro-RO" w:eastAsia="zh-CN"/>
        </w:rPr>
        <w:t xml:space="preserve">. </w:t>
      </w:r>
      <w:r w:rsidR="000C2590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103465, cu valoare de  27.045,52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Horea nr. 6- agenția Teatrală, având suprafața de 40,365 mp;</w:t>
      </w:r>
    </w:p>
    <w:p w14:paraId="53F97146" w14:textId="406DB710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6</w:t>
      </w:r>
      <w:r w:rsidR="00AD5BCC">
        <w:rPr>
          <w:rFonts w:eastAsia="SimSun"/>
          <w:sz w:val="28"/>
          <w:szCs w:val="28"/>
          <w:lang w:val="ro-RO" w:eastAsia="zh-CN"/>
        </w:rPr>
        <w:t>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0C2590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103481, cu valoare de  18.430,44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Ștefan cel Mare nr. 14- clădire teatru depozit, având suprafața de 32,5 mp;</w:t>
      </w:r>
    </w:p>
    <w:p w14:paraId="237B6C96" w14:textId="2C67BD6F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7</w:t>
      </w:r>
      <w:r w:rsidR="00AD5BCC">
        <w:rPr>
          <w:rFonts w:eastAsia="SimSun"/>
          <w:sz w:val="28"/>
          <w:szCs w:val="28"/>
          <w:lang w:val="ro-RO" w:eastAsia="zh-CN"/>
        </w:rPr>
        <w:t>.</w:t>
      </w:r>
      <w:r w:rsidR="008E5E3B" w:rsidRPr="008E5E3B">
        <w:rPr>
          <w:rFonts w:eastAsia="SimSun"/>
          <w:sz w:val="28"/>
          <w:szCs w:val="28"/>
          <w:lang w:val="ro-RO" w:eastAsia="zh-CN"/>
        </w:rPr>
        <w:t xml:space="preserve"> </w:t>
      </w:r>
      <w:r w:rsidR="008E5E3B">
        <w:rPr>
          <w:rFonts w:eastAsia="SimSun"/>
          <w:sz w:val="28"/>
          <w:szCs w:val="28"/>
          <w:lang w:val="ro-RO" w:eastAsia="zh-CN"/>
        </w:rPr>
        <w:t>clădire</w:t>
      </w:r>
      <w:r w:rsidR="00AD5BCC">
        <w:rPr>
          <w:rFonts w:eastAsia="SimSun"/>
          <w:sz w:val="28"/>
          <w:szCs w:val="28"/>
          <w:lang w:val="ro-RO" w:eastAsia="zh-CN"/>
        </w:rPr>
        <w:t>, aparținând domeniului privat,</w:t>
      </w:r>
      <w:r w:rsidR="008E5E3B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103482, cu valoare de  12.273,20 lei situat</w:t>
      </w:r>
      <w:r w:rsidR="00C43851">
        <w:rPr>
          <w:rFonts w:eastAsia="SimSun"/>
          <w:sz w:val="28"/>
          <w:szCs w:val="28"/>
          <w:lang w:val="ro-RO" w:eastAsia="zh-CN"/>
        </w:rPr>
        <w:t>ă</w:t>
      </w:r>
      <w:r w:rsidR="007732BB">
        <w:rPr>
          <w:rFonts w:eastAsia="SimSun"/>
          <w:sz w:val="28"/>
          <w:szCs w:val="28"/>
          <w:lang w:val="ro-RO" w:eastAsia="zh-CN"/>
        </w:rPr>
        <w:t xml:space="preserve"> în </w:t>
      </w:r>
      <w:r w:rsidR="007732BB">
        <w:rPr>
          <w:rFonts w:eastAsia="SimSun"/>
          <w:caps/>
          <w:sz w:val="28"/>
          <w:szCs w:val="28"/>
          <w:lang w:val="ro-RO" w:eastAsia="zh-CN"/>
        </w:rPr>
        <w:t>s</w:t>
      </w:r>
      <w:r w:rsidR="007732BB">
        <w:rPr>
          <w:rFonts w:eastAsia="SimSun"/>
          <w:sz w:val="28"/>
          <w:szCs w:val="28"/>
          <w:lang w:val="ro-RO" w:eastAsia="zh-CN"/>
        </w:rPr>
        <w:t>atu Mare, str. Eugen Lovinescu nr.</w:t>
      </w:r>
      <w:r w:rsidR="00C43851">
        <w:rPr>
          <w:rFonts w:eastAsia="SimSun"/>
          <w:sz w:val="28"/>
          <w:szCs w:val="28"/>
          <w:lang w:val="ro-RO" w:eastAsia="zh-CN"/>
        </w:rPr>
        <w:t>1/</w:t>
      </w:r>
      <w:r w:rsidR="007732BB">
        <w:rPr>
          <w:rFonts w:eastAsia="SimSun"/>
          <w:sz w:val="28"/>
          <w:szCs w:val="28"/>
          <w:lang w:val="ro-RO" w:eastAsia="zh-CN"/>
        </w:rPr>
        <w:t xml:space="preserve"> 41- clădire, având suprafața de 21,736 mp;</w:t>
      </w:r>
    </w:p>
    <w:p w14:paraId="5B9E161E" w14:textId="77777777" w:rsidR="00B374FC" w:rsidRDefault="00B374FC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326C8412" w14:textId="5AB5A1A1" w:rsidR="003D3B84" w:rsidRDefault="003D3B84" w:rsidP="00B374FC">
      <w:pPr>
        <w:tabs>
          <w:tab w:val="left" w:pos="4680"/>
          <w:tab w:val="center" w:pos="5165"/>
        </w:tabs>
        <w:spacing w:line="276" w:lineRule="auto"/>
        <w:ind w:left="357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</w:t>
      </w:r>
      <w:r w:rsidR="00452AD5">
        <w:rPr>
          <w:sz w:val="28"/>
          <w:szCs w:val="28"/>
        </w:rPr>
        <w:t xml:space="preserve">       </w:t>
      </w:r>
      <w:r>
        <w:rPr>
          <w:sz w:val="28"/>
          <w:szCs w:val="28"/>
        </w:rPr>
        <w:t>VICEPRIMAR</w:t>
      </w:r>
      <w:r w:rsidRPr="003D3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Şef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</w:t>
      </w:r>
      <w:proofErr w:type="spellEnd"/>
    </w:p>
    <w:p w14:paraId="23F1F84F" w14:textId="1ECBC1A6" w:rsidR="003D3B84" w:rsidRDefault="003D3B84" w:rsidP="00B374FC">
      <w:pPr>
        <w:spacing w:line="276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452AD5">
        <w:rPr>
          <w:sz w:val="28"/>
          <w:szCs w:val="28"/>
        </w:rPr>
        <w:t>Ghiarfaș</w:t>
      </w:r>
      <w:proofErr w:type="spellEnd"/>
      <w:r w:rsidR="00452AD5">
        <w:rPr>
          <w:sz w:val="28"/>
          <w:szCs w:val="28"/>
        </w:rPr>
        <w:t xml:space="preserve"> Adelin Cristian</w:t>
      </w:r>
      <w:r w:rsidR="00452AD5">
        <w:rPr>
          <w:sz w:val="28"/>
        </w:rPr>
        <w:t xml:space="preserve">   </w:t>
      </w:r>
      <w:r w:rsidR="00452AD5">
        <w:rPr>
          <w:sz w:val="28"/>
        </w:rPr>
        <w:tab/>
        <w:t xml:space="preserve">                     </w:t>
      </w:r>
      <w:r>
        <w:rPr>
          <w:sz w:val="28"/>
          <w:szCs w:val="28"/>
        </w:rPr>
        <w:t xml:space="preserve">Faur Mihaela </w:t>
      </w:r>
    </w:p>
    <w:p w14:paraId="09D0BB80" w14:textId="27B5C7D6" w:rsidR="00202F8B" w:rsidRDefault="00202F8B" w:rsidP="00B374FC">
      <w:pPr>
        <w:spacing w:line="276" w:lineRule="auto"/>
        <w:ind w:left="357"/>
        <w:rPr>
          <w:sz w:val="28"/>
          <w:szCs w:val="28"/>
        </w:rPr>
      </w:pPr>
    </w:p>
    <w:p w14:paraId="03C02846" w14:textId="17F7EF9A" w:rsidR="00202F8B" w:rsidRDefault="00202F8B" w:rsidP="00B374FC">
      <w:pPr>
        <w:spacing w:line="276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</w:t>
      </w:r>
    </w:p>
    <w:p w14:paraId="6CF619D4" w14:textId="77777777" w:rsidR="003D3B84" w:rsidRDefault="003D3B84" w:rsidP="003D3B84">
      <w:pPr>
        <w:ind w:left="357"/>
        <w:rPr>
          <w:sz w:val="28"/>
          <w:szCs w:val="28"/>
        </w:rPr>
      </w:pPr>
    </w:p>
    <w:p w14:paraId="615D8C09" w14:textId="07A1838C" w:rsidR="003D3B84" w:rsidRPr="003D3B84" w:rsidRDefault="003D3B84">
      <w:pPr>
        <w:rPr>
          <w:sz w:val="12"/>
          <w:szCs w:val="12"/>
        </w:rPr>
      </w:pPr>
      <w:r w:rsidRPr="003D3B84">
        <w:rPr>
          <w:sz w:val="12"/>
          <w:szCs w:val="12"/>
        </w:rPr>
        <w:t>Faur Mihaela/2 ex</w:t>
      </w:r>
    </w:p>
    <w:sectPr w:rsidR="003D3B84" w:rsidRPr="003D3B8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BB"/>
    <w:rsid w:val="0006347A"/>
    <w:rsid w:val="000C2590"/>
    <w:rsid w:val="0015196F"/>
    <w:rsid w:val="00202F8B"/>
    <w:rsid w:val="002078A3"/>
    <w:rsid w:val="003C7840"/>
    <w:rsid w:val="003D3B84"/>
    <w:rsid w:val="00452AD5"/>
    <w:rsid w:val="005F03E6"/>
    <w:rsid w:val="00687AC2"/>
    <w:rsid w:val="00697CAB"/>
    <w:rsid w:val="007732BB"/>
    <w:rsid w:val="007C0DEF"/>
    <w:rsid w:val="00866D5E"/>
    <w:rsid w:val="008811F0"/>
    <w:rsid w:val="008D691A"/>
    <w:rsid w:val="008E5E3B"/>
    <w:rsid w:val="00A33E35"/>
    <w:rsid w:val="00A64396"/>
    <w:rsid w:val="00A76F3A"/>
    <w:rsid w:val="00AD5BCC"/>
    <w:rsid w:val="00B374FC"/>
    <w:rsid w:val="00BD6A71"/>
    <w:rsid w:val="00C14AF1"/>
    <w:rsid w:val="00C43851"/>
    <w:rsid w:val="00C937BC"/>
    <w:rsid w:val="00CA1D4E"/>
    <w:rsid w:val="00DE5A20"/>
    <w:rsid w:val="00DF2AAD"/>
    <w:rsid w:val="00E50B8F"/>
    <w:rsid w:val="00E85670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17C"/>
  <w15:chartTrackingRefBased/>
  <w15:docId w15:val="{C708F842-C5B7-45EC-8CD1-728D63CF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651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</cp:revision>
  <cp:lastPrinted>2022-01-18T07:57:00Z</cp:lastPrinted>
  <dcterms:created xsi:type="dcterms:W3CDTF">2022-01-17T13:41:00Z</dcterms:created>
  <dcterms:modified xsi:type="dcterms:W3CDTF">2022-02-01T06:53:00Z</dcterms:modified>
</cp:coreProperties>
</file>