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A92C" w14:textId="555FA702" w:rsidR="00C30461" w:rsidRDefault="00C30461" w:rsidP="00E91417">
      <w:pPr>
        <w:jc w:val="right"/>
        <w:rPr>
          <w:rFonts w:ascii="Times New Roman" w:hAnsi="Times New Roman" w:cs="Times New Roman"/>
          <w:sz w:val="32"/>
          <w:szCs w:val="32"/>
        </w:rPr>
      </w:pPr>
      <w:r w:rsidRPr="00E91417">
        <w:rPr>
          <w:rFonts w:ascii="Times New Roman" w:hAnsi="Times New Roman" w:cs="Times New Roman"/>
          <w:b/>
          <w:bCs/>
          <w:sz w:val="28"/>
          <w:szCs w:val="28"/>
        </w:rPr>
        <w:t>Anexa nr. 1</w:t>
      </w:r>
      <w:r w:rsidR="00C916D9" w:rsidRPr="00C916D9">
        <w:rPr>
          <w:rFonts w:ascii="Times New Roman" w:hAnsi="Times New Roman" w:cs="Times New Roman"/>
          <w:sz w:val="32"/>
          <w:szCs w:val="32"/>
        </w:rPr>
        <w:t xml:space="preserve"> </w:t>
      </w:r>
      <w:bookmarkStart w:id="0" w:name="_Hlk132880291"/>
      <w:r w:rsidR="00B219A9" w:rsidRPr="00E91417">
        <w:rPr>
          <w:rFonts w:ascii="Times New Roman" w:hAnsi="Times New Roman" w:cs="Times New Roman"/>
          <w:sz w:val="24"/>
          <w:szCs w:val="24"/>
        </w:rPr>
        <w:t xml:space="preserve">la </w:t>
      </w:r>
      <w:r w:rsidR="00AC7603" w:rsidRPr="00E91417">
        <w:rPr>
          <w:rFonts w:ascii="Times New Roman" w:hAnsi="Times New Roman" w:cs="Times New Roman"/>
          <w:sz w:val="24"/>
          <w:szCs w:val="24"/>
        </w:rPr>
        <w:t>R</w:t>
      </w:r>
      <w:r w:rsidR="00F704AD" w:rsidRPr="00E91417">
        <w:rPr>
          <w:rFonts w:ascii="Times New Roman" w:hAnsi="Times New Roman" w:cs="Times New Roman"/>
          <w:sz w:val="24"/>
          <w:szCs w:val="24"/>
        </w:rPr>
        <w:t>egulamentul privind organizarea şi desfăşurarea circulaţiei autovehiculelor</w:t>
      </w:r>
      <w:r w:rsidR="00E914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704AD" w:rsidRPr="00E91417">
        <w:rPr>
          <w:rFonts w:ascii="Times New Roman" w:hAnsi="Times New Roman" w:cs="Times New Roman"/>
          <w:sz w:val="24"/>
          <w:szCs w:val="24"/>
        </w:rPr>
        <w:t>din categoria mijloacelor de transport greu în municipiul Satu Mare</w:t>
      </w:r>
      <w:bookmarkEnd w:id="0"/>
    </w:p>
    <w:p w14:paraId="5E60D76E" w14:textId="5196D17D" w:rsidR="00F704AD" w:rsidRDefault="00E91417" w:rsidP="00E914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Zona centrală</w:t>
      </w:r>
    </w:p>
    <w:p w14:paraId="21EF997B" w14:textId="77777777" w:rsidR="00E91417" w:rsidRPr="00E91417" w:rsidRDefault="00E91417" w:rsidP="00E9141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6507FE" w14:textId="6C4EDCF7" w:rsidR="00782DFA" w:rsidRDefault="00C30461">
      <w:r>
        <w:rPr>
          <w:noProof/>
        </w:rPr>
        <w:drawing>
          <wp:inline distT="0" distB="0" distL="0" distR="0" wp14:anchorId="00F03C4B" wp14:editId="2A2FA998">
            <wp:extent cx="9251315" cy="5535295"/>
            <wp:effectExtent l="0" t="0" r="6985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315" cy="553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2DFA" w:rsidSect="00F704AD">
      <w:pgSz w:w="16838" w:h="11906" w:orient="landscape" w:code="9"/>
      <w:pgMar w:top="709" w:right="851" w:bottom="568" w:left="1418" w:header="567" w:footer="567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3E"/>
    <w:rsid w:val="00123EDB"/>
    <w:rsid w:val="001F47EC"/>
    <w:rsid w:val="0038152E"/>
    <w:rsid w:val="0043363E"/>
    <w:rsid w:val="00782DFA"/>
    <w:rsid w:val="007B6804"/>
    <w:rsid w:val="00AC7603"/>
    <w:rsid w:val="00B219A9"/>
    <w:rsid w:val="00C30461"/>
    <w:rsid w:val="00C6485D"/>
    <w:rsid w:val="00C916D9"/>
    <w:rsid w:val="00CF6B51"/>
    <w:rsid w:val="00E91417"/>
    <w:rsid w:val="00E9270E"/>
    <w:rsid w:val="00EC7611"/>
    <w:rsid w:val="00F7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F18F"/>
  <w15:chartTrackingRefBased/>
  <w15:docId w15:val="{FE0D6038-A98C-4751-9103-47A4F6C4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Haiduc</dc:creator>
  <cp:keywords/>
  <dc:description/>
  <cp:lastModifiedBy>Dan Haiduc</cp:lastModifiedBy>
  <cp:revision>7</cp:revision>
  <cp:lastPrinted>2023-04-12T05:45:00Z</cp:lastPrinted>
  <dcterms:created xsi:type="dcterms:W3CDTF">2023-02-22T06:02:00Z</dcterms:created>
  <dcterms:modified xsi:type="dcterms:W3CDTF">2023-04-20T08:19:00Z</dcterms:modified>
</cp:coreProperties>
</file>