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FD54" w14:textId="77777777" w:rsidR="0096426A" w:rsidRPr="00562259" w:rsidRDefault="0096426A" w:rsidP="00A46F82">
      <w:pPr>
        <w:spacing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22CD6FD6" w14:textId="77777777" w:rsidR="0096426A" w:rsidRPr="00562259" w:rsidRDefault="0096426A" w:rsidP="00A46F82">
      <w:pPr>
        <w:spacing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3E482302" w14:textId="5CDFB95D" w:rsidR="0096426A" w:rsidRPr="00562259" w:rsidRDefault="000B2E38" w:rsidP="00A46F82">
      <w:pPr>
        <w:spacing w:line="240" w:lineRule="auto"/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 </w:t>
      </w:r>
      <w:r w:rsidR="008E73C3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                                  </w:t>
      </w:r>
      <w:r w:rsidR="0096426A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</w:t>
      </w:r>
      <w:r w:rsidR="00D153CA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nexa nr. </w:t>
      </w:r>
      <w:r w:rsidR="009B0A36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2</w:t>
      </w:r>
      <w:r w:rsidR="0096426A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nr. </w:t>
      </w:r>
      <w:r w:rsidR="00237C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143/27.04.2023</w:t>
      </w:r>
    </w:p>
    <w:p w14:paraId="1DBA1D9C" w14:textId="77777777" w:rsidR="00A46F82" w:rsidRPr="00562259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186AA16D" w14:textId="226B891E" w:rsidR="0095775B" w:rsidRPr="00562259" w:rsidRDefault="00311F90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Caracteristicile principale </w:t>
      </w:r>
      <w:r w:rsidR="003819B2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și</w:t>
      </w: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indicatorii tehnico-economici</w:t>
      </w:r>
      <w:r w:rsidR="007E71EE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ai obiectivului de </w:t>
      </w:r>
      <w:r w:rsidR="000B2E38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investiție </w:t>
      </w:r>
      <w:r w:rsidR="002536A1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Deviere rețea de apă p-ța Romană, Municipiul Satu Mare</w:t>
      </w:r>
    </w:p>
    <w:p w14:paraId="2C0DCF43" w14:textId="77777777" w:rsidR="000B2E38" w:rsidRPr="00562259" w:rsidRDefault="000B2E38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6A1B6441" w14:textId="77777777" w:rsidR="008E73C3" w:rsidRPr="00562259" w:rsidRDefault="008E73C3" w:rsidP="00A46F82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733A79FB" w14:textId="77777777" w:rsidR="008E73C3" w:rsidRPr="00562259" w:rsidRDefault="008E73C3" w:rsidP="00A46F82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489B4C29" w14:textId="37E1F9D7" w:rsidR="00311F90" w:rsidRPr="00562259" w:rsidRDefault="00A80C82" w:rsidP="00A46F82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Elaborator</w:t>
      </w:r>
      <w:r w:rsidR="00311F90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:</w:t>
      </w:r>
      <w:r w:rsidR="00311F90"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4F0DA5"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  <w:r w:rsidR="000B2E38"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08C58E4D" w14:textId="0DE1FFAF" w:rsidR="00311F90" w:rsidRPr="00562259" w:rsidRDefault="0091039C" w:rsidP="00A46F82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nr</w:t>
      </w:r>
      <w:r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.: </w:t>
      </w:r>
      <w:r w:rsidR="00665871"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>18</w:t>
      </w:r>
      <w:r w:rsidR="00F826F0"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>/202</w:t>
      </w:r>
      <w:r w:rsidR="00665871"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0B2E38"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1DF0C570" w14:textId="321AA123" w:rsidR="007E71EE" w:rsidRPr="00562259" w:rsidRDefault="00311F90" w:rsidP="00A46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kern w:val="20"/>
          <w:sz w:val="24"/>
          <w:szCs w:val="24"/>
          <w:lang w:val="ro-RO"/>
        </w:rPr>
        <w:t>A</w:t>
      </w: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mplasamentul obiectivului:</w:t>
      </w:r>
      <w:r w:rsidR="000B2E38"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F678B7" w:rsidRPr="00562259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665871" w:rsidRPr="00562259">
        <w:rPr>
          <w:rFonts w:ascii="Times New Roman" w:hAnsi="Times New Roman" w:cs="Times New Roman"/>
          <w:sz w:val="24"/>
          <w:szCs w:val="24"/>
          <w:lang w:val="ro-RO"/>
        </w:rPr>
        <w:t>P-ța Romană</w:t>
      </w:r>
      <w:r w:rsidR="000B2E38" w:rsidRPr="00562259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8D32CA2" w14:textId="77777777" w:rsidR="00A80C82" w:rsidRPr="00562259" w:rsidRDefault="00A80C82" w:rsidP="00A46F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641F9E" w14:textId="031CE30B" w:rsidR="001A774B" w:rsidRPr="00562259" w:rsidRDefault="00E70782" w:rsidP="00A4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5622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5622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Tehnico – Economici  </w:t>
      </w:r>
      <w:r w:rsidR="004F330D" w:rsidRPr="00562259">
        <w:rPr>
          <w:rFonts w:ascii="Times New Roman" w:hAnsi="Times New Roman" w:cs="Times New Roman"/>
          <w:b/>
          <w:sz w:val="24"/>
          <w:szCs w:val="24"/>
          <w:lang w:val="ro-RO"/>
        </w:rPr>
        <w:t>propuși</w:t>
      </w:r>
      <w:r w:rsidRPr="005622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56225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160AE4D" w14:textId="60BC71D4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1.   </w:t>
      </w:r>
      <w:r w:rsidRPr="0056225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VALOAREA TOTALĂ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56225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a </w:t>
      </w:r>
      <w:r w:rsidR="000B2E38" w:rsidRPr="0056225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investiției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: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500.366,45 lei </w:t>
      </w:r>
      <w:bookmarkStart w:id="0" w:name="_Hlk114580649"/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 TVA</w:t>
      </w:r>
      <w:bookmarkEnd w:id="0"/>
    </w:p>
    <w:p w14:paraId="150B85CF" w14:textId="3135E003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din care C + M :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408.646,00 lei</w:t>
      </w:r>
      <w:r w:rsidR="00F83374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cu TVA    </w:t>
      </w:r>
    </w:p>
    <w:p w14:paraId="761914C3" w14:textId="77777777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2.  </w:t>
      </w:r>
      <w:r w:rsidRPr="0056225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EŞALONAREA INVESTIŢIEI INV/C+M</w:t>
      </w:r>
    </w:p>
    <w:p w14:paraId="3B3E7061" w14:textId="32BBC38E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Total :           500.366,45/ 408.646,00 lei cu TVA</w:t>
      </w:r>
    </w:p>
    <w:p w14:paraId="656A16AC" w14:textId="77777777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 :</w:t>
      </w:r>
    </w:p>
    <w:p w14:paraId="31F4B1BB" w14:textId="7DEDA5B7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Anul I :          500.366,45/ 408.646,00 lei cu TVA</w:t>
      </w:r>
    </w:p>
    <w:p w14:paraId="13532655" w14:textId="77777777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Utilaje cu montaj :            -</w:t>
      </w:r>
    </w:p>
    <w:p w14:paraId="77F244B8" w14:textId="267FBF11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Lucrarea se </w:t>
      </w:r>
      <w:r w:rsidR="000B2E38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încadrează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în grupa III-a.</w:t>
      </w:r>
    </w:p>
    <w:p w14:paraId="4556DA1B" w14:textId="67619BDF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3.   </w:t>
      </w:r>
      <w:r w:rsidRPr="0056225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DURATA DE REALIZARE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(luni)   6  luni</w:t>
      </w:r>
      <w:r w:rsidR="000B2E38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</w:t>
      </w:r>
    </w:p>
    <w:p w14:paraId="26BDC03F" w14:textId="3A3CB753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4.   </w:t>
      </w:r>
      <w:r w:rsidRPr="0056225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CAPACITĂŢI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</w:t>
      </w:r>
      <w:r w:rsidR="000B2E38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unități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fizice </w:t>
      </w:r>
      <w:r w:rsidR="000B2E38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valorice)</w:t>
      </w:r>
    </w:p>
    <w:p w14:paraId="58850A80" w14:textId="201FFD2A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- dezafectare conductă de aducțiune din PREMO Dn 600 mm  = 197 ml</w:t>
      </w:r>
      <w:r w:rsidR="00F61077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</w:t>
      </w:r>
    </w:p>
    <w:p w14:paraId="02F0B3A2" w14:textId="0640014A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 - dezafectare cămin</w:t>
      </w:r>
      <w:r w:rsidR="008E73C3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de vane existente - 2 buc</w:t>
      </w:r>
      <w:r w:rsidR="00F61077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</w:t>
      </w:r>
    </w:p>
    <w:p w14:paraId="67280D3D" w14:textId="77777777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- conductă de aducțiune din țeavă HDPE PN 10 De 630 mm  = 190 ml.   </w:t>
      </w:r>
    </w:p>
    <w:p w14:paraId="7CA07771" w14:textId="5871F298" w:rsidR="00665871" w:rsidRPr="00562259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5.   </w:t>
      </w:r>
      <w:r w:rsidRPr="0056225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FINANŢAREA OBIECTIVULUI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: din fondul de </w:t>
      </w:r>
      <w:r w:rsidR="000B2E38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întreținere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, înlocuire </w:t>
      </w:r>
      <w:r w:rsidR="000B2E38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0B2E38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ezvoltare, IID.</w:t>
      </w:r>
    </w:p>
    <w:p w14:paraId="79DF0AA0" w14:textId="3E3F4144" w:rsidR="003B5B5A" w:rsidRPr="00562259" w:rsidRDefault="00665871" w:rsidP="00A46F82">
      <w:pPr>
        <w:spacing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Valorile includ TVA </w:t>
      </w:r>
      <w:r w:rsidR="000B2E38"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56225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se vor reactualiza potrivit normelor în vigoare.</w:t>
      </w:r>
    </w:p>
    <w:p w14:paraId="24348BFD" w14:textId="77777777" w:rsidR="008E73C3" w:rsidRPr="00562259" w:rsidRDefault="008E73C3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D17C6DB" w:rsidR="00773AB7" w:rsidRPr="00562259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56225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56225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585A527A" w14:textId="5B891373" w:rsidR="000B2E38" w:rsidRPr="00562259" w:rsidRDefault="009612AF" w:rsidP="009B0A36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562259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r w:rsidR="00A80C82" w:rsidRPr="00562259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 Gábor</w:t>
      </w:r>
      <w:r w:rsidR="00A80C82" w:rsidRPr="00562259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562259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562259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562259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562259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6E3F4187" w14:textId="77777777" w:rsidR="008E73C3" w:rsidRPr="00562259" w:rsidRDefault="008E73C3" w:rsidP="009B0A36">
      <w:pPr>
        <w:spacing w:after="0"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562259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            </w:t>
      </w:r>
    </w:p>
    <w:p w14:paraId="04EEF770" w14:textId="7F505C05" w:rsidR="0095775B" w:rsidRPr="00562259" w:rsidRDefault="008E73C3" w:rsidP="009B0A36">
      <w:pPr>
        <w:spacing w:after="0"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562259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                        </w:t>
      </w:r>
      <w:r w:rsidR="0096426A" w:rsidRPr="00562259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F0FC543" w:rsidR="00195400" w:rsidRPr="00562259" w:rsidRDefault="009612AF" w:rsidP="009B0A36">
      <w:pPr>
        <w:spacing w:after="0"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562259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</w:t>
      </w:r>
      <w:r w:rsidR="008E73C3" w:rsidRPr="00562259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  </w:t>
      </w:r>
      <w:r w:rsidRPr="00562259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</w:t>
      </w:r>
      <w:r w:rsidR="0096426A" w:rsidRPr="00562259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ing. Szűcs Zsigmond</w:t>
      </w:r>
    </w:p>
    <w:p w14:paraId="6F2CF682" w14:textId="77777777" w:rsidR="00665871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91FF89F" w14:textId="5072E0F2" w:rsidR="000E17CB" w:rsidRDefault="00C60158" w:rsidP="000E17CB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V</w:t>
      </w:r>
      <w:r w:rsidR="000E17CB">
        <w:rPr>
          <w:b/>
          <w:color w:val="000000"/>
          <w:lang w:val="ro-RO"/>
        </w:rPr>
        <w:t>izat spre neschimbare,</w:t>
      </w:r>
    </w:p>
    <w:p w14:paraId="0A91D08B" w14:textId="77777777" w:rsidR="000E17CB" w:rsidRDefault="000E17CB" w:rsidP="000E17CB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Președinte de ședință, </w:t>
      </w:r>
      <w:r>
        <w:rPr>
          <w:b/>
          <w:color w:val="000000"/>
        </w:rPr>
        <w:tab/>
      </w:r>
      <w:r>
        <w:rPr>
          <w:b/>
          <w:color w:val="000000"/>
          <w:lang w:val="ro-RO"/>
        </w:rPr>
        <w:t>Secretar general,</w:t>
      </w:r>
    </w:p>
    <w:p w14:paraId="08EC3F72" w14:textId="0062FCFA" w:rsidR="0096426A" w:rsidRPr="00562259" w:rsidRDefault="00195400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 w:rsidRPr="00562259"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="000B2E38" w:rsidRPr="00562259">
        <w:rPr>
          <w:rFonts w:ascii="Times New Roman" w:hAnsi="Times New Roman" w:cs="Times New Roman"/>
          <w:kern w:val="20"/>
          <w:sz w:val="16"/>
          <w:szCs w:val="16"/>
          <w:lang w:val="ro-RO"/>
        </w:rPr>
        <w:t>/</w:t>
      </w:r>
      <w:r w:rsidRPr="00562259">
        <w:rPr>
          <w:rFonts w:ascii="Times New Roman" w:hAnsi="Times New Roman" w:cs="Times New Roman"/>
          <w:kern w:val="20"/>
          <w:sz w:val="16"/>
          <w:szCs w:val="16"/>
          <w:lang w:val="ro-RO"/>
        </w:rPr>
        <w:t>2 ex</w:t>
      </w:r>
      <w:r w:rsidR="000B2E38" w:rsidRPr="00562259"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sectPr w:rsidR="0096426A" w:rsidRPr="00562259" w:rsidSect="008E73C3">
      <w:footerReference w:type="default" r:id="rId8"/>
      <w:footerReference w:type="first" r:id="rId9"/>
      <w:pgSz w:w="12240" w:h="15840" w:code="1"/>
      <w:pgMar w:top="568" w:right="47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B16" w14:textId="77777777" w:rsidR="006E5904" w:rsidRDefault="006E5904" w:rsidP="00FC4AD0">
      <w:pPr>
        <w:spacing w:after="0" w:line="240" w:lineRule="auto"/>
      </w:pPr>
      <w:r>
        <w:separator/>
      </w:r>
    </w:p>
  </w:endnote>
  <w:endnote w:type="continuationSeparator" w:id="0">
    <w:p w14:paraId="2427E3A4" w14:textId="77777777" w:rsidR="006E5904" w:rsidRDefault="006E5904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BEF1" w14:textId="77777777" w:rsidR="006E5904" w:rsidRDefault="006E5904" w:rsidP="00FC4AD0">
      <w:pPr>
        <w:spacing w:after="0" w:line="240" w:lineRule="auto"/>
      </w:pPr>
      <w:r>
        <w:separator/>
      </w:r>
    </w:p>
  </w:footnote>
  <w:footnote w:type="continuationSeparator" w:id="0">
    <w:p w14:paraId="598EC36A" w14:textId="77777777" w:rsidR="006E5904" w:rsidRDefault="006E5904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5"/>
  </w:num>
  <w:num w:numId="2" w16cid:durableId="1797408303">
    <w:abstractNumId w:val="4"/>
  </w:num>
  <w:num w:numId="3" w16cid:durableId="2088574858">
    <w:abstractNumId w:val="6"/>
  </w:num>
  <w:num w:numId="4" w16cid:durableId="928464752">
    <w:abstractNumId w:val="1"/>
  </w:num>
  <w:num w:numId="5" w16cid:durableId="1675886820">
    <w:abstractNumId w:val="3"/>
  </w:num>
  <w:num w:numId="6" w16cid:durableId="396900643">
    <w:abstractNumId w:val="0"/>
  </w:num>
  <w:num w:numId="7" w16cid:durableId="21871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17CB"/>
    <w:rsid w:val="000E3502"/>
    <w:rsid w:val="000F109B"/>
    <w:rsid w:val="000F5C4F"/>
    <w:rsid w:val="000F6728"/>
    <w:rsid w:val="00107BCB"/>
    <w:rsid w:val="00111215"/>
    <w:rsid w:val="00113EE4"/>
    <w:rsid w:val="00116383"/>
    <w:rsid w:val="0011769E"/>
    <w:rsid w:val="00132F94"/>
    <w:rsid w:val="00142BCE"/>
    <w:rsid w:val="00175B56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37C8A"/>
    <w:rsid w:val="00247374"/>
    <w:rsid w:val="00251CC2"/>
    <w:rsid w:val="002536A1"/>
    <w:rsid w:val="00255167"/>
    <w:rsid w:val="0026417B"/>
    <w:rsid w:val="00276FB9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D5A3B"/>
    <w:rsid w:val="004E235E"/>
    <w:rsid w:val="004E5D4A"/>
    <w:rsid w:val="004E78A0"/>
    <w:rsid w:val="004F0DA5"/>
    <w:rsid w:val="004F13EB"/>
    <w:rsid w:val="004F308A"/>
    <w:rsid w:val="004F330D"/>
    <w:rsid w:val="00513259"/>
    <w:rsid w:val="00521851"/>
    <w:rsid w:val="00535A9A"/>
    <w:rsid w:val="00536031"/>
    <w:rsid w:val="00545E3C"/>
    <w:rsid w:val="00557F1C"/>
    <w:rsid w:val="00562259"/>
    <w:rsid w:val="00565D04"/>
    <w:rsid w:val="00566B0F"/>
    <w:rsid w:val="005772C1"/>
    <w:rsid w:val="0057738F"/>
    <w:rsid w:val="005805F9"/>
    <w:rsid w:val="00583B0A"/>
    <w:rsid w:val="00584286"/>
    <w:rsid w:val="00593D70"/>
    <w:rsid w:val="005A1375"/>
    <w:rsid w:val="005A3E72"/>
    <w:rsid w:val="005A6F9F"/>
    <w:rsid w:val="005B756A"/>
    <w:rsid w:val="005C2C17"/>
    <w:rsid w:val="005C5242"/>
    <w:rsid w:val="005C59E3"/>
    <w:rsid w:val="00602F12"/>
    <w:rsid w:val="00610736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6E5904"/>
    <w:rsid w:val="007101FD"/>
    <w:rsid w:val="00710FD3"/>
    <w:rsid w:val="007202F3"/>
    <w:rsid w:val="007229A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9B8"/>
    <w:rsid w:val="00841331"/>
    <w:rsid w:val="00841B29"/>
    <w:rsid w:val="008516C8"/>
    <w:rsid w:val="00856093"/>
    <w:rsid w:val="008564A6"/>
    <w:rsid w:val="008713E3"/>
    <w:rsid w:val="008B4012"/>
    <w:rsid w:val="008C6224"/>
    <w:rsid w:val="008D0C88"/>
    <w:rsid w:val="008D543E"/>
    <w:rsid w:val="008D7643"/>
    <w:rsid w:val="008E098A"/>
    <w:rsid w:val="008E73C3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97EA9"/>
    <w:rsid w:val="009A35E8"/>
    <w:rsid w:val="009B0A36"/>
    <w:rsid w:val="009C28B0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4B03"/>
    <w:rsid w:val="00B06158"/>
    <w:rsid w:val="00B06D7C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94ECA"/>
    <w:rsid w:val="00BB452C"/>
    <w:rsid w:val="00BB7ED5"/>
    <w:rsid w:val="00C1792E"/>
    <w:rsid w:val="00C40938"/>
    <w:rsid w:val="00C42E45"/>
    <w:rsid w:val="00C60158"/>
    <w:rsid w:val="00C61768"/>
    <w:rsid w:val="00C67DA2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153CA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4794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1077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11</cp:revision>
  <cp:lastPrinted>2021-05-19T05:02:00Z</cp:lastPrinted>
  <dcterms:created xsi:type="dcterms:W3CDTF">2023-04-21T05:38:00Z</dcterms:created>
  <dcterms:modified xsi:type="dcterms:W3CDTF">2023-05-08T12:55:00Z</dcterms:modified>
</cp:coreProperties>
</file>