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8CFD" w14:textId="77777777" w:rsidR="00925710" w:rsidRPr="00C7577F" w:rsidRDefault="00925710" w:rsidP="00925710">
      <w:pPr>
        <w:pStyle w:val="PlainText"/>
        <w:jc w:val="both"/>
        <w:rPr>
          <w:rFonts w:ascii="Montserrat" w:hAnsi="Montserrat" w:cs="Times New Roman"/>
          <w:b/>
          <w:bCs/>
          <w:sz w:val="24"/>
          <w:szCs w:val="24"/>
        </w:rPr>
      </w:pPr>
      <w:r w:rsidRPr="00C7577F">
        <w:rPr>
          <w:rFonts w:ascii="Montserrat" w:hAnsi="Montserrat" w:cs="Times New Roman"/>
          <w:b/>
          <w:bCs/>
          <w:sz w:val="24"/>
          <w:szCs w:val="24"/>
        </w:rPr>
        <w:t>PRIMĂRIA MUNICIPIULUI SATU MARE</w:t>
      </w:r>
    </w:p>
    <w:p w14:paraId="54AA9C27" w14:textId="77777777" w:rsidR="00925710" w:rsidRPr="00C7577F" w:rsidRDefault="00925710" w:rsidP="00925710">
      <w:pPr>
        <w:pStyle w:val="PlainText"/>
        <w:jc w:val="both"/>
        <w:rPr>
          <w:rFonts w:ascii="Montserrat" w:hAnsi="Montserrat" w:cs="Times New Roman"/>
          <w:b/>
          <w:bCs/>
          <w:sz w:val="24"/>
          <w:szCs w:val="24"/>
        </w:rPr>
      </w:pPr>
      <w:r w:rsidRPr="00C7577F">
        <w:rPr>
          <w:rFonts w:ascii="Montserrat" w:hAnsi="Montserrat" w:cs="Times New Roman"/>
          <w:b/>
          <w:bCs/>
          <w:sz w:val="24"/>
          <w:szCs w:val="24"/>
        </w:rPr>
        <w:t>SERVICIUL INVESTIȚII,  GOSPODĂRIRE,  ÎNTREȚINERE</w:t>
      </w:r>
    </w:p>
    <w:p w14:paraId="303560A1" w14:textId="77777777" w:rsidR="00925710" w:rsidRPr="00C7577F" w:rsidRDefault="00925710" w:rsidP="00925710">
      <w:pPr>
        <w:pStyle w:val="PlainText"/>
        <w:jc w:val="both"/>
        <w:rPr>
          <w:rFonts w:ascii="Montserrat" w:hAnsi="Montserrat" w:cs="Times New Roman"/>
          <w:bCs/>
          <w:sz w:val="24"/>
          <w:szCs w:val="24"/>
        </w:rPr>
      </w:pPr>
    </w:p>
    <w:p w14:paraId="0AC8DFE0" w14:textId="77777777" w:rsidR="00925710" w:rsidRPr="00C7577F" w:rsidRDefault="00925710" w:rsidP="00925710">
      <w:pPr>
        <w:pStyle w:val="PlainText"/>
        <w:jc w:val="both"/>
        <w:rPr>
          <w:rFonts w:ascii="Montserrat" w:hAnsi="Montserrat" w:cs="Times New Roman"/>
          <w:bCs/>
          <w:sz w:val="24"/>
          <w:szCs w:val="24"/>
        </w:rPr>
      </w:pPr>
    </w:p>
    <w:p w14:paraId="5741509E" w14:textId="11EB5799" w:rsidR="00925710" w:rsidRPr="00C7577F" w:rsidRDefault="00925710" w:rsidP="00925710">
      <w:pPr>
        <w:pStyle w:val="PlainText"/>
        <w:jc w:val="right"/>
        <w:rPr>
          <w:rFonts w:ascii="Montserrat" w:hAnsi="Montserrat" w:cs="Times New Roman"/>
          <w:b/>
          <w:bCs/>
          <w:kern w:val="20"/>
          <w:sz w:val="24"/>
          <w:szCs w:val="24"/>
        </w:rPr>
      </w:pPr>
      <w:r w:rsidRPr="00C7577F">
        <w:rPr>
          <w:rFonts w:ascii="Montserrat" w:hAnsi="Montserrat" w:cs="Times New Roman"/>
          <w:b/>
          <w:bCs/>
          <w:kern w:val="20"/>
          <w:sz w:val="24"/>
          <w:szCs w:val="24"/>
        </w:rPr>
        <w:t xml:space="preserve">Anexa nr. 2 la H.C.L. Satu Mare nr. </w:t>
      </w:r>
      <w:r w:rsidR="00343F7C">
        <w:rPr>
          <w:rFonts w:ascii="Montserrat" w:hAnsi="Montserrat" w:cs="Times New Roman"/>
          <w:b/>
          <w:bCs/>
          <w:kern w:val="20"/>
          <w:sz w:val="24"/>
          <w:szCs w:val="24"/>
        </w:rPr>
        <w:t>218/28.08.2025</w:t>
      </w:r>
    </w:p>
    <w:p w14:paraId="7D249ABA" w14:textId="38AD4F43" w:rsidR="005772C1" w:rsidRPr="008979B0" w:rsidRDefault="00203CAD" w:rsidP="00DB1EA3">
      <w:pPr>
        <w:pStyle w:val="Heading1"/>
        <w:jc w:val="left"/>
        <w:rPr>
          <w:rFonts w:ascii="Montserrat" w:eastAsia="SimSun" w:hAnsi="Montserrat"/>
          <w:b/>
          <w:bCs/>
          <w:sz w:val="24"/>
          <w:szCs w:val="24"/>
          <w:lang w:eastAsia="zh-CN"/>
        </w:rPr>
      </w:pPr>
      <w:r w:rsidRPr="008979B0">
        <w:rPr>
          <w:rFonts w:ascii="Montserrat" w:eastAsia="SimSun" w:hAnsi="Montserrat"/>
          <w:sz w:val="24"/>
          <w:szCs w:val="24"/>
          <w:lang w:eastAsia="zh-CN"/>
        </w:rPr>
        <w:t xml:space="preserve">                        </w:t>
      </w:r>
      <w:r w:rsidR="00251CC2" w:rsidRPr="008979B0">
        <w:rPr>
          <w:rFonts w:ascii="Montserrat" w:eastAsia="SimSun" w:hAnsi="Montserrat"/>
          <w:sz w:val="24"/>
          <w:szCs w:val="24"/>
          <w:lang w:eastAsia="zh-CN"/>
        </w:rPr>
        <w:t xml:space="preserve">                </w:t>
      </w:r>
      <w:r w:rsidRPr="008979B0">
        <w:rPr>
          <w:rFonts w:ascii="Montserrat" w:eastAsia="SimSun" w:hAnsi="Montserrat"/>
          <w:sz w:val="24"/>
          <w:szCs w:val="24"/>
          <w:lang w:eastAsia="zh-CN"/>
        </w:rPr>
        <w:t xml:space="preserve">  </w:t>
      </w:r>
    </w:p>
    <w:p w14:paraId="5B40CF74" w14:textId="77777777" w:rsidR="001A2A8A" w:rsidRDefault="00311F90" w:rsidP="001A2A8A">
      <w:pPr>
        <w:spacing w:after="0"/>
        <w:jc w:val="center"/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</w:pPr>
      <w:r w:rsidRPr="008979B0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Caracteristicile principale </w:t>
      </w:r>
      <w:r w:rsidR="00BF644E" w:rsidRPr="008979B0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și</w:t>
      </w:r>
      <w:r w:rsidRPr="008979B0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 indicatorii tehnico-economici</w:t>
      </w:r>
    </w:p>
    <w:p w14:paraId="215B6BCC" w14:textId="765CA55D" w:rsidR="001A2A8A" w:rsidRDefault="007E71EE" w:rsidP="001A2A8A">
      <w:pPr>
        <w:spacing w:after="0"/>
        <w:jc w:val="center"/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</w:pPr>
      <w:r w:rsidRPr="008979B0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 ai obiectivului de </w:t>
      </w:r>
      <w:r w:rsidR="00BF644E" w:rsidRPr="008979B0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investiție</w:t>
      </w:r>
      <w:r w:rsidR="00D47A3B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 </w:t>
      </w:r>
    </w:p>
    <w:p w14:paraId="3904F9CF" w14:textId="31017E6A" w:rsidR="00F678B7" w:rsidRPr="008979B0" w:rsidRDefault="00D47A3B" w:rsidP="001A2A8A">
      <w:pPr>
        <w:spacing w:after="0"/>
        <w:jc w:val="center"/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</w:pPr>
      <w:r w:rsidRPr="008979B0">
        <w:rPr>
          <w:rFonts w:ascii="Montserrat" w:hAnsi="Montserrat" w:cs="Arial"/>
          <w:b/>
          <w:sz w:val="24"/>
          <w:szCs w:val="24"/>
          <w:lang w:val="ro-RO"/>
        </w:rPr>
        <w:t>“MODERNIZARE ȘI EXTINDERE STADION UNIO“</w:t>
      </w:r>
    </w:p>
    <w:p w14:paraId="366FF133" w14:textId="77777777" w:rsidR="00311F90" w:rsidRPr="008979B0" w:rsidRDefault="00311F90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</w:p>
    <w:p w14:paraId="55072532" w14:textId="77777777" w:rsidR="00D87B1D" w:rsidRDefault="00311F90" w:rsidP="008979B0">
      <w:pPr>
        <w:jc w:val="both"/>
        <w:rPr>
          <w:rFonts w:ascii="Montserrat" w:hAnsi="Montserrat" w:cs="Times New Roman"/>
          <w:b/>
          <w:kern w:val="20"/>
          <w:sz w:val="24"/>
          <w:szCs w:val="24"/>
          <w:lang w:val="ro-RO"/>
        </w:rPr>
      </w:pPr>
      <w:r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Denumirea obiectivului de </w:t>
      </w:r>
      <w:r w:rsidR="00BF644E"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>investiție</w:t>
      </w:r>
      <w:r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>:</w:t>
      </w:r>
      <w:r w:rsidRPr="00E7397C">
        <w:rPr>
          <w:rFonts w:ascii="Montserrat" w:hAnsi="Montserrat" w:cs="Times New Roman"/>
          <w:b/>
          <w:kern w:val="20"/>
          <w:sz w:val="24"/>
          <w:szCs w:val="24"/>
          <w:lang w:val="ro-RO"/>
        </w:rPr>
        <w:t xml:space="preserve"> </w:t>
      </w:r>
    </w:p>
    <w:p w14:paraId="7F84F842" w14:textId="65F72303" w:rsidR="005805F9" w:rsidRPr="00E7397C" w:rsidRDefault="00B92284" w:rsidP="008979B0">
      <w:pPr>
        <w:jc w:val="both"/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</w:pPr>
      <w:r w:rsidRPr="002238B9">
        <w:rPr>
          <w:rFonts w:ascii="Montserrat" w:hAnsi="Montserrat" w:cs="Times New Roman"/>
          <w:bCs/>
          <w:kern w:val="20"/>
          <w:sz w:val="24"/>
          <w:szCs w:val="24"/>
          <w:lang w:val="ro-RO"/>
        </w:rPr>
        <w:t>-</w:t>
      </w:r>
      <w:r>
        <w:rPr>
          <w:rFonts w:ascii="Montserrat" w:hAnsi="Montserrat" w:cs="Times New Roman"/>
          <w:b/>
          <w:kern w:val="20"/>
          <w:sz w:val="24"/>
          <w:szCs w:val="24"/>
          <w:lang w:val="ro-RO"/>
        </w:rPr>
        <w:t xml:space="preserve"> </w:t>
      </w:r>
      <w:r w:rsidR="008979B0" w:rsidRPr="00E7397C">
        <w:rPr>
          <w:rFonts w:ascii="Montserrat" w:hAnsi="Montserrat" w:cs="Arial"/>
          <w:b/>
          <w:sz w:val="24"/>
          <w:szCs w:val="24"/>
          <w:lang w:val="ro-RO"/>
        </w:rPr>
        <w:t>“MODERNIZARE ȘI EXTINDERE STADION UNIO“</w:t>
      </w:r>
    </w:p>
    <w:p w14:paraId="2B34E7CD" w14:textId="524DC3C5" w:rsidR="00311F90" w:rsidRPr="00E7397C" w:rsidRDefault="00582E87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  <w:r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>Elaborator</w:t>
      </w:r>
      <w:r w:rsidR="00311F90"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: </w:t>
      </w:r>
      <w:r w:rsidR="008979B0" w:rsidRPr="00E7397C">
        <w:rPr>
          <w:rFonts w:ascii="Montserrat" w:eastAsia="Times New Roman" w:hAnsi="Montserrat" w:cs="Times New Roman"/>
          <w:sz w:val="24"/>
          <w:szCs w:val="24"/>
          <w:lang w:val="ro-RO" w:eastAsia="ro-RO"/>
        </w:rPr>
        <w:t>S.C. ING SERVICE S.R.L.</w:t>
      </w:r>
    </w:p>
    <w:p w14:paraId="27AD65A3" w14:textId="5546C192" w:rsidR="00311F90" w:rsidRPr="00E7397C" w:rsidRDefault="008E5898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  <w:r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Proiect nr.  </w:t>
      </w:r>
      <w:r w:rsidR="008979B0" w:rsidRPr="00E7397C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 xml:space="preserve">061 - 2024  </w:t>
      </w:r>
    </w:p>
    <w:p w14:paraId="4220E09A" w14:textId="77777777" w:rsidR="00311F90" w:rsidRPr="00E7397C" w:rsidRDefault="00311F90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  <w:r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>Persoana juridică achizitoare:</w:t>
      </w:r>
      <w:r w:rsidR="00180275"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D14680"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>-</w:t>
      </w:r>
      <w:r w:rsidR="00854EED"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Municipiul Satu Mare.</w:t>
      </w:r>
    </w:p>
    <w:p w14:paraId="02554B3E" w14:textId="77777777" w:rsidR="00311F90" w:rsidRPr="00E7397C" w:rsidRDefault="00311F90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  <w:r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>credite:</w:t>
      </w:r>
      <w:r w:rsidR="00180275"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D14680"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>-</w:t>
      </w:r>
      <w:r w:rsidR="003D4092"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Primarul </w:t>
      </w:r>
      <w:r w:rsidR="00854EED"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municipiului Satu Mare.</w:t>
      </w:r>
    </w:p>
    <w:p w14:paraId="1D342E17" w14:textId="4179DEC7" w:rsidR="007E71EE" w:rsidRPr="00E7397C" w:rsidRDefault="00311F90" w:rsidP="007E71EE">
      <w:pPr>
        <w:spacing w:after="0"/>
        <w:rPr>
          <w:rFonts w:ascii="Montserrat" w:hAnsi="Montserrat" w:cs="Times New Roman"/>
          <w:bCs/>
          <w:sz w:val="24"/>
          <w:szCs w:val="24"/>
          <w:lang w:val="ro-RO"/>
        </w:rPr>
      </w:pPr>
      <w:r w:rsidRPr="00E7397C">
        <w:rPr>
          <w:rFonts w:ascii="Montserrat" w:hAnsi="Montserrat" w:cs="Times New Roman"/>
          <w:kern w:val="20"/>
          <w:sz w:val="24"/>
          <w:szCs w:val="24"/>
          <w:lang w:val="ro-RO"/>
        </w:rPr>
        <w:t>Amplasamentul obiectivului:</w:t>
      </w:r>
      <w:r w:rsidR="002E2C30" w:rsidRPr="00E7397C">
        <w:rPr>
          <w:rFonts w:ascii="Montserrat" w:hAnsi="Montserrat" w:cs="Times New Roman"/>
          <w:b/>
          <w:sz w:val="24"/>
          <w:szCs w:val="24"/>
          <w:lang w:val="ro-RO"/>
        </w:rPr>
        <w:t xml:space="preserve"> </w:t>
      </w:r>
      <w:r w:rsidR="002E2C30" w:rsidRPr="00E7397C">
        <w:rPr>
          <w:rFonts w:ascii="Montserrat" w:hAnsi="Montserrat" w:cs="Times New Roman"/>
          <w:bCs/>
          <w:sz w:val="24"/>
          <w:szCs w:val="24"/>
          <w:lang w:val="ro-RO"/>
        </w:rPr>
        <w:t>Str.</w:t>
      </w:r>
      <w:r w:rsidR="00D14680" w:rsidRPr="00E7397C">
        <w:rPr>
          <w:rFonts w:ascii="Montserrat" w:hAnsi="Montserrat" w:cs="Times New Roman"/>
          <w:bCs/>
          <w:sz w:val="24"/>
          <w:szCs w:val="24"/>
          <w:lang w:val="ro-RO"/>
        </w:rPr>
        <w:t xml:space="preserve"> </w:t>
      </w:r>
      <w:r w:rsidR="00065EB9">
        <w:rPr>
          <w:rFonts w:ascii="Montserrat" w:hAnsi="Montserrat" w:cs="Times New Roman"/>
          <w:bCs/>
          <w:sz w:val="24"/>
          <w:szCs w:val="24"/>
          <w:lang w:val="ro-RO"/>
        </w:rPr>
        <w:t>Zefiru</w:t>
      </w:r>
      <w:r w:rsidR="00B92284">
        <w:rPr>
          <w:rFonts w:ascii="Montserrat" w:hAnsi="Montserrat" w:cs="Times New Roman"/>
          <w:bCs/>
          <w:sz w:val="24"/>
          <w:szCs w:val="24"/>
          <w:lang w:val="ro-RO"/>
        </w:rPr>
        <w:t>lui</w:t>
      </w:r>
      <w:r w:rsidR="00AB763C" w:rsidRPr="00E7397C">
        <w:rPr>
          <w:rFonts w:ascii="Montserrat" w:hAnsi="Montserrat" w:cs="Times New Roman"/>
          <w:bCs/>
          <w:sz w:val="24"/>
          <w:szCs w:val="24"/>
          <w:lang w:val="ro-RO"/>
        </w:rPr>
        <w:t xml:space="preserve"> nr. </w:t>
      </w:r>
      <w:r w:rsidR="008979B0" w:rsidRPr="00E7397C">
        <w:rPr>
          <w:rFonts w:ascii="Montserrat" w:hAnsi="Montserrat" w:cs="Times New Roman"/>
          <w:bCs/>
          <w:sz w:val="24"/>
          <w:szCs w:val="24"/>
          <w:lang w:val="ro-RO"/>
        </w:rPr>
        <w:t>FN</w:t>
      </w:r>
      <w:r w:rsidR="00D14680" w:rsidRPr="00E7397C">
        <w:rPr>
          <w:rFonts w:ascii="Montserrat" w:hAnsi="Montserrat" w:cs="Times New Roman"/>
          <w:bCs/>
          <w:sz w:val="24"/>
          <w:szCs w:val="24"/>
          <w:lang w:val="ro-RO"/>
        </w:rPr>
        <w:t>,</w:t>
      </w:r>
      <w:r w:rsidR="00854EED" w:rsidRPr="00E7397C">
        <w:rPr>
          <w:rFonts w:ascii="Montserrat" w:hAnsi="Montserrat" w:cs="Times New Roman"/>
          <w:bCs/>
          <w:sz w:val="24"/>
          <w:szCs w:val="24"/>
          <w:lang w:val="ro-RO"/>
        </w:rPr>
        <w:t xml:space="preserve"> </w:t>
      </w:r>
      <w:r w:rsidR="00180275" w:rsidRPr="00E7397C">
        <w:rPr>
          <w:rFonts w:ascii="Montserrat" w:hAnsi="Montserrat" w:cs="Times New Roman"/>
          <w:bCs/>
          <w:sz w:val="24"/>
          <w:szCs w:val="24"/>
          <w:lang w:val="ro-RO"/>
        </w:rPr>
        <w:t>Satu Mare</w:t>
      </w:r>
      <w:r w:rsidR="00BC0CCF" w:rsidRPr="00E7397C">
        <w:rPr>
          <w:rFonts w:ascii="Montserrat" w:hAnsi="Montserrat" w:cs="Times New Roman"/>
          <w:bCs/>
          <w:sz w:val="24"/>
          <w:szCs w:val="24"/>
          <w:lang w:val="ro-RO"/>
        </w:rPr>
        <w:t>, jud Satu Mare</w:t>
      </w:r>
      <w:r w:rsidR="00854EED" w:rsidRPr="00E7397C">
        <w:rPr>
          <w:rFonts w:ascii="Montserrat" w:hAnsi="Montserrat" w:cs="Times New Roman"/>
          <w:bCs/>
          <w:sz w:val="24"/>
          <w:szCs w:val="24"/>
          <w:lang w:val="ro-RO"/>
        </w:rPr>
        <w:t>.</w:t>
      </w:r>
    </w:p>
    <w:p w14:paraId="75D8F468" w14:textId="77777777" w:rsidR="00C96524" w:rsidRPr="008979B0" w:rsidRDefault="007E71EE" w:rsidP="00311F90">
      <w:pPr>
        <w:rPr>
          <w:rFonts w:ascii="Montserrat" w:hAnsi="Montserrat" w:cs="Times New Roman"/>
          <w:sz w:val="24"/>
          <w:szCs w:val="24"/>
          <w:lang w:val="ro-RO"/>
        </w:rPr>
      </w:pPr>
      <w:r w:rsidRPr="008979B0">
        <w:rPr>
          <w:rFonts w:ascii="Montserrat" w:hAnsi="Montserrat" w:cs="Times New Roman"/>
          <w:sz w:val="24"/>
          <w:szCs w:val="24"/>
          <w:lang w:val="ro-RO"/>
        </w:rPr>
        <w:t xml:space="preserve">                                      </w:t>
      </w:r>
    </w:p>
    <w:p w14:paraId="1F2538A3" w14:textId="77777777" w:rsidR="00C96524" w:rsidRPr="00E7397C" w:rsidRDefault="00E70782" w:rsidP="00311F90">
      <w:pPr>
        <w:rPr>
          <w:rFonts w:ascii="Montserrat" w:hAnsi="Montserrat" w:cs="Times New Roman"/>
          <w:b/>
          <w:sz w:val="24"/>
          <w:szCs w:val="24"/>
          <w:lang w:val="ro-RO"/>
        </w:rPr>
      </w:pPr>
      <w:r w:rsidRPr="00E7397C">
        <w:rPr>
          <w:rFonts w:ascii="Montserrat" w:hAnsi="Montserrat" w:cs="Times New Roman"/>
          <w:b/>
          <w:sz w:val="24"/>
          <w:szCs w:val="24"/>
          <w:lang w:val="ro-RO"/>
        </w:rPr>
        <w:t>Indicatori  Te</w:t>
      </w:r>
      <w:r w:rsidR="00D34068" w:rsidRPr="00E7397C">
        <w:rPr>
          <w:rFonts w:ascii="Montserrat" w:hAnsi="Montserrat" w:cs="Times New Roman"/>
          <w:b/>
          <w:sz w:val="24"/>
          <w:szCs w:val="24"/>
          <w:lang w:val="ro-RO"/>
        </w:rPr>
        <w:t xml:space="preserve">hnico – Economici  </w:t>
      </w:r>
      <w:r w:rsidR="00BF644E" w:rsidRPr="00E7397C">
        <w:rPr>
          <w:rFonts w:ascii="Montserrat" w:hAnsi="Montserrat" w:cs="Times New Roman"/>
          <w:b/>
          <w:sz w:val="24"/>
          <w:szCs w:val="24"/>
          <w:lang w:val="ro-RO"/>
        </w:rPr>
        <w:t>propuși</w:t>
      </w:r>
      <w:r w:rsidR="00D34068" w:rsidRPr="00E7397C">
        <w:rPr>
          <w:rFonts w:ascii="Montserrat" w:hAnsi="Montserrat" w:cs="Times New Roman"/>
          <w:b/>
          <w:sz w:val="24"/>
          <w:szCs w:val="24"/>
          <w:lang w:val="ro-RO"/>
        </w:rPr>
        <w:t xml:space="preserve">  în </w:t>
      </w:r>
      <w:r w:rsidRPr="00E7397C">
        <w:rPr>
          <w:rFonts w:ascii="Montserrat" w:hAnsi="Montserrat" w:cs="Times New Roman"/>
          <w:b/>
          <w:sz w:val="24"/>
          <w:szCs w:val="24"/>
          <w:lang w:val="ro-RO"/>
        </w:rPr>
        <w:t>proiect</w:t>
      </w:r>
      <w:r w:rsidR="00311F90" w:rsidRPr="00E7397C">
        <w:rPr>
          <w:rFonts w:ascii="Montserrat" w:hAnsi="Montserrat" w:cs="Times New Roman"/>
          <w:b/>
          <w:sz w:val="24"/>
          <w:szCs w:val="24"/>
          <w:lang w:val="ro-RO"/>
        </w:rPr>
        <w:t>:</w:t>
      </w:r>
    </w:p>
    <w:p w14:paraId="4CD75C05" w14:textId="3D951096" w:rsidR="008979B0" w:rsidRPr="008979B0" w:rsidRDefault="008979B0" w:rsidP="008979B0">
      <w:pPr>
        <w:spacing w:after="0" w:line="240" w:lineRule="auto"/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</w:pPr>
      <w:bookmarkStart w:id="0" w:name="_Hlk175822391"/>
      <w:r w:rsidRPr="008979B0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Valoarea totală a investiției D.A.L.I.:</w:t>
      </w:r>
      <w:r w:rsidRPr="008979B0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ab/>
      </w:r>
      <w:r w:rsidRPr="008979B0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ab/>
      </w:r>
      <w:r w:rsidRPr="00E7397C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ab/>
      </w:r>
      <w:r w:rsidRPr="008979B0">
        <w:rPr>
          <w:rFonts w:ascii="Montserrat" w:eastAsia="Calibri" w:hAnsi="Montserrat" w:cs="Calibri"/>
          <w:bCs/>
          <w:sz w:val="24"/>
          <w:szCs w:val="24"/>
          <w:lang w:val="ro-RO"/>
        </w:rPr>
        <w:t xml:space="preserve">130.812.563,00 lei </w:t>
      </w:r>
      <w:r w:rsidRPr="008979B0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(fără TVA);</w:t>
      </w:r>
    </w:p>
    <w:p w14:paraId="7CF21097" w14:textId="77777777" w:rsidR="008979B0" w:rsidRPr="008979B0" w:rsidRDefault="008979B0" w:rsidP="008979B0">
      <w:pPr>
        <w:spacing w:after="0" w:line="240" w:lineRule="auto"/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</w:pPr>
      <w:r w:rsidRPr="008979B0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 xml:space="preserve">                       din care</w:t>
      </w:r>
    </w:p>
    <w:p w14:paraId="6D737CD2" w14:textId="77777777" w:rsidR="008979B0" w:rsidRPr="008979B0" w:rsidRDefault="008979B0" w:rsidP="008979B0">
      <w:pPr>
        <w:spacing w:after="0" w:line="240" w:lineRule="auto"/>
        <w:rPr>
          <w:rFonts w:ascii="Montserrat" w:eastAsia="SimSun" w:hAnsi="Montserrat" w:cs="Times New Roman"/>
          <w:bCs/>
          <w:sz w:val="24"/>
          <w:szCs w:val="24"/>
          <w:highlight w:val="red"/>
          <w:lang w:val="ro-RO" w:eastAsia="zh-CN"/>
        </w:rPr>
      </w:pPr>
      <w:r w:rsidRPr="008979B0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 xml:space="preserve">    </w:t>
      </w:r>
      <w:r w:rsidRPr="008979B0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ab/>
      </w:r>
      <w:bookmarkStart w:id="1" w:name="_Hlk175820897"/>
      <w:r w:rsidRPr="008979B0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 xml:space="preserve">  construcții-montaj:</w:t>
      </w:r>
      <w:bookmarkEnd w:id="1"/>
      <w:r w:rsidRPr="008979B0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ab/>
      </w:r>
      <w:r w:rsidRPr="008979B0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ab/>
      </w:r>
      <w:r w:rsidRPr="008979B0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ab/>
      </w:r>
      <w:r w:rsidRPr="008979B0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ab/>
        <w:t xml:space="preserve"> </w:t>
      </w:r>
      <w:r w:rsidRPr="00343F7C">
        <w:rPr>
          <w:rFonts w:ascii="Montserrat" w:eastAsia="Calibri" w:hAnsi="Montserrat" w:cs="Calibri"/>
          <w:bCs/>
          <w:sz w:val="24"/>
          <w:szCs w:val="24"/>
          <w:lang w:val="ro-RO"/>
        </w:rPr>
        <w:t>74.935.446,04</w:t>
      </w:r>
      <w:r w:rsidRPr="00343F7C">
        <w:rPr>
          <w:rFonts w:ascii="Calibri" w:eastAsia="Calibri" w:hAnsi="Calibri" w:cs="Calibri"/>
          <w:bCs/>
          <w:sz w:val="24"/>
          <w:szCs w:val="24"/>
          <w:lang w:val="ro-RO"/>
        </w:rPr>
        <w:t xml:space="preserve"> </w:t>
      </w:r>
      <w:r w:rsidRPr="008979B0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lei (fără TVA).</w:t>
      </w:r>
    </w:p>
    <w:bookmarkEnd w:id="0"/>
    <w:p w14:paraId="54D103C3" w14:textId="77777777" w:rsidR="005805F9" w:rsidRPr="00E7397C" w:rsidRDefault="00ED1E55" w:rsidP="00311F90">
      <w:pPr>
        <w:ind w:left="720"/>
        <w:rPr>
          <w:rFonts w:ascii="Montserrat" w:hAnsi="Montserrat" w:cs="Times New Roman"/>
          <w:b/>
          <w:sz w:val="24"/>
          <w:szCs w:val="24"/>
          <w:lang w:val="ro-RO"/>
        </w:rPr>
      </w:pPr>
      <w:r w:rsidRPr="00E7397C">
        <w:rPr>
          <w:rFonts w:ascii="Montserrat" w:hAnsi="Montserrat" w:cs="Times New Roman"/>
          <w:sz w:val="24"/>
          <w:szCs w:val="24"/>
          <w:lang w:val="ro-RO"/>
        </w:rPr>
        <w:t xml:space="preserve">  </w:t>
      </w:r>
    </w:p>
    <w:p w14:paraId="718A34FE" w14:textId="63348078" w:rsidR="007F51BB" w:rsidRPr="00E7397C" w:rsidRDefault="00674CE0" w:rsidP="0011433A">
      <w:pPr>
        <w:spacing w:after="0"/>
        <w:rPr>
          <w:rFonts w:ascii="Montserrat" w:hAnsi="Montserrat" w:cs="Times New Roman"/>
          <w:sz w:val="24"/>
          <w:szCs w:val="24"/>
          <w:lang w:val="ro-RO"/>
        </w:rPr>
      </w:pPr>
      <w:r w:rsidRPr="00E7397C">
        <w:rPr>
          <w:rFonts w:ascii="Montserrat" w:hAnsi="Montserrat" w:cs="Times New Roman"/>
          <w:b/>
          <w:sz w:val="24"/>
          <w:szCs w:val="24"/>
          <w:lang w:val="ro-RO"/>
        </w:rPr>
        <w:t xml:space="preserve">Durata de realizare a </w:t>
      </w:r>
      <w:r w:rsidR="00BF644E" w:rsidRPr="00E7397C">
        <w:rPr>
          <w:rFonts w:ascii="Montserrat" w:hAnsi="Montserrat" w:cs="Times New Roman"/>
          <w:b/>
          <w:sz w:val="24"/>
          <w:szCs w:val="24"/>
          <w:lang w:val="ro-RO"/>
        </w:rPr>
        <w:t>investiției</w:t>
      </w:r>
      <w:r w:rsidR="00854EED" w:rsidRPr="00E7397C">
        <w:rPr>
          <w:rFonts w:ascii="Montserrat" w:hAnsi="Montserrat" w:cs="Times New Roman"/>
          <w:sz w:val="24"/>
          <w:szCs w:val="24"/>
          <w:lang w:val="ro-RO"/>
        </w:rPr>
        <w:t>:</w:t>
      </w:r>
      <w:r w:rsidR="00180275" w:rsidRPr="00E7397C">
        <w:rPr>
          <w:rFonts w:ascii="Montserrat" w:hAnsi="Montserrat" w:cs="Times New Roman"/>
          <w:sz w:val="24"/>
          <w:szCs w:val="24"/>
          <w:lang w:val="ro-RO"/>
        </w:rPr>
        <w:t xml:space="preserve"> </w:t>
      </w:r>
      <w:r w:rsidR="008979B0" w:rsidRPr="00E7397C">
        <w:rPr>
          <w:rFonts w:ascii="Montserrat" w:hAnsi="Montserrat" w:cs="Times New Roman"/>
          <w:sz w:val="24"/>
          <w:szCs w:val="24"/>
          <w:lang w:val="ro-RO"/>
        </w:rPr>
        <w:t>24</w:t>
      </w:r>
      <w:r w:rsidR="00ED1E55" w:rsidRPr="00E7397C">
        <w:rPr>
          <w:rFonts w:ascii="Montserrat" w:hAnsi="Montserrat" w:cs="Times New Roman"/>
          <w:sz w:val="24"/>
          <w:szCs w:val="24"/>
          <w:lang w:val="ro-RO"/>
        </w:rPr>
        <w:t xml:space="preserve"> luni</w:t>
      </w:r>
      <w:r w:rsidR="0001138A" w:rsidRPr="00E7397C">
        <w:rPr>
          <w:rFonts w:ascii="Montserrat" w:hAnsi="Montserrat" w:cs="Times New Roman"/>
          <w:sz w:val="24"/>
          <w:szCs w:val="24"/>
          <w:lang w:val="ro-RO"/>
        </w:rPr>
        <w:t xml:space="preserve"> </w:t>
      </w:r>
      <w:r w:rsidR="00E62F88" w:rsidRPr="00E7397C">
        <w:rPr>
          <w:rFonts w:ascii="Montserrat" w:hAnsi="Montserrat" w:cs="Times New Roman"/>
          <w:sz w:val="24"/>
          <w:szCs w:val="24"/>
          <w:lang w:val="ro-RO"/>
        </w:rPr>
        <w:t>(</w:t>
      </w:r>
      <w:r w:rsidR="00BF644E" w:rsidRPr="00E7397C">
        <w:rPr>
          <w:rFonts w:ascii="Montserrat" w:hAnsi="Montserrat" w:cs="Times New Roman"/>
          <w:sz w:val="24"/>
          <w:szCs w:val="24"/>
          <w:lang w:val="ro-RO"/>
        </w:rPr>
        <w:t>execuție</w:t>
      </w:r>
      <w:r w:rsidR="00602F12" w:rsidRPr="00E7397C">
        <w:rPr>
          <w:rFonts w:ascii="Montserrat" w:hAnsi="Montserrat" w:cs="Times New Roman"/>
          <w:sz w:val="24"/>
          <w:szCs w:val="24"/>
          <w:lang w:val="ro-RO"/>
        </w:rPr>
        <w:t>)</w:t>
      </w:r>
      <w:r w:rsidR="00396A3E" w:rsidRPr="00E7397C">
        <w:rPr>
          <w:rFonts w:ascii="Montserrat" w:hAnsi="Montserrat" w:cs="Times New Roman"/>
          <w:sz w:val="24"/>
          <w:szCs w:val="24"/>
          <w:lang w:val="ro-RO"/>
        </w:rPr>
        <w:t>.</w:t>
      </w:r>
    </w:p>
    <w:p w14:paraId="0B903BE0" w14:textId="77777777" w:rsidR="00E7397C" w:rsidRPr="008979B0" w:rsidRDefault="00E7397C" w:rsidP="0011433A">
      <w:pPr>
        <w:spacing w:after="0"/>
        <w:rPr>
          <w:rFonts w:ascii="Montserrat" w:hAnsi="Montserrat" w:cs="Times New Roman"/>
          <w:sz w:val="24"/>
          <w:szCs w:val="24"/>
          <w:lang w:val="ro-RO"/>
        </w:rPr>
      </w:pPr>
    </w:p>
    <w:p w14:paraId="066F320F" w14:textId="77777777" w:rsidR="00E70782" w:rsidRDefault="00BF644E" w:rsidP="0011433A">
      <w:pPr>
        <w:spacing w:after="0"/>
        <w:rPr>
          <w:rFonts w:ascii="Montserrat" w:hAnsi="Montserrat" w:cs="Times New Roman"/>
          <w:b/>
          <w:sz w:val="24"/>
          <w:szCs w:val="24"/>
          <w:lang w:val="ro-RO"/>
        </w:rPr>
      </w:pPr>
      <w:r w:rsidRPr="008979B0">
        <w:rPr>
          <w:rFonts w:ascii="Montserrat" w:hAnsi="Montserrat" w:cs="Times New Roman"/>
          <w:b/>
          <w:sz w:val="24"/>
          <w:szCs w:val="24"/>
          <w:lang w:val="ro-RO"/>
        </w:rPr>
        <w:t>Capacități</w:t>
      </w:r>
      <w:r w:rsidR="00311F90" w:rsidRPr="008979B0">
        <w:rPr>
          <w:rFonts w:ascii="Montserrat" w:hAnsi="Montserrat" w:cs="Times New Roman"/>
          <w:b/>
          <w:sz w:val="24"/>
          <w:szCs w:val="24"/>
          <w:lang w:val="ro-RO"/>
        </w:rPr>
        <w:t>:</w:t>
      </w:r>
    </w:p>
    <w:p w14:paraId="7FCCD6FE" w14:textId="77777777" w:rsidR="008979B0" w:rsidRPr="008979B0" w:rsidRDefault="008979B0" w:rsidP="008979B0">
      <w:pPr>
        <w:widowControl w:val="0"/>
        <w:suppressAutoHyphens/>
        <w:autoSpaceDN w:val="0"/>
        <w:spacing w:after="120" w:line="240" w:lineRule="auto"/>
        <w:ind w:right="29" w:firstLine="288"/>
        <w:jc w:val="both"/>
        <w:textAlignment w:val="baseline"/>
        <w:rPr>
          <w:rFonts w:ascii="Montserrat" w:eastAsia="SimSun" w:hAnsi="Montserrat" w:cs="Arial Narrow"/>
          <w:noProof/>
          <w:kern w:val="3"/>
          <w:sz w:val="24"/>
          <w:szCs w:val="24"/>
          <w:lang w:val="ro-RO" w:eastAsia="zh-CN" w:bidi="hi-IN"/>
        </w:rPr>
      </w:pPr>
      <w:r w:rsidRPr="008979B0">
        <w:rPr>
          <w:rFonts w:ascii="Montserrat" w:eastAsia="SimSun" w:hAnsi="Montserrat" w:cs="Arial Narrow"/>
          <w:noProof/>
          <w:kern w:val="3"/>
          <w:sz w:val="24"/>
          <w:szCs w:val="24"/>
          <w:lang w:val="ro-RO" w:eastAsia="zh-CN" w:bidi="hi-IN"/>
        </w:rPr>
        <w:t xml:space="preserve">Obiectivul general al investiției este transformarea bazei sportive UNIO dintr-o incintă cu dotări depășite într-un stadion modern, cu facilități conforme cerințelor actuale ale FRF și UEFA pentru </w:t>
      </w:r>
      <w:r w:rsidRPr="003809F3">
        <w:rPr>
          <w:rFonts w:ascii="Montserrat" w:eastAsia="SimSun" w:hAnsi="Montserrat" w:cs="Arial Narrow"/>
          <w:noProof/>
          <w:kern w:val="3"/>
          <w:sz w:val="24"/>
          <w:szCs w:val="24"/>
          <w:lang w:val="ro-RO" w:eastAsia="zh-CN" w:bidi="hi-IN"/>
        </w:rPr>
        <w:t>Liga a II-a</w:t>
      </w:r>
      <w:r w:rsidRPr="008979B0">
        <w:rPr>
          <w:rFonts w:ascii="Montserrat" w:eastAsia="SimSun" w:hAnsi="Montserrat" w:cs="Arial Narrow"/>
          <w:noProof/>
          <w:kern w:val="3"/>
          <w:sz w:val="24"/>
          <w:szCs w:val="24"/>
          <w:lang w:val="ro-RO" w:eastAsia="zh-CN" w:bidi="hi-IN"/>
        </w:rPr>
        <w:t xml:space="preserve"> și cu posibilitate de omologare pentru </w:t>
      </w:r>
      <w:r w:rsidRPr="003809F3">
        <w:rPr>
          <w:rFonts w:ascii="Montserrat" w:eastAsia="SimSun" w:hAnsi="Montserrat" w:cs="Arial Narrow"/>
          <w:noProof/>
          <w:kern w:val="3"/>
          <w:sz w:val="24"/>
          <w:szCs w:val="24"/>
          <w:lang w:val="ro-RO" w:eastAsia="zh-CN" w:bidi="hi-IN"/>
        </w:rPr>
        <w:t>Liga I.</w:t>
      </w:r>
      <w:r w:rsidRPr="008979B0">
        <w:rPr>
          <w:rFonts w:ascii="Montserrat" w:eastAsia="SimSun" w:hAnsi="Montserrat" w:cs="Arial Narrow"/>
          <w:noProof/>
          <w:kern w:val="3"/>
          <w:sz w:val="24"/>
          <w:szCs w:val="24"/>
          <w:lang w:val="ro-RO" w:eastAsia="zh-CN" w:bidi="hi-IN"/>
        </w:rPr>
        <w:t xml:space="preserve"> Proiectul va include toate funcțiunile necesare desfășurării competițiilor naționale oficiale și va permite, în etape, extinderea capacității și infrastructurii, în funcție de necesitățile beneficiarului​.</w:t>
      </w:r>
    </w:p>
    <w:p w14:paraId="7060CA5A" w14:textId="3605BA5A" w:rsidR="008979B0" w:rsidRPr="008979B0" w:rsidRDefault="008979B0" w:rsidP="008979B0">
      <w:pPr>
        <w:widowControl w:val="0"/>
        <w:suppressAutoHyphens/>
        <w:autoSpaceDN w:val="0"/>
        <w:spacing w:after="120" w:line="240" w:lineRule="auto"/>
        <w:ind w:right="29" w:firstLine="288"/>
        <w:jc w:val="both"/>
        <w:textAlignment w:val="baseline"/>
        <w:rPr>
          <w:rFonts w:ascii="Montserrat" w:eastAsia="SimSun" w:hAnsi="Montserrat" w:cs="Arial Narrow"/>
          <w:noProof/>
          <w:kern w:val="3"/>
          <w:sz w:val="24"/>
          <w:szCs w:val="24"/>
          <w:lang w:val="ro-RO" w:eastAsia="zh-CN" w:bidi="hi-IN"/>
        </w:rPr>
      </w:pPr>
      <w:r w:rsidRPr="008979B0">
        <w:rPr>
          <w:rFonts w:ascii="Montserrat" w:eastAsia="SimSun" w:hAnsi="Montserrat" w:cs="Arial Narrow"/>
          <w:noProof/>
          <w:kern w:val="3"/>
          <w:sz w:val="24"/>
          <w:szCs w:val="24"/>
          <w:lang w:val="ro-RO" w:eastAsia="zh-CN" w:bidi="hi-IN"/>
        </w:rPr>
        <w:t xml:space="preserve">Demolarea </w:t>
      </w:r>
      <w:r w:rsidR="002C13A2">
        <w:rPr>
          <w:rFonts w:ascii="Montserrat" w:eastAsia="SimSun" w:hAnsi="Montserrat" w:cs="Arial Narrow"/>
          <w:noProof/>
          <w:kern w:val="3"/>
          <w:sz w:val="24"/>
          <w:szCs w:val="24"/>
          <w:lang w:val="ro-RO" w:eastAsia="zh-CN" w:bidi="hi-IN"/>
        </w:rPr>
        <w:t>parțială</w:t>
      </w:r>
      <w:r w:rsidRPr="008979B0">
        <w:rPr>
          <w:rFonts w:ascii="Montserrat" w:eastAsia="SimSun" w:hAnsi="Montserrat" w:cs="Arial Narrow"/>
          <w:noProof/>
          <w:kern w:val="3"/>
          <w:sz w:val="24"/>
          <w:szCs w:val="24"/>
          <w:lang w:val="ro-RO" w:eastAsia="zh-CN" w:bidi="hi-IN"/>
        </w:rPr>
        <w:t xml:space="preserve"> a clădirilor existente (cu excepția unui fragment), reconstrucția integrală a tribunei principale și realizarea unei tribune secundare moderne, infrastructură sportivă completă, spații funcționale, instalații noi eficiente.</w:t>
      </w:r>
    </w:p>
    <w:p w14:paraId="4C3FD71B" w14:textId="77777777" w:rsidR="008979B0" w:rsidRPr="008979B0" w:rsidRDefault="008979B0" w:rsidP="008979B0">
      <w:pPr>
        <w:ind w:firstLine="288"/>
        <w:jc w:val="both"/>
        <w:rPr>
          <w:rFonts w:ascii="Montserrat" w:eastAsia="SimSun" w:hAnsi="Montserrat" w:cs="Arial Narrow"/>
          <w:noProof/>
          <w:kern w:val="3"/>
          <w:sz w:val="24"/>
          <w:szCs w:val="24"/>
          <w:lang w:val="ro-RO" w:eastAsia="zh-CN" w:bidi="hi-IN"/>
        </w:rPr>
      </w:pPr>
      <w:r w:rsidRPr="008979B0">
        <w:rPr>
          <w:rFonts w:ascii="Montserrat" w:eastAsia="Calibri" w:hAnsi="Montserrat" w:cs="Calibri"/>
          <w:sz w:val="24"/>
          <w:szCs w:val="24"/>
          <w:lang w:val="ro-RO"/>
        </w:rPr>
        <w:t xml:space="preserve">Clădirea va continua să funcționeze ca bază sportivă </w:t>
      </w:r>
      <w:r w:rsidRPr="008979B0">
        <w:rPr>
          <w:rFonts w:ascii="Montserrat" w:eastAsia="Calibri" w:hAnsi="Montserrat" w:cs="Calibri"/>
          <w:b/>
          <w:bCs/>
          <w:sz w:val="24"/>
          <w:szCs w:val="24"/>
          <w:lang w:val="ro-RO"/>
        </w:rPr>
        <w:t>„STADIONUL MUNICIPAL SATU MARE – SZATMÁRNÉMETI VÁROSI STADION”</w:t>
      </w:r>
      <w:r w:rsidRPr="008979B0">
        <w:rPr>
          <w:rFonts w:ascii="Montserrat" w:eastAsia="Calibri" w:hAnsi="Montserrat" w:cs="Calibri"/>
          <w:sz w:val="24"/>
          <w:szCs w:val="24"/>
          <w:lang w:val="ro-RO"/>
        </w:rPr>
        <w:t>,</w:t>
      </w:r>
      <w:r w:rsidRPr="008979B0">
        <w:rPr>
          <w:rFonts w:ascii="Montserrat" w:eastAsia="Calibri" w:hAnsi="Montserrat" w:cs="Calibri"/>
          <w:b/>
          <w:bCs/>
          <w:sz w:val="24"/>
          <w:szCs w:val="24"/>
          <w:lang w:val="ro-RO"/>
        </w:rPr>
        <w:t xml:space="preserve"> </w:t>
      </w:r>
      <w:r w:rsidRPr="008979B0">
        <w:rPr>
          <w:rFonts w:ascii="Montserrat" w:eastAsia="Calibri" w:hAnsi="Montserrat" w:cs="Calibri"/>
          <w:sz w:val="24"/>
          <w:szCs w:val="24"/>
          <w:lang w:val="ro-RO"/>
        </w:rPr>
        <w:t xml:space="preserve">având ca </w:t>
      </w:r>
      <w:r w:rsidRPr="008979B0">
        <w:rPr>
          <w:rFonts w:ascii="Montserrat" w:eastAsia="Calibri" w:hAnsi="Montserrat" w:cs="Calibri"/>
          <w:sz w:val="24"/>
          <w:szCs w:val="24"/>
          <w:lang w:val="ro-RO"/>
        </w:rPr>
        <w:lastRenderedPageBreak/>
        <w:t>obiectiv principal realizarea unui stadion modern, conform standardelor actuale ale competițiilor de fotbal din Liga a II-a, cu posibilitatea de upgradare la cerințele Ligii I. Noua arenă va dispune de o capacitate de 4.080 de locuri și va integra infrastructuri sportive și funcționale de ultimă generație, inclusiv: teren de joc cu gazon natural, sistem de nocturnă, teren de antrenament auxiliar, spații dedicate pregătirii fizice (săli de fitness), precum și o sală de conferințe și facilități media pentru transmisia oficială a evenimentelor sportive.</w:t>
      </w:r>
    </w:p>
    <w:p w14:paraId="482BFCC0" w14:textId="624E7E0C" w:rsidR="008979B0" w:rsidRPr="008979B0" w:rsidRDefault="008979B0" w:rsidP="008979B0">
      <w:pPr>
        <w:widowControl w:val="0"/>
        <w:suppressAutoHyphens/>
        <w:autoSpaceDN w:val="0"/>
        <w:spacing w:after="120" w:line="240" w:lineRule="auto"/>
        <w:ind w:right="29" w:firstLine="288"/>
        <w:jc w:val="both"/>
        <w:textAlignment w:val="baseline"/>
        <w:rPr>
          <w:rFonts w:ascii="Montserrat" w:eastAsia="SimSun" w:hAnsi="Montserrat" w:cs="Arial Narrow"/>
          <w:noProof/>
          <w:kern w:val="3"/>
          <w:sz w:val="24"/>
          <w:szCs w:val="24"/>
          <w:highlight w:val="yellow"/>
          <w:lang w:val="ro-RO" w:eastAsia="zh-CN" w:bidi="hi-IN"/>
        </w:rPr>
      </w:pPr>
      <w:r w:rsidRPr="008979B0">
        <w:rPr>
          <w:rFonts w:ascii="Montserrat" w:eastAsia="SimSun" w:hAnsi="Montserrat" w:cs="Arial Narrow"/>
          <w:noProof/>
          <w:kern w:val="3"/>
          <w:sz w:val="24"/>
          <w:szCs w:val="24"/>
          <w:lang w:val="ro-RO" w:eastAsia="zh-CN" w:bidi="hi-IN"/>
        </w:rPr>
        <w:t>Amplasamentul se află în intravilanul municipiului Satu Mare, în zona de sud a orașului, în vecinătatea Universității Tehnice, având deschidere și acces principal din strada Zefirului. Terenul aparține domeniului public al municipiului și este înscris în Cartea Funciară sub următorul număr:</w:t>
      </w:r>
    </w:p>
    <w:p w14:paraId="5A8C38B3" w14:textId="77777777" w:rsidR="008979B0" w:rsidRPr="008979B0" w:rsidRDefault="008979B0" w:rsidP="008979B0">
      <w:pPr>
        <w:widowControl w:val="0"/>
        <w:tabs>
          <w:tab w:val="left" w:pos="264"/>
          <w:tab w:val="left" w:pos="2880"/>
        </w:tabs>
        <w:suppressAutoHyphens/>
        <w:autoSpaceDN w:val="0"/>
        <w:spacing w:after="0" w:line="240" w:lineRule="auto"/>
        <w:jc w:val="both"/>
        <w:textAlignment w:val="baseline"/>
        <w:rPr>
          <w:rFonts w:ascii="Montserrat" w:eastAsia="SimSun" w:hAnsi="Montserrat" w:cs="Times New Roman"/>
          <w:noProof/>
          <w:kern w:val="3"/>
          <w:sz w:val="24"/>
          <w:szCs w:val="24"/>
          <w:lang w:val="ro-RO" w:eastAsia="zh-CN" w:bidi="hi-IN"/>
        </w:rPr>
      </w:pPr>
      <w:r w:rsidRPr="008979B0">
        <w:rPr>
          <w:rFonts w:ascii="Montserrat" w:eastAsia="SimSun" w:hAnsi="Montserrat" w:cs="Times New Roman"/>
          <w:noProof/>
          <w:kern w:val="3"/>
          <w:sz w:val="24"/>
          <w:szCs w:val="24"/>
          <w:lang w:val="ro-RO" w:eastAsia="zh-CN" w:bidi="hi-IN"/>
        </w:rPr>
        <w:t>CF 191386 – teren 39.608 mp, cu construcții (tribună, ateliere, garaj, teren fotbal, vestiare, atelier, piste de alergare/karting);</w:t>
      </w:r>
    </w:p>
    <w:p w14:paraId="50681AE5" w14:textId="40A60972" w:rsidR="008979B0" w:rsidRPr="008979B0" w:rsidRDefault="008979B0" w:rsidP="008979B0">
      <w:pPr>
        <w:widowControl w:val="0"/>
        <w:numPr>
          <w:ilvl w:val="1"/>
          <w:numId w:val="0"/>
        </w:numPr>
        <w:tabs>
          <w:tab w:val="left" w:pos="0"/>
          <w:tab w:val="left" w:pos="142"/>
        </w:tabs>
        <w:suppressAutoHyphens/>
        <w:autoSpaceDN w:val="0"/>
        <w:spacing w:before="240" w:after="120" w:line="240" w:lineRule="auto"/>
        <w:ind w:left="288" w:hanging="144"/>
        <w:textAlignment w:val="baseline"/>
        <w:outlineLvl w:val="1"/>
        <w:rPr>
          <w:rFonts w:ascii="Montserrat" w:eastAsia="SimSun" w:hAnsi="Montserrat" w:cs="Arial"/>
          <w:b/>
          <w:bCs/>
          <w:noProof/>
          <w:kern w:val="3"/>
          <w:sz w:val="24"/>
          <w:szCs w:val="24"/>
          <w:lang w:val="ro-RO" w:eastAsia="zh-CN" w:bidi="hi-IN"/>
        </w:rPr>
      </w:pPr>
      <w:bookmarkStart w:id="2" w:name="_Toc203729727"/>
      <w:r w:rsidRPr="008979B0">
        <w:rPr>
          <w:rFonts w:ascii="Montserrat" w:eastAsia="SimSun" w:hAnsi="Montserrat" w:cs="Arial"/>
          <w:b/>
          <w:bCs/>
          <w:noProof/>
          <w:kern w:val="3"/>
          <w:sz w:val="24"/>
          <w:szCs w:val="24"/>
          <w:lang w:val="ro-RO" w:eastAsia="zh-CN" w:bidi="hi-IN"/>
        </w:rPr>
        <w:t>Caracteristici tehnice şi parametri specifici</w:t>
      </w:r>
      <w:r w:rsidR="009A649B" w:rsidRPr="009A649B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9A649B" w:rsidRPr="009A649B">
        <w:rPr>
          <w:rFonts w:ascii="Montserrat" w:hAnsi="Montserrat"/>
          <w:b/>
          <w:bCs/>
          <w:kern w:val="20"/>
          <w:sz w:val="24"/>
          <w:szCs w:val="24"/>
          <w:lang w:val="ro-RO" w:eastAsia="ro-RO"/>
        </w:rPr>
        <w:t>existenți</w:t>
      </w:r>
      <w:r w:rsidRPr="009A649B">
        <w:rPr>
          <w:rFonts w:ascii="Montserrat" w:eastAsia="SimSun" w:hAnsi="Montserrat" w:cs="Arial"/>
          <w:b/>
          <w:bCs/>
          <w:noProof/>
          <w:kern w:val="3"/>
          <w:sz w:val="24"/>
          <w:szCs w:val="24"/>
          <w:lang w:val="ro-RO" w:eastAsia="zh-CN" w:bidi="hi-IN"/>
        </w:rPr>
        <w:t>:</w:t>
      </w:r>
      <w:bookmarkEnd w:id="2"/>
    </w:p>
    <w:p w14:paraId="44DCA44C" w14:textId="4CB345E8" w:rsidR="008979B0" w:rsidRPr="008979B0" w:rsidRDefault="008979B0" w:rsidP="008979B0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851"/>
        <w:contextualSpacing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>Aria construită</w:t>
      </w:r>
      <w:r w:rsidR="009A649B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9A649B" w:rsidRPr="008979B0">
        <w:rPr>
          <w:rFonts w:ascii="Montserrat" w:hAnsi="Montserrat"/>
          <w:kern w:val="20"/>
          <w:sz w:val="24"/>
          <w:szCs w:val="24"/>
          <w:lang w:val="ro-RO" w:eastAsia="ro-RO"/>
        </w:rPr>
        <w:t>existent</w:t>
      </w:r>
      <w:r w:rsidR="009A649B">
        <w:rPr>
          <w:rFonts w:ascii="Montserrat" w:hAnsi="Montserrat"/>
          <w:kern w:val="20"/>
          <w:sz w:val="24"/>
          <w:szCs w:val="24"/>
          <w:lang w:val="ro-RO" w:eastAsia="ro-RO"/>
        </w:rPr>
        <w:t>ă</w:t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  <w:t>- 14.630,00 mp;</w:t>
      </w:r>
    </w:p>
    <w:p w14:paraId="5F97E108" w14:textId="77777777" w:rsidR="008979B0" w:rsidRPr="008979B0" w:rsidRDefault="008979B0" w:rsidP="008979B0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851"/>
        <w:contextualSpacing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>Aria desfășurată</w:t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  <w:t>- 14.630,00 mp;</w:t>
      </w:r>
    </w:p>
    <w:p w14:paraId="60A0DF8C" w14:textId="77777777" w:rsidR="008979B0" w:rsidRPr="008979B0" w:rsidRDefault="008979B0" w:rsidP="008979B0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851"/>
        <w:contextualSpacing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>P.O.T. existent</w:t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  <w:t>- 7,48 %;</w:t>
      </w:r>
    </w:p>
    <w:p w14:paraId="16ACF06D" w14:textId="77777777" w:rsidR="008979B0" w:rsidRPr="008979B0" w:rsidRDefault="008979B0" w:rsidP="008979B0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851"/>
        <w:contextualSpacing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>C.U.T. existent</w:t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  <w:t>- 0,07;</w:t>
      </w:r>
    </w:p>
    <w:p w14:paraId="03905507" w14:textId="4C430E89" w:rsidR="008979B0" w:rsidRPr="008979B0" w:rsidRDefault="008979B0" w:rsidP="008979B0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851"/>
        <w:contextualSpacing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>Categoria de importanță</w:t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  <w:t>- C</w:t>
      </w:r>
    </w:p>
    <w:p w14:paraId="531A8F56" w14:textId="77777777" w:rsidR="008979B0" w:rsidRPr="008979B0" w:rsidRDefault="008979B0" w:rsidP="008979B0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851"/>
        <w:contextualSpacing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>Clasa de importanță</w:t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  <w:t>- III</w:t>
      </w:r>
    </w:p>
    <w:p w14:paraId="3CF9AD02" w14:textId="4391822C" w:rsidR="008979B0" w:rsidRPr="008979B0" w:rsidRDefault="008979B0" w:rsidP="008979B0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851"/>
        <w:contextualSpacing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>Grad de rezistență la foc</w:t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  <w:t>- III</w:t>
      </w:r>
    </w:p>
    <w:p w14:paraId="1D98781B" w14:textId="77777777" w:rsidR="00C46C53" w:rsidRDefault="00C46C53" w:rsidP="008979B0">
      <w:pPr>
        <w:overflowPunct w:val="0"/>
        <w:autoSpaceDE w:val="0"/>
        <w:autoSpaceDN w:val="0"/>
        <w:adjustRightInd w:val="0"/>
        <w:jc w:val="both"/>
        <w:rPr>
          <w:rFonts w:ascii="Montserrat" w:hAnsi="Montserrat"/>
          <w:b/>
          <w:bCs/>
          <w:kern w:val="20"/>
          <w:lang w:val="ro-RO" w:eastAsia="ro-RO"/>
        </w:rPr>
      </w:pPr>
    </w:p>
    <w:p w14:paraId="584EC3EB" w14:textId="5AEEFE23" w:rsidR="008979B0" w:rsidRPr="008979B0" w:rsidRDefault="008979B0" w:rsidP="008979B0">
      <w:pPr>
        <w:overflowPunct w:val="0"/>
        <w:autoSpaceDE w:val="0"/>
        <w:autoSpaceDN w:val="0"/>
        <w:adjustRightInd w:val="0"/>
        <w:jc w:val="both"/>
        <w:rPr>
          <w:rFonts w:ascii="Montserrat" w:hAnsi="Montserrat"/>
          <w:b/>
          <w:bCs/>
          <w:kern w:val="20"/>
          <w:lang w:val="ro-RO" w:eastAsia="ro-RO"/>
        </w:rPr>
      </w:pPr>
      <w:r w:rsidRPr="008979B0">
        <w:rPr>
          <w:rFonts w:ascii="Montserrat" w:hAnsi="Montserrat"/>
          <w:b/>
          <w:bCs/>
          <w:kern w:val="20"/>
          <w:lang w:val="ro-RO" w:eastAsia="ro-RO"/>
        </w:rPr>
        <w:t>Bilanț teritorial – situația existentă.</w:t>
      </w:r>
    </w:p>
    <w:tbl>
      <w:tblPr>
        <w:tblW w:w="9059" w:type="dxa"/>
        <w:tblLook w:val="04A0" w:firstRow="1" w:lastRow="0" w:firstColumn="1" w:lastColumn="0" w:noHBand="0" w:noVBand="1"/>
      </w:tblPr>
      <w:tblGrid>
        <w:gridCol w:w="1007"/>
        <w:gridCol w:w="1472"/>
        <w:gridCol w:w="4809"/>
        <w:gridCol w:w="1771"/>
      </w:tblGrid>
      <w:tr w:rsidR="008979B0" w:rsidRPr="00B83CBE" w14:paraId="1B687D0B" w14:textId="77777777" w:rsidTr="00533A9D">
        <w:trPr>
          <w:trHeight w:val="379"/>
        </w:trPr>
        <w:tc>
          <w:tcPr>
            <w:tcW w:w="9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BF067B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  <w:t>Arie construita la sol – conform extras Carte funciară</w:t>
            </w:r>
          </w:p>
        </w:tc>
      </w:tr>
      <w:tr w:rsidR="008979B0" w:rsidRPr="008979B0" w14:paraId="23F0E24A" w14:textId="77777777" w:rsidTr="00533A9D">
        <w:trPr>
          <w:trHeight w:val="37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291D91A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  <w:t>Nivel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0428694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  <w:t>Nr.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3317DDC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  <w:t>Denumire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B62D33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  <w:t>Aria</w:t>
            </w:r>
          </w:p>
        </w:tc>
      </w:tr>
      <w:tr w:rsidR="008979B0" w:rsidRPr="008979B0" w14:paraId="2AA78D36" w14:textId="77777777" w:rsidTr="00533A9D">
        <w:trPr>
          <w:trHeight w:val="379"/>
        </w:trPr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25F7FD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  <w:t>Parter</w:t>
            </w:r>
          </w:p>
        </w:tc>
      </w:tr>
      <w:tr w:rsidR="008979B0" w:rsidRPr="008979B0" w14:paraId="33A9716D" w14:textId="77777777" w:rsidTr="00533A9D">
        <w:trPr>
          <w:trHeight w:val="379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E12475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40A685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highlight w:val="yellow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191386-C1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412CA1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Corp existent - Tribună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5A277C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jc w:val="right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2614.6</w:t>
            </w:r>
          </w:p>
        </w:tc>
      </w:tr>
      <w:tr w:rsidR="008979B0" w:rsidRPr="008979B0" w14:paraId="41F6FEAE" w14:textId="77777777" w:rsidTr="00533A9D">
        <w:trPr>
          <w:trHeight w:val="379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7130FA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709A26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highlight w:val="yellow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191386-C2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D6678A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Corp existent - Vestiar WC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4EFAC5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jc w:val="right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256.2</w:t>
            </w:r>
          </w:p>
        </w:tc>
      </w:tr>
      <w:tr w:rsidR="008979B0" w:rsidRPr="008979B0" w14:paraId="7DBE229F" w14:textId="77777777" w:rsidTr="00533A9D">
        <w:trPr>
          <w:trHeight w:val="379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952C02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C6178D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highlight w:val="yellow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191386-C3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82595C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Corp existent - Atelier reparații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AAEFCC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jc w:val="right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87.2</w:t>
            </w:r>
          </w:p>
        </w:tc>
      </w:tr>
      <w:tr w:rsidR="008979B0" w:rsidRPr="008979B0" w14:paraId="15545DA3" w14:textId="77777777" w:rsidTr="00533A9D">
        <w:trPr>
          <w:trHeight w:val="379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4332D7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0205FE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highlight w:val="yellow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191386-C4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ACE1B4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Corp existent - Pista de alergare-Pista de      karting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5B8D9C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jc w:val="right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4924.8</w:t>
            </w:r>
          </w:p>
        </w:tc>
      </w:tr>
      <w:tr w:rsidR="008979B0" w:rsidRPr="008979B0" w14:paraId="52C4C89A" w14:textId="77777777" w:rsidTr="00533A9D">
        <w:trPr>
          <w:trHeight w:val="379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98E006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D72DA7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highlight w:val="yellow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191386-C5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FF59F3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Corp existent - Teren de fotbal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2AA9E6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jc w:val="right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6741</w:t>
            </w:r>
          </w:p>
        </w:tc>
      </w:tr>
      <w:tr w:rsidR="008979B0" w:rsidRPr="008979B0" w14:paraId="57642D83" w14:textId="77777777" w:rsidTr="00533A9D">
        <w:trPr>
          <w:trHeight w:val="379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509316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279659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highlight w:val="yellow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191386-C6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BFA8A1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Corp existent - Puț apă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B4E93B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jc w:val="right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1.7</w:t>
            </w:r>
          </w:p>
        </w:tc>
      </w:tr>
      <w:tr w:rsidR="008979B0" w:rsidRPr="008979B0" w14:paraId="04E10EB6" w14:textId="77777777" w:rsidTr="00533A9D">
        <w:trPr>
          <w:trHeight w:val="379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32D375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E6F350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highlight w:val="yellow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191386-C7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112CA9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Corp existent - Cămin colectare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EB3F1D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jc w:val="right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1.7</w:t>
            </w:r>
          </w:p>
        </w:tc>
      </w:tr>
      <w:tr w:rsidR="008979B0" w:rsidRPr="008979B0" w14:paraId="6921FC34" w14:textId="77777777" w:rsidTr="00533A9D">
        <w:trPr>
          <w:trHeight w:val="379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FE010E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7B64FB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highlight w:val="yellow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191386-C8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DDC46E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Corp existent - Cămin colectare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C5823C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jc w:val="right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1.7</w:t>
            </w:r>
          </w:p>
        </w:tc>
      </w:tr>
      <w:tr w:rsidR="008979B0" w:rsidRPr="008979B0" w14:paraId="34653DBE" w14:textId="77777777" w:rsidTr="00533A9D">
        <w:trPr>
          <w:trHeight w:val="379"/>
        </w:trPr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57D550DF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 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2D8C7020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 </w:t>
            </w:r>
          </w:p>
        </w:tc>
        <w:tc>
          <w:tcPr>
            <w:tcW w:w="48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7FB651CA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noProof/>
                <w:kern w:val="3"/>
                <w:sz w:val="18"/>
                <w:szCs w:val="18"/>
                <w:lang w:val="ro-RO" w:eastAsia="zh-CN" w:bidi="hi-IN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6CAE3E" w14:textId="77777777" w:rsidR="008979B0" w:rsidRPr="008979B0" w:rsidRDefault="008979B0" w:rsidP="008979B0">
            <w:pPr>
              <w:widowControl w:val="0"/>
              <w:suppressAutoHyphens/>
              <w:autoSpaceDN w:val="0"/>
              <w:spacing w:after="120" w:line="240" w:lineRule="auto"/>
              <w:ind w:right="29" w:firstLine="288"/>
              <w:textAlignment w:val="baseline"/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</w:pPr>
            <w:r w:rsidRPr="008979B0">
              <w:rPr>
                <w:rFonts w:ascii="Montserrat" w:eastAsia="SimSun" w:hAnsi="Montserrat" w:cs="Arial Narrow"/>
                <w:b/>
                <w:bCs/>
                <w:noProof/>
                <w:kern w:val="3"/>
                <w:sz w:val="18"/>
                <w:szCs w:val="18"/>
                <w:lang w:val="ro-RO" w:eastAsia="zh-CN" w:bidi="hi-IN"/>
              </w:rPr>
              <w:t xml:space="preserve">   14,629.0 m²</w:t>
            </w:r>
          </w:p>
        </w:tc>
      </w:tr>
    </w:tbl>
    <w:p w14:paraId="22AF0831" w14:textId="77777777" w:rsidR="009A649B" w:rsidRDefault="009A649B" w:rsidP="00023749">
      <w:pPr>
        <w:overflowPunct w:val="0"/>
        <w:autoSpaceDE w:val="0"/>
        <w:autoSpaceDN w:val="0"/>
        <w:adjustRightInd w:val="0"/>
        <w:spacing w:after="120"/>
        <w:ind w:firstLine="708"/>
        <w:jc w:val="both"/>
        <w:rPr>
          <w:rFonts w:ascii="Calibri" w:eastAsia="Calibri" w:hAnsi="Calibri" w:cs="Calibri"/>
          <w:lang w:val="ro-RO"/>
        </w:rPr>
      </w:pPr>
    </w:p>
    <w:p w14:paraId="18F70ECD" w14:textId="16F505E9" w:rsidR="009A649B" w:rsidRPr="008979B0" w:rsidRDefault="009A649B" w:rsidP="00023749">
      <w:pPr>
        <w:widowControl w:val="0"/>
        <w:numPr>
          <w:ilvl w:val="1"/>
          <w:numId w:val="0"/>
        </w:numPr>
        <w:tabs>
          <w:tab w:val="left" w:pos="0"/>
          <w:tab w:val="left" w:pos="142"/>
        </w:tabs>
        <w:suppressAutoHyphens/>
        <w:autoSpaceDN w:val="0"/>
        <w:spacing w:after="120" w:line="240" w:lineRule="auto"/>
        <w:ind w:left="288" w:hanging="144"/>
        <w:textAlignment w:val="baseline"/>
        <w:outlineLvl w:val="1"/>
        <w:rPr>
          <w:rFonts w:ascii="Montserrat" w:eastAsia="SimSun" w:hAnsi="Montserrat" w:cs="Arial"/>
          <w:b/>
          <w:bCs/>
          <w:noProof/>
          <w:kern w:val="3"/>
          <w:sz w:val="24"/>
          <w:szCs w:val="24"/>
          <w:lang w:val="ro-RO" w:eastAsia="zh-CN" w:bidi="hi-IN"/>
        </w:rPr>
      </w:pPr>
      <w:r w:rsidRPr="008979B0">
        <w:rPr>
          <w:rFonts w:ascii="Montserrat" w:eastAsia="SimSun" w:hAnsi="Montserrat" w:cs="Arial"/>
          <w:b/>
          <w:bCs/>
          <w:noProof/>
          <w:kern w:val="3"/>
          <w:sz w:val="24"/>
          <w:szCs w:val="24"/>
          <w:lang w:val="ro-RO" w:eastAsia="zh-CN" w:bidi="hi-IN"/>
        </w:rPr>
        <w:lastRenderedPageBreak/>
        <w:t>Caracteristici tehnice şi parametri specifici</w:t>
      </w:r>
      <w:r w:rsidRPr="009A649B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>
        <w:rPr>
          <w:rFonts w:ascii="Montserrat" w:hAnsi="Montserrat"/>
          <w:b/>
          <w:bCs/>
          <w:kern w:val="20"/>
          <w:sz w:val="24"/>
          <w:szCs w:val="24"/>
          <w:lang w:val="ro-RO" w:eastAsia="ro-RO"/>
        </w:rPr>
        <w:t>propuși</w:t>
      </w:r>
      <w:r w:rsidRPr="009A649B">
        <w:rPr>
          <w:rFonts w:ascii="Montserrat" w:eastAsia="SimSun" w:hAnsi="Montserrat" w:cs="Arial"/>
          <w:b/>
          <w:bCs/>
          <w:noProof/>
          <w:kern w:val="3"/>
          <w:sz w:val="24"/>
          <w:szCs w:val="24"/>
          <w:lang w:val="ro-RO" w:eastAsia="zh-CN" w:bidi="hi-IN"/>
        </w:rPr>
        <w:t>:</w:t>
      </w:r>
    </w:p>
    <w:p w14:paraId="443AA5CA" w14:textId="77777777" w:rsidR="009A649B" w:rsidRPr="008979B0" w:rsidRDefault="009A649B" w:rsidP="00023749">
      <w:pPr>
        <w:overflowPunct w:val="0"/>
        <w:autoSpaceDE w:val="0"/>
        <w:autoSpaceDN w:val="0"/>
        <w:adjustRightInd w:val="0"/>
        <w:spacing w:after="120"/>
        <w:ind w:firstLine="708"/>
        <w:jc w:val="both"/>
        <w:rPr>
          <w:rFonts w:ascii="Calibri" w:eastAsia="Calibri" w:hAnsi="Calibri" w:cs="Calibri"/>
          <w:lang w:val="ro-RO"/>
        </w:rPr>
      </w:pPr>
    </w:p>
    <w:p w14:paraId="7C7026A8" w14:textId="77777777" w:rsidR="008979B0" w:rsidRPr="008979B0" w:rsidRDefault="008979B0" w:rsidP="00023749">
      <w:pPr>
        <w:overflowPunct w:val="0"/>
        <w:autoSpaceDE w:val="0"/>
        <w:autoSpaceDN w:val="0"/>
        <w:adjustRightInd w:val="0"/>
        <w:spacing w:after="120"/>
        <w:ind w:firstLine="708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8979B0">
        <w:rPr>
          <w:rFonts w:ascii="Montserrat" w:eastAsia="Calibri" w:hAnsi="Montserrat" w:cs="Calibri"/>
          <w:sz w:val="24"/>
          <w:szCs w:val="24"/>
          <w:lang w:val="ro-RO"/>
        </w:rPr>
        <w:t>În urma aplicării soluției proiectate nr. 2, clădirea va fi definită de următoarele parametri arhitecturali, structurali și funcționali:</w:t>
      </w:r>
    </w:p>
    <w:p w14:paraId="7587F9F5" w14:textId="77777777" w:rsidR="008979B0" w:rsidRPr="008979B0" w:rsidRDefault="008979B0" w:rsidP="008979B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 xml:space="preserve">Aria construită propusă </w:t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  <w:t>- 3.061,9 mp;</w:t>
      </w:r>
    </w:p>
    <w:p w14:paraId="7C8D20D0" w14:textId="1AE3CB89" w:rsidR="008979B0" w:rsidRPr="008979B0" w:rsidRDefault="008979B0" w:rsidP="008979B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>Aria desfășurată propusă</w:t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  <w:t xml:space="preserve">- </w:t>
      </w:r>
      <w:r w:rsidRPr="008979B0">
        <w:rPr>
          <w:rFonts w:ascii="Montserrat" w:eastAsia="SimSun" w:hAnsi="Montserrat" w:cs="Arial Narrow"/>
          <w:noProof/>
          <w:kern w:val="3"/>
          <w:sz w:val="24"/>
          <w:szCs w:val="24"/>
          <w:lang w:val="ro-RO" w:eastAsia="zh-CN" w:bidi="hi-IN"/>
        </w:rPr>
        <w:t>5.118,8</w:t>
      </w:r>
      <w:r w:rsidRPr="008979B0">
        <w:rPr>
          <w:rFonts w:ascii="Montserrat" w:eastAsia="SimSun" w:hAnsi="Montserrat" w:cs="Arial Narrow"/>
          <w:b/>
          <w:bCs/>
          <w:noProof/>
          <w:kern w:val="3"/>
          <w:sz w:val="24"/>
          <w:szCs w:val="24"/>
          <w:lang w:val="ro-RO" w:eastAsia="zh-CN" w:bidi="hi-IN"/>
        </w:rPr>
        <w:t xml:space="preserve"> </w:t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 xml:space="preserve"> mp;</w:t>
      </w:r>
    </w:p>
    <w:p w14:paraId="4D30D2A8" w14:textId="5CCEE6D2" w:rsidR="008979B0" w:rsidRPr="008979B0" w:rsidRDefault="008979B0" w:rsidP="008979B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>P.O.T. propus</w:t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  <w:t>- 7,73 %;</w:t>
      </w:r>
    </w:p>
    <w:p w14:paraId="650E640D" w14:textId="300411ED" w:rsidR="008979B0" w:rsidRPr="008979B0" w:rsidRDefault="008979B0" w:rsidP="008979B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>C.U.T. propus</w:t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8979B0">
        <w:rPr>
          <w:rFonts w:ascii="Montserrat" w:hAnsi="Montserrat"/>
          <w:kern w:val="20"/>
          <w:sz w:val="24"/>
          <w:szCs w:val="24"/>
          <w:lang w:val="ro-RO" w:eastAsia="ro-RO"/>
        </w:rPr>
        <w:tab/>
        <w:t>- 0,13.</w:t>
      </w:r>
    </w:p>
    <w:p w14:paraId="1975840B" w14:textId="77777777" w:rsidR="008979B0" w:rsidRPr="00B90A94" w:rsidRDefault="008979B0" w:rsidP="00311F90">
      <w:pPr>
        <w:rPr>
          <w:rFonts w:ascii="Montserrat" w:hAnsi="Montserrat" w:cs="Times New Roman"/>
          <w:b/>
          <w:sz w:val="24"/>
          <w:szCs w:val="24"/>
          <w:lang w:val="ro-RO"/>
        </w:rPr>
      </w:pPr>
    </w:p>
    <w:p w14:paraId="0478DC14" w14:textId="0FE58DFA" w:rsidR="00835D16" w:rsidRPr="00B90A94" w:rsidRDefault="00BF644E" w:rsidP="00B92284">
      <w:pPr>
        <w:pStyle w:val="ListParagraph"/>
        <w:numPr>
          <w:ilvl w:val="0"/>
          <w:numId w:val="13"/>
        </w:numPr>
        <w:jc w:val="both"/>
        <w:rPr>
          <w:rFonts w:ascii="Montserrat" w:hAnsi="Montserrat" w:cs="Times New Roman"/>
          <w:sz w:val="24"/>
          <w:szCs w:val="24"/>
          <w:lang w:val="ro-RO"/>
        </w:rPr>
      </w:pPr>
      <w:r w:rsidRPr="00B90A94">
        <w:rPr>
          <w:rFonts w:ascii="Montserrat" w:hAnsi="Montserrat" w:cs="Times New Roman"/>
          <w:b/>
          <w:kern w:val="20"/>
          <w:sz w:val="24"/>
          <w:szCs w:val="24"/>
          <w:lang w:val="ro-RO"/>
        </w:rPr>
        <w:t>Finanțarea</w:t>
      </w:r>
      <w:r w:rsidR="00311F90" w:rsidRPr="00B90A94">
        <w:rPr>
          <w:rFonts w:ascii="Montserrat" w:hAnsi="Montserrat" w:cs="Times New Roman"/>
          <w:b/>
          <w:kern w:val="20"/>
          <w:sz w:val="24"/>
          <w:szCs w:val="24"/>
          <w:lang w:val="ro-RO"/>
        </w:rPr>
        <w:t xml:space="preserve"> obiectivului:</w:t>
      </w:r>
      <w:r w:rsidR="00311F90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311F90" w:rsidRPr="00B90A94">
        <w:rPr>
          <w:rFonts w:ascii="Montserrat" w:hAnsi="Montserrat" w:cs="Times New Roman"/>
          <w:sz w:val="24"/>
          <w:szCs w:val="24"/>
          <w:lang w:val="ro-RO"/>
        </w:rPr>
        <w:t>Suportată</w:t>
      </w:r>
      <w:r w:rsidR="0001138A" w:rsidRPr="00B90A94">
        <w:rPr>
          <w:rFonts w:ascii="Montserrat" w:hAnsi="Montserrat" w:cs="Times New Roman"/>
          <w:sz w:val="24"/>
          <w:szCs w:val="24"/>
          <w:lang w:val="ro-RO"/>
        </w:rPr>
        <w:t xml:space="preserve"> </w:t>
      </w:r>
      <w:r w:rsidR="00311F90" w:rsidRPr="00B90A94">
        <w:rPr>
          <w:rFonts w:ascii="Montserrat" w:hAnsi="Montserrat" w:cs="Times New Roman"/>
          <w:sz w:val="24"/>
          <w:szCs w:val="24"/>
          <w:lang w:val="ro-RO"/>
        </w:rPr>
        <w:t>din b</w:t>
      </w:r>
      <w:r w:rsidR="001A774B" w:rsidRPr="00B90A94">
        <w:rPr>
          <w:rFonts w:ascii="Montserrat" w:hAnsi="Montserrat" w:cs="Times New Roman"/>
          <w:sz w:val="24"/>
          <w:szCs w:val="24"/>
          <w:lang w:val="ro-RO"/>
        </w:rPr>
        <w:t>ugetul local</w:t>
      </w:r>
      <w:r w:rsidR="00311F90" w:rsidRPr="00B90A94">
        <w:rPr>
          <w:rFonts w:ascii="Montserrat" w:hAnsi="Montserrat" w:cs="Times New Roman"/>
          <w:sz w:val="24"/>
          <w:szCs w:val="24"/>
          <w:lang w:val="ro-RO"/>
        </w:rPr>
        <w:t xml:space="preserve"> al Municipiului Satu Mare</w:t>
      </w:r>
      <w:r w:rsidR="00023749">
        <w:rPr>
          <w:rFonts w:ascii="Montserrat" w:hAnsi="Montserrat" w:cs="Times New Roman"/>
          <w:sz w:val="24"/>
          <w:szCs w:val="24"/>
          <w:lang w:val="ro-RO"/>
        </w:rPr>
        <w:t xml:space="preserve"> și alte surse legal constituite</w:t>
      </w:r>
      <w:r w:rsidR="0001138A" w:rsidRPr="00B90A94">
        <w:rPr>
          <w:rFonts w:ascii="Montserrat" w:hAnsi="Montserrat" w:cs="Times New Roman"/>
          <w:sz w:val="24"/>
          <w:szCs w:val="24"/>
          <w:lang w:val="ro-RO"/>
        </w:rPr>
        <w:t>.</w:t>
      </w:r>
    </w:p>
    <w:p w14:paraId="2B9F9E98" w14:textId="77777777" w:rsidR="00311F90" w:rsidRPr="00B92284" w:rsidRDefault="00311F90" w:rsidP="00B92284">
      <w:pPr>
        <w:pStyle w:val="ListParagraph"/>
        <w:numPr>
          <w:ilvl w:val="0"/>
          <w:numId w:val="13"/>
        </w:numPr>
        <w:jc w:val="both"/>
        <w:rPr>
          <w:rFonts w:ascii="Montserrat" w:hAnsi="Montserrat" w:cs="Times New Roman"/>
          <w:b/>
          <w:kern w:val="20"/>
          <w:sz w:val="24"/>
          <w:szCs w:val="24"/>
          <w:lang w:val="ro-RO"/>
        </w:rPr>
      </w:pPr>
      <w:r w:rsidRPr="00B92284">
        <w:rPr>
          <w:rFonts w:ascii="Montserrat" w:hAnsi="Montserrat" w:cs="Times New Roman"/>
          <w:bCs/>
          <w:kern w:val="20"/>
          <w:sz w:val="24"/>
          <w:szCs w:val="24"/>
          <w:lang w:val="ro-RO"/>
        </w:rPr>
        <w:t xml:space="preserve">Valorile </w:t>
      </w:r>
      <w:r w:rsidRPr="00B90A94">
        <w:rPr>
          <w:rFonts w:ascii="Montserrat" w:hAnsi="Montserrat" w:cs="Times New Roman"/>
          <w:b/>
          <w:kern w:val="20"/>
          <w:sz w:val="24"/>
          <w:szCs w:val="24"/>
          <w:lang w:val="ro-RO"/>
        </w:rPr>
        <w:t xml:space="preserve">nu </w:t>
      </w:r>
      <w:r w:rsidRPr="00B92284">
        <w:rPr>
          <w:rFonts w:ascii="Montserrat" w:hAnsi="Montserrat" w:cs="Times New Roman"/>
          <w:bCs/>
          <w:kern w:val="20"/>
          <w:sz w:val="24"/>
          <w:szCs w:val="24"/>
          <w:lang w:val="ro-RO"/>
        </w:rPr>
        <w:t xml:space="preserve">includ T.V.A. </w:t>
      </w:r>
      <w:r w:rsidR="00BF644E" w:rsidRPr="00B92284">
        <w:rPr>
          <w:rFonts w:ascii="Montserrat" w:hAnsi="Montserrat" w:cs="Times New Roman"/>
          <w:bCs/>
          <w:kern w:val="20"/>
          <w:sz w:val="24"/>
          <w:szCs w:val="24"/>
          <w:lang w:val="ro-RO"/>
        </w:rPr>
        <w:t>și</w:t>
      </w:r>
      <w:r w:rsidRPr="00B92284">
        <w:rPr>
          <w:rFonts w:ascii="Montserrat" w:hAnsi="Montserrat" w:cs="Times New Roman"/>
          <w:bCs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3306F981" w14:textId="77777777" w:rsidR="000E4BCE" w:rsidRDefault="000E4BCE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</w:p>
    <w:p w14:paraId="1893B045" w14:textId="77777777" w:rsidR="00B92284" w:rsidRPr="00B90A94" w:rsidRDefault="00B92284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</w:p>
    <w:p w14:paraId="1C5124E8" w14:textId="77777777" w:rsidR="00311F90" w:rsidRPr="00B90A94" w:rsidRDefault="00422BE5" w:rsidP="000F64EB">
      <w:pPr>
        <w:spacing w:after="0"/>
        <w:ind w:left="1155"/>
        <w:jc w:val="both"/>
        <w:rPr>
          <w:rFonts w:ascii="Montserrat" w:hAnsi="Montserrat" w:cs="Times New Roman"/>
          <w:b/>
          <w:kern w:val="20"/>
          <w:sz w:val="24"/>
          <w:szCs w:val="24"/>
          <w:lang w:val="ro-RO"/>
        </w:rPr>
      </w:pPr>
      <w:r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>Primar</w:t>
      </w:r>
      <w:r w:rsidR="00311F90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ab/>
      </w:r>
      <w:r w:rsidR="00311F90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ab/>
      </w:r>
      <w:r w:rsidR="0073395D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</w:t>
      </w:r>
      <w:r w:rsidR="00F46F15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</w:t>
      </w:r>
      <w:r w:rsidR="00A91DC2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116383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</w:t>
      </w:r>
      <w:r w:rsidR="009E3900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</w:t>
      </w:r>
      <w:r w:rsidR="008C18B7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</w:t>
      </w:r>
      <w:r w:rsidR="009E3900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116383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2350FA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4B5FDE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2350FA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>Şef</w:t>
      </w:r>
      <w:r w:rsidR="00665BB1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F46F15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>serv.</w:t>
      </w:r>
      <w:r w:rsidR="00311F90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investiţii,</w:t>
      </w:r>
      <w:r w:rsidR="00F46F15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gospod. întreținere</w:t>
      </w:r>
      <w:r w:rsidR="006F1975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>.</w:t>
      </w:r>
      <w:r w:rsidR="00311F90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</w:t>
      </w:r>
      <w:r w:rsidR="00F46F15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</w:t>
      </w:r>
      <w:r w:rsidR="00A91DC2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EA1DD9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</w:t>
      </w:r>
      <w:r w:rsidR="00AD4BE5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  </w:t>
      </w:r>
      <w:r w:rsidR="00311F90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</w:t>
      </w:r>
      <w:r w:rsidR="00116383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                   </w:t>
      </w:r>
      <w:r w:rsidR="00311F90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AD4BE5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              </w:t>
      </w:r>
      <w:r w:rsidR="00311F90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</w:t>
      </w:r>
      <w:r w:rsidR="0073395D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     </w:t>
      </w:r>
      <w:r w:rsidR="001A774B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</w:t>
      </w:r>
      <w:r w:rsidR="00F46F15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</w:t>
      </w:r>
      <w:r w:rsidR="001A774B" w:rsidRPr="00B90A94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</w:t>
      </w:r>
    </w:p>
    <w:p w14:paraId="7001AB13" w14:textId="77777777" w:rsidR="00D820AD" w:rsidRPr="00B90A94" w:rsidRDefault="00AD4BE5" w:rsidP="000F64EB">
      <w:pPr>
        <w:spacing w:after="0" w:line="240" w:lineRule="auto"/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</w:pPr>
      <w:r w:rsidRPr="00B90A94">
        <w:rPr>
          <w:rFonts w:ascii="Montserrat" w:eastAsia="SimSun" w:hAnsi="Montserrat" w:cs="Times New Roman"/>
          <w:b/>
          <w:bCs/>
          <w:sz w:val="24"/>
          <w:szCs w:val="24"/>
          <w:lang w:val="ro-RO" w:eastAsia="zh-CN"/>
        </w:rPr>
        <w:t xml:space="preserve">         </w:t>
      </w:r>
      <w:r w:rsidR="00422BE5" w:rsidRPr="00B90A94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Kereskényi  Gábor</w:t>
      </w:r>
      <w:r w:rsidRPr="00B90A94">
        <w:rPr>
          <w:rFonts w:ascii="Montserrat" w:eastAsia="SimSun" w:hAnsi="Montserrat" w:cs="Times New Roman"/>
          <w:b/>
          <w:bCs/>
          <w:sz w:val="24"/>
          <w:szCs w:val="24"/>
          <w:lang w:val="ro-RO" w:eastAsia="zh-CN"/>
        </w:rPr>
        <w:t xml:space="preserve">                                          </w:t>
      </w:r>
      <w:r w:rsidR="00422BE5" w:rsidRPr="00B90A94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ing.</w:t>
      </w:r>
      <w:r w:rsidRPr="00B90A94">
        <w:rPr>
          <w:rFonts w:ascii="Montserrat" w:eastAsia="SimSun" w:hAnsi="Montserrat" w:cs="Times New Roman"/>
          <w:b/>
          <w:bCs/>
          <w:sz w:val="24"/>
          <w:szCs w:val="24"/>
          <w:lang w:val="ro-RO" w:eastAsia="zh-CN"/>
        </w:rPr>
        <w:t xml:space="preserve"> </w:t>
      </w:r>
      <w:r w:rsidR="00422BE5" w:rsidRPr="00B90A94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Szű</w:t>
      </w:r>
      <w:r w:rsidRPr="00B90A94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cs Zsigmond</w:t>
      </w:r>
    </w:p>
    <w:p w14:paraId="0B0CED18" w14:textId="77777777" w:rsidR="00AD4BE5" w:rsidRPr="00B90A94" w:rsidRDefault="00AD4BE5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4"/>
          <w:szCs w:val="24"/>
          <w:lang w:val="ro-RO" w:eastAsia="zh-CN"/>
        </w:rPr>
      </w:pPr>
    </w:p>
    <w:p w14:paraId="09F0687F" w14:textId="77777777" w:rsidR="00BF644E" w:rsidRDefault="00BF644E" w:rsidP="009E3900">
      <w:pPr>
        <w:jc w:val="both"/>
        <w:rPr>
          <w:rFonts w:ascii="Montserrat" w:eastAsia="SimSun" w:hAnsi="Montserrat" w:cs="Times New Roman"/>
          <w:b/>
          <w:bCs/>
          <w:sz w:val="24"/>
          <w:szCs w:val="24"/>
          <w:lang w:val="ro-RO" w:eastAsia="zh-CN"/>
        </w:rPr>
      </w:pPr>
    </w:p>
    <w:p w14:paraId="1B4CA653" w14:textId="77777777" w:rsidR="000F64EB" w:rsidRPr="00B90A94" w:rsidRDefault="000F64EB" w:rsidP="000F64EB">
      <w:pPr>
        <w:spacing w:after="0"/>
        <w:ind w:left="3600" w:firstLine="720"/>
        <w:jc w:val="center"/>
        <w:rPr>
          <w:rFonts w:ascii="Montserrat" w:eastAsia="SimSun" w:hAnsi="Montserrat" w:cs="Times New Roman"/>
          <w:sz w:val="24"/>
          <w:szCs w:val="24"/>
          <w:lang w:val="ro-RO" w:eastAsia="zh-CN"/>
        </w:rPr>
      </w:pPr>
    </w:p>
    <w:p w14:paraId="66E57B25" w14:textId="4D06DCAD" w:rsidR="009E3900" w:rsidRPr="00B90A94" w:rsidRDefault="009E3900" w:rsidP="000F64EB">
      <w:pPr>
        <w:spacing w:after="0"/>
        <w:ind w:left="3600" w:firstLine="720"/>
        <w:jc w:val="center"/>
        <w:rPr>
          <w:rFonts w:ascii="Montserrat" w:eastAsia="SimSun" w:hAnsi="Montserrat" w:cs="Times New Roman"/>
          <w:sz w:val="24"/>
          <w:szCs w:val="24"/>
          <w:lang w:val="ro-RO" w:eastAsia="zh-CN"/>
        </w:rPr>
      </w:pPr>
      <w:r w:rsidRPr="00B90A94">
        <w:rPr>
          <w:rFonts w:ascii="Montserrat" w:eastAsia="SimSun" w:hAnsi="Montserrat" w:cs="Times New Roman"/>
          <w:sz w:val="24"/>
          <w:szCs w:val="24"/>
          <w:lang w:val="ro-RO" w:eastAsia="zh-CN"/>
        </w:rPr>
        <w:t>Întocmit</w:t>
      </w:r>
    </w:p>
    <w:p w14:paraId="0CB21E53" w14:textId="7E8DAB32" w:rsidR="005772C1" w:rsidRDefault="009E3900" w:rsidP="000F64EB">
      <w:pPr>
        <w:spacing w:after="0"/>
        <w:ind w:left="3600" w:firstLine="720"/>
        <w:jc w:val="center"/>
        <w:rPr>
          <w:rFonts w:ascii="Montserrat" w:eastAsia="SimSun" w:hAnsi="Montserrat" w:cs="Times New Roman"/>
          <w:sz w:val="24"/>
          <w:szCs w:val="24"/>
          <w:lang w:val="ro-RO" w:eastAsia="zh-CN"/>
        </w:rPr>
      </w:pPr>
      <w:r w:rsidRPr="00B90A94">
        <w:rPr>
          <w:rFonts w:ascii="Montserrat" w:eastAsia="SimSun" w:hAnsi="Montserrat" w:cs="Times New Roman"/>
          <w:sz w:val="24"/>
          <w:szCs w:val="24"/>
          <w:lang w:val="ro-RO" w:eastAsia="zh-CN"/>
        </w:rPr>
        <w:t xml:space="preserve">ing. </w:t>
      </w:r>
      <w:r w:rsidR="008979B0" w:rsidRPr="00B90A94">
        <w:rPr>
          <w:rFonts w:ascii="Montserrat" w:eastAsia="SimSun" w:hAnsi="Montserrat" w:cs="Times New Roman"/>
          <w:sz w:val="24"/>
          <w:szCs w:val="24"/>
          <w:lang w:val="ro-RO" w:eastAsia="zh-CN"/>
        </w:rPr>
        <w:t>Tar Csaba</w:t>
      </w:r>
    </w:p>
    <w:p w14:paraId="6D73A179" w14:textId="77777777" w:rsidR="00B83CBE" w:rsidRDefault="00B83CBE" w:rsidP="000F64EB">
      <w:pPr>
        <w:spacing w:after="0"/>
        <w:ind w:left="3600" w:firstLine="720"/>
        <w:jc w:val="center"/>
        <w:rPr>
          <w:rFonts w:ascii="Montserrat" w:eastAsia="SimSun" w:hAnsi="Montserrat" w:cs="Times New Roman"/>
          <w:sz w:val="24"/>
          <w:szCs w:val="24"/>
          <w:lang w:val="ro-RO" w:eastAsia="zh-CN"/>
        </w:rPr>
      </w:pPr>
    </w:p>
    <w:p w14:paraId="6FCBB9F3" w14:textId="77777777" w:rsidR="00B83CBE" w:rsidRPr="00343F7C" w:rsidRDefault="00B83CBE" w:rsidP="00B83CBE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343F7C">
        <w:rPr>
          <w:rFonts w:ascii="Times New Roman" w:eastAsia="Calibri" w:hAnsi="Times New Roman" w:cs="Times New Roman"/>
          <w:sz w:val="20"/>
          <w:szCs w:val="20"/>
          <w:lang w:val="ro-RO"/>
        </w:rPr>
        <w:t>Vizat spre neschimbare,</w:t>
      </w:r>
    </w:p>
    <w:p w14:paraId="75A9A2A0" w14:textId="77777777" w:rsidR="00B83CBE" w:rsidRPr="00343F7C" w:rsidRDefault="00B83CBE" w:rsidP="00B83CBE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343F7C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Președinte de ședință, </w:t>
      </w:r>
      <w:r w:rsidRPr="00343F7C">
        <w:rPr>
          <w:rFonts w:ascii="Times New Roman" w:eastAsia="Calibri" w:hAnsi="Times New Roman" w:cs="Times New Roman"/>
          <w:sz w:val="20"/>
          <w:szCs w:val="20"/>
          <w:lang w:val="ro-RO"/>
        </w:rPr>
        <w:tab/>
      </w:r>
      <w:r w:rsidRPr="00343F7C">
        <w:rPr>
          <w:rFonts w:ascii="Times New Roman" w:eastAsia="Calibri" w:hAnsi="Times New Roman" w:cs="Times New Roman"/>
          <w:sz w:val="20"/>
          <w:szCs w:val="20"/>
          <w:lang w:val="ro-RO"/>
        </w:rPr>
        <w:tab/>
      </w:r>
      <w:r w:rsidRPr="00343F7C">
        <w:rPr>
          <w:rFonts w:ascii="Times New Roman" w:eastAsia="Calibri" w:hAnsi="Times New Roman" w:cs="Times New Roman"/>
          <w:sz w:val="20"/>
          <w:szCs w:val="20"/>
          <w:lang w:val="ro-RO"/>
        </w:rPr>
        <w:tab/>
        <w:t>Secretar general,</w:t>
      </w:r>
    </w:p>
    <w:p w14:paraId="07D0CC63" w14:textId="77777777" w:rsidR="00B83CBE" w:rsidRPr="00B90A94" w:rsidRDefault="00B83CBE" w:rsidP="00B83CBE">
      <w:pPr>
        <w:jc w:val="both"/>
        <w:rPr>
          <w:rFonts w:ascii="Montserrat" w:eastAsia="SimSun" w:hAnsi="Montserrat" w:cs="Times New Roman"/>
          <w:b/>
          <w:bCs/>
          <w:sz w:val="24"/>
          <w:szCs w:val="24"/>
          <w:lang w:val="ro-RO" w:eastAsia="zh-CN"/>
        </w:rPr>
      </w:pPr>
    </w:p>
    <w:p w14:paraId="005FA1B8" w14:textId="77777777" w:rsidR="00B83CBE" w:rsidRPr="00B90A94" w:rsidRDefault="00B83CBE" w:rsidP="000F64EB">
      <w:pPr>
        <w:spacing w:after="0"/>
        <w:ind w:left="3600" w:firstLine="720"/>
        <w:jc w:val="center"/>
        <w:rPr>
          <w:rFonts w:ascii="Montserrat" w:hAnsi="Montserrat"/>
          <w:sz w:val="24"/>
          <w:szCs w:val="24"/>
          <w:lang w:val="ro-RO"/>
        </w:rPr>
      </w:pPr>
    </w:p>
    <w:sectPr w:rsidR="00B83CBE" w:rsidRPr="00B90A94" w:rsidSect="00FB4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CDC0" w14:textId="77777777" w:rsidR="00C3351B" w:rsidRDefault="00C3351B" w:rsidP="00FC4AD0">
      <w:pPr>
        <w:spacing w:after="0" w:line="240" w:lineRule="auto"/>
      </w:pPr>
      <w:r>
        <w:separator/>
      </w:r>
    </w:p>
  </w:endnote>
  <w:endnote w:type="continuationSeparator" w:id="0">
    <w:p w14:paraId="3F0AEF63" w14:textId="77777777" w:rsidR="00C3351B" w:rsidRDefault="00C3351B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67F8" w14:textId="77777777" w:rsidR="00BF644E" w:rsidRDefault="00BF6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159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29BCF" w14:textId="77777777" w:rsidR="00BF644E" w:rsidRDefault="00864534">
        <w:pPr>
          <w:pStyle w:val="Footer"/>
          <w:jc w:val="right"/>
        </w:pPr>
        <w:r>
          <w:fldChar w:fldCharType="begin"/>
        </w:r>
        <w:r w:rsidR="00BF644E">
          <w:instrText xml:space="preserve"> PAGE   \* MERGEFORMAT </w:instrText>
        </w:r>
        <w:r>
          <w:fldChar w:fldCharType="separate"/>
        </w:r>
        <w:r w:rsidR="002D13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4016E3" w14:textId="77777777" w:rsidR="00EF012E" w:rsidRDefault="00EF012E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F247" w14:textId="77777777" w:rsidR="00BF644E" w:rsidRDefault="00BF6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3C8A2" w14:textId="77777777" w:rsidR="00C3351B" w:rsidRDefault="00C3351B" w:rsidP="00FC4AD0">
      <w:pPr>
        <w:spacing w:after="0" w:line="240" w:lineRule="auto"/>
      </w:pPr>
      <w:r>
        <w:separator/>
      </w:r>
    </w:p>
  </w:footnote>
  <w:footnote w:type="continuationSeparator" w:id="0">
    <w:p w14:paraId="1AD353D6" w14:textId="77777777" w:rsidR="00C3351B" w:rsidRDefault="00C3351B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B5EF8" w14:textId="77777777" w:rsidR="00BF644E" w:rsidRDefault="00BF6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8EEE" w14:textId="77777777" w:rsidR="00BF644E" w:rsidRDefault="00BF6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5B83" w14:textId="77777777" w:rsidR="00BF644E" w:rsidRDefault="00BF6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55B85"/>
    <w:multiLevelType w:val="hybridMultilevel"/>
    <w:tmpl w:val="66B84000"/>
    <w:lvl w:ilvl="0" w:tplc="0F7C8BB0"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788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3A5CB3"/>
    <w:multiLevelType w:val="hybridMultilevel"/>
    <w:tmpl w:val="10D0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B4EF2"/>
    <w:multiLevelType w:val="hybridMultilevel"/>
    <w:tmpl w:val="E2625B60"/>
    <w:lvl w:ilvl="0" w:tplc="0F7C8BB0">
      <w:numFmt w:val="bullet"/>
      <w:lvlText w:val="-"/>
      <w:lvlJc w:val="left"/>
      <w:pPr>
        <w:ind w:left="1428" w:hanging="360"/>
      </w:pPr>
      <w:rPr>
        <w:rFonts w:ascii="Arial Narrow" w:eastAsia="SimSu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B2667A0"/>
    <w:multiLevelType w:val="hybridMultilevel"/>
    <w:tmpl w:val="7B62C9D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6AED597B"/>
    <w:multiLevelType w:val="hybridMultilevel"/>
    <w:tmpl w:val="3168F324"/>
    <w:lvl w:ilvl="0" w:tplc="895C0B5C">
      <w:numFmt w:val="bullet"/>
      <w:lvlText w:val="-"/>
      <w:lvlJc w:val="left"/>
      <w:pPr>
        <w:ind w:left="178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33930555">
    <w:abstractNumId w:val="8"/>
  </w:num>
  <w:num w:numId="2" w16cid:durableId="711030910">
    <w:abstractNumId w:val="6"/>
  </w:num>
  <w:num w:numId="3" w16cid:durableId="192693044">
    <w:abstractNumId w:val="10"/>
  </w:num>
  <w:num w:numId="4" w16cid:durableId="240062941">
    <w:abstractNumId w:val="2"/>
  </w:num>
  <w:num w:numId="5" w16cid:durableId="59601689">
    <w:abstractNumId w:val="5"/>
  </w:num>
  <w:num w:numId="6" w16cid:durableId="1278489996">
    <w:abstractNumId w:val="9"/>
  </w:num>
  <w:num w:numId="7" w16cid:durableId="1919364109">
    <w:abstractNumId w:val="12"/>
  </w:num>
  <w:num w:numId="8" w16cid:durableId="133108253">
    <w:abstractNumId w:val="1"/>
  </w:num>
  <w:num w:numId="9" w16cid:durableId="551382327">
    <w:abstractNumId w:val="7"/>
  </w:num>
  <w:num w:numId="10" w16cid:durableId="536090234">
    <w:abstractNumId w:val="3"/>
  </w:num>
  <w:num w:numId="11" w16cid:durableId="365714604">
    <w:abstractNumId w:val="11"/>
  </w:num>
  <w:num w:numId="12" w16cid:durableId="1936016672">
    <w:abstractNumId w:val="4"/>
  </w:num>
  <w:num w:numId="13" w16cid:durableId="139762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23749"/>
    <w:rsid w:val="00040CC3"/>
    <w:rsid w:val="0004158C"/>
    <w:rsid w:val="00042E1D"/>
    <w:rsid w:val="00044B3C"/>
    <w:rsid w:val="00046B7B"/>
    <w:rsid w:val="0005360A"/>
    <w:rsid w:val="00053DED"/>
    <w:rsid w:val="00060E43"/>
    <w:rsid w:val="00065EB9"/>
    <w:rsid w:val="000710AC"/>
    <w:rsid w:val="00077AC5"/>
    <w:rsid w:val="000935AB"/>
    <w:rsid w:val="000951B3"/>
    <w:rsid w:val="000B3EC2"/>
    <w:rsid w:val="000D42EE"/>
    <w:rsid w:val="000D4D5F"/>
    <w:rsid w:val="000D503E"/>
    <w:rsid w:val="000E2BE3"/>
    <w:rsid w:val="000E3502"/>
    <w:rsid w:val="000E4BCE"/>
    <w:rsid w:val="000E543F"/>
    <w:rsid w:val="000F109B"/>
    <w:rsid w:val="000F64EB"/>
    <w:rsid w:val="000F6728"/>
    <w:rsid w:val="00107BCB"/>
    <w:rsid w:val="00111215"/>
    <w:rsid w:val="00113EE4"/>
    <w:rsid w:val="0011433A"/>
    <w:rsid w:val="00116245"/>
    <w:rsid w:val="00116383"/>
    <w:rsid w:val="00132F94"/>
    <w:rsid w:val="00175B56"/>
    <w:rsid w:val="00180275"/>
    <w:rsid w:val="00192BE8"/>
    <w:rsid w:val="00197F73"/>
    <w:rsid w:val="001A0A08"/>
    <w:rsid w:val="001A2A8A"/>
    <w:rsid w:val="001A5848"/>
    <w:rsid w:val="001A774B"/>
    <w:rsid w:val="001B0CE1"/>
    <w:rsid w:val="001C2447"/>
    <w:rsid w:val="001C451D"/>
    <w:rsid w:val="001E72B6"/>
    <w:rsid w:val="001F5439"/>
    <w:rsid w:val="001F71F8"/>
    <w:rsid w:val="00200AB9"/>
    <w:rsid w:val="0020366B"/>
    <w:rsid w:val="00203CAD"/>
    <w:rsid w:val="002103C0"/>
    <w:rsid w:val="002109F3"/>
    <w:rsid w:val="002238B9"/>
    <w:rsid w:val="00226D5D"/>
    <w:rsid w:val="002350FA"/>
    <w:rsid w:val="00237462"/>
    <w:rsid w:val="00247374"/>
    <w:rsid w:val="00251CC2"/>
    <w:rsid w:val="00255167"/>
    <w:rsid w:val="00256519"/>
    <w:rsid w:val="0026417B"/>
    <w:rsid w:val="002851AE"/>
    <w:rsid w:val="002A36E2"/>
    <w:rsid w:val="002A3B6F"/>
    <w:rsid w:val="002A4EA1"/>
    <w:rsid w:val="002C13A2"/>
    <w:rsid w:val="002D13FC"/>
    <w:rsid w:val="002D1CB8"/>
    <w:rsid w:val="002D74E0"/>
    <w:rsid w:val="002D79EF"/>
    <w:rsid w:val="002E2C30"/>
    <w:rsid w:val="002E66A1"/>
    <w:rsid w:val="002F68C9"/>
    <w:rsid w:val="00310E1B"/>
    <w:rsid w:val="00311F90"/>
    <w:rsid w:val="00324545"/>
    <w:rsid w:val="00343F7C"/>
    <w:rsid w:val="00354E45"/>
    <w:rsid w:val="00367FCA"/>
    <w:rsid w:val="00372D9A"/>
    <w:rsid w:val="003809F3"/>
    <w:rsid w:val="00382399"/>
    <w:rsid w:val="00382B11"/>
    <w:rsid w:val="00384EDD"/>
    <w:rsid w:val="003916F6"/>
    <w:rsid w:val="00396A3E"/>
    <w:rsid w:val="003B3B6C"/>
    <w:rsid w:val="003C21A2"/>
    <w:rsid w:val="003D4092"/>
    <w:rsid w:val="003D715F"/>
    <w:rsid w:val="003E469C"/>
    <w:rsid w:val="003F4D2E"/>
    <w:rsid w:val="003F4E30"/>
    <w:rsid w:val="00407BB8"/>
    <w:rsid w:val="00420887"/>
    <w:rsid w:val="00422BE5"/>
    <w:rsid w:val="004242CF"/>
    <w:rsid w:val="00427942"/>
    <w:rsid w:val="0043071A"/>
    <w:rsid w:val="004420A9"/>
    <w:rsid w:val="00442BF9"/>
    <w:rsid w:val="00451E3C"/>
    <w:rsid w:val="00486805"/>
    <w:rsid w:val="00493A74"/>
    <w:rsid w:val="004B0949"/>
    <w:rsid w:val="004B5FDE"/>
    <w:rsid w:val="004E235E"/>
    <w:rsid w:val="004E5D4A"/>
    <w:rsid w:val="004E78A0"/>
    <w:rsid w:val="004F13EB"/>
    <w:rsid w:val="00513259"/>
    <w:rsid w:val="005156D0"/>
    <w:rsid w:val="00521851"/>
    <w:rsid w:val="00535A9A"/>
    <w:rsid w:val="00536031"/>
    <w:rsid w:val="00545E3C"/>
    <w:rsid w:val="00555EED"/>
    <w:rsid w:val="00557E0F"/>
    <w:rsid w:val="00557F1C"/>
    <w:rsid w:val="00560A88"/>
    <w:rsid w:val="00565D04"/>
    <w:rsid w:val="00566B0F"/>
    <w:rsid w:val="0057063A"/>
    <w:rsid w:val="005772C1"/>
    <w:rsid w:val="0057738F"/>
    <w:rsid w:val="005805F9"/>
    <w:rsid w:val="00582E87"/>
    <w:rsid w:val="00583B0A"/>
    <w:rsid w:val="00584286"/>
    <w:rsid w:val="005A3E72"/>
    <w:rsid w:val="005A6F9F"/>
    <w:rsid w:val="005B2E71"/>
    <w:rsid w:val="005B5E7C"/>
    <w:rsid w:val="005B72BD"/>
    <w:rsid w:val="005B756A"/>
    <w:rsid w:val="005C2C17"/>
    <w:rsid w:val="005C5242"/>
    <w:rsid w:val="005C59E3"/>
    <w:rsid w:val="00602F12"/>
    <w:rsid w:val="00604559"/>
    <w:rsid w:val="00612AF1"/>
    <w:rsid w:val="00615969"/>
    <w:rsid w:val="00615A22"/>
    <w:rsid w:val="006246A1"/>
    <w:rsid w:val="00624DB8"/>
    <w:rsid w:val="006257DE"/>
    <w:rsid w:val="0063247E"/>
    <w:rsid w:val="00641C09"/>
    <w:rsid w:val="00644778"/>
    <w:rsid w:val="00647E56"/>
    <w:rsid w:val="006613FD"/>
    <w:rsid w:val="00665BB1"/>
    <w:rsid w:val="00674CE0"/>
    <w:rsid w:val="00676786"/>
    <w:rsid w:val="006932B0"/>
    <w:rsid w:val="006B00DB"/>
    <w:rsid w:val="006B434E"/>
    <w:rsid w:val="006B4877"/>
    <w:rsid w:val="006C24B2"/>
    <w:rsid w:val="006D68D0"/>
    <w:rsid w:val="006F1975"/>
    <w:rsid w:val="006F234D"/>
    <w:rsid w:val="006F2CC3"/>
    <w:rsid w:val="007101FD"/>
    <w:rsid w:val="00717693"/>
    <w:rsid w:val="007202F3"/>
    <w:rsid w:val="00723043"/>
    <w:rsid w:val="0072702E"/>
    <w:rsid w:val="0073049B"/>
    <w:rsid w:val="0073077E"/>
    <w:rsid w:val="0073395D"/>
    <w:rsid w:val="007375A2"/>
    <w:rsid w:val="0074297B"/>
    <w:rsid w:val="0074396E"/>
    <w:rsid w:val="0074615B"/>
    <w:rsid w:val="0076204E"/>
    <w:rsid w:val="007621B7"/>
    <w:rsid w:val="00786A82"/>
    <w:rsid w:val="00790F3C"/>
    <w:rsid w:val="00790FEE"/>
    <w:rsid w:val="007A09C8"/>
    <w:rsid w:val="007A1A69"/>
    <w:rsid w:val="007A4D38"/>
    <w:rsid w:val="007B024E"/>
    <w:rsid w:val="007D64E3"/>
    <w:rsid w:val="007E2DCF"/>
    <w:rsid w:val="007E37D5"/>
    <w:rsid w:val="007E71EE"/>
    <w:rsid w:val="007F2E3F"/>
    <w:rsid w:val="007F5097"/>
    <w:rsid w:val="007F51BB"/>
    <w:rsid w:val="00801A44"/>
    <w:rsid w:val="00810A4D"/>
    <w:rsid w:val="00813B1E"/>
    <w:rsid w:val="00823711"/>
    <w:rsid w:val="0083265C"/>
    <w:rsid w:val="00835D16"/>
    <w:rsid w:val="008379B8"/>
    <w:rsid w:val="00841331"/>
    <w:rsid w:val="00841B29"/>
    <w:rsid w:val="00852A6C"/>
    <w:rsid w:val="00854EED"/>
    <w:rsid w:val="00856093"/>
    <w:rsid w:val="00864534"/>
    <w:rsid w:val="00877A04"/>
    <w:rsid w:val="0088527C"/>
    <w:rsid w:val="00892995"/>
    <w:rsid w:val="008979B0"/>
    <w:rsid w:val="008A2707"/>
    <w:rsid w:val="008A4FDD"/>
    <w:rsid w:val="008B4012"/>
    <w:rsid w:val="008C18B7"/>
    <w:rsid w:val="008C6224"/>
    <w:rsid w:val="008C7215"/>
    <w:rsid w:val="008D0C88"/>
    <w:rsid w:val="008D543E"/>
    <w:rsid w:val="008D7643"/>
    <w:rsid w:val="008E098A"/>
    <w:rsid w:val="008E5898"/>
    <w:rsid w:val="008F5194"/>
    <w:rsid w:val="0092147E"/>
    <w:rsid w:val="00921B6D"/>
    <w:rsid w:val="00925710"/>
    <w:rsid w:val="00927C03"/>
    <w:rsid w:val="00933D63"/>
    <w:rsid w:val="0094380A"/>
    <w:rsid w:val="00963CE7"/>
    <w:rsid w:val="009733D4"/>
    <w:rsid w:val="00996C21"/>
    <w:rsid w:val="009A35E8"/>
    <w:rsid w:val="009A649B"/>
    <w:rsid w:val="009B2460"/>
    <w:rsid w:val="009C28B0"/>
    <w:rsid w:val="009E3900"/>
    <w:rsid w:val="009F74A1"/>
    <w:rsid w:val="00A153F5"/>
    <w:rsid w:val="00A20FD4"/>
    <w:rsid w:val="00A24F82"/>
    <w:rsid w:val="00A45E10"/>
    <w:rsid w:val="00A50219"/>
    <w:rsid w:val="00A60B37"/>
    <w:rsid w:val="00A6167D"/>
    <w:rsid w:val="00A65B03"/>
    <w:rsid w:val="00A8602E"/>
    <w:rsid w:val="00A91DC2"/>
    <w:rsid w:val="00A9327B"/>
    <w:rsid w:val="00AA0421"/>
    <w:rsid w:val="00AB763C"/>
    <w:rsid w:val="00AC1B2A"/>
    <w:rsid w:val="00AD355C"/>
    <w:rsid w:val="00AD4BE5"/>
    <w:rsid w:val="00AF3294"/>
    <w:rsid w:val="00B04BFC"/>
    <w:rsid w:val="00B23F7C"/>
    <w:rsid w:val="00B30879"/>
    <w:rsid w:val="00B42BA3"/>
    <w:rsid w:val="00B44F32"/>
    <w:rsid w:val="00B534AB"/>
    <w:rsid w:val="00B54E39"/>
    <w:rsid w:val="00B61F97"/>
    <w:rsid w:val="00B62C75"/>
    <w:rsid w:val="00B66040"/>
    <w:rsid w:val="00B6614D"/>
    <w:rsid w:val="00B77FA9"/>
    <w:rsid w:val="00B83CBE"/>
    <w:rsid w:val="00B86704"/>
    <w:rsid w:val="00B90A94"/>
    <w:rsid w:val="00B9201F"/>
    <w:rsid w:val="00B92284"/>
    <w:rsid w:val="00B93387"/>
    <w:rsid w:val="00B935DA"/>
    <w:rsid w:val="00BB75A8"/>
    <w:rsid w:val="00BC0CCF"/>
    <w:rsid w:val="00BE0C2C"/>
    <w:rsid w:val="00BE76A0"/>
    <w:rsid w:val="00BF5637"/>
    <w:rsid w:val="00BF5838"/>
    <w:rsid w:val="00BF644E"/>
    <w:rsid w:val="00C060C8"/>
    <w:rsid w:val="00C10A43"/>
    <w:rsid w:val="00C1792E"/>
    <w:rsid w:val="00C22525"/>
    <w:rsid w:val="00C3351B"/>
    <w:rsid w:val="00C34C06"/>
    <w:rsid w:val="00C37C6F"/>
    <w:rsid w:val="00C40938"/>
    <w:rsid w:val="00C42E45"/>
    <w:rsid w:val="00C46C53"/>
    <w:rsid w:val="00C53398"/>
    <w:rsid w:val="00C61768"/>
    <w:rsid w:val="00C742D5"/>
    <w:rsid w:val="00C7577F"/>
    <w:rsid w:val="00C75BDA"/>
    <w:rsid w:val="00C76751"/>
    <w:rsid w:val="00C80136"/>
    <w:rsid w:val="00C82FCE"/>
    <w:rsid w:val="00C8631C"/>
    <w:rsid w:val="00C90272"/>
    <w:rsid w:val="00C93F3E"/>
    <w:rsid w:val="00C96524"/>
    <w:rsid w:val="00C96F44"/>
    <w:rsid w:val="00CB2F79"/>
    <w:rsid w:val="00CB7997"/>
    <w:rsid w:val="00CB7DF9"/>
    <w:rsid w:val="00CC5DE9"/>
    <w:rsid w:val="00CC7462"/>
    <w:rsid w:val="00CD3497"/>
    <w:rsid w:val="00CD7598"/>
    <w:rsid w:val="00CE3577"/>
    <w:rsid w:val="00CE6B6F"/>
    <w:rsid w:val="00D011AD"/>
    <w:rsid w:val="00D0717E"/>
    <w:rsid w:val="00D14680"/>
    <w:rsid w:val="00D14A3D"/>
    <w:rsid w:val="00D16804"/>
    <w:rsid w:val="00D20909"/>
    <w:rsid w:val="00D34068"/>
    <w:rsid w:val="00D465ED"/>
    <w:rsid w:val="00D46BE4"/>
    <w:rsid w:val="00D47A3B"/>
    <w:rsid w:val="00D578A1"/>
    <w:rsid w:val="00D6207B"/>
    <w:rsid w:val="00D63455"/>
    <w:rsid w:val="00D66ACF"/>
    <w:rsid w:val="00D759C6"/>
    <w:rsid w:val="00D76474"/>
    <w:rsid w:val="00D820AD"/>
    <w:rsid w:val="00D85F46"/>
    <w:rsid w:val="00D876DA"/>
    <w:rsid w:val="00D87B1D"/>
    <w:rsid w:val="00D9370A"/>
    <w:rsid w:val="00DA2150"/>
    <w:rsid w:val="00DB1EA3"/>
    <w:rsid w:val="00DC2B64"/>
    <w:rsid w:val="00DC3B5E"/>
    <w:rsid w:val="00DC3C45"/>
    <w:rsid w:val="00DC7023"/>
    <w:rsid w:val="00DD5F74"/>
    <w:rsid w:val="00DE33FF"/>
    <w:rsid w:val="00E001D3"/>
    <w:rsid w:val="00E01C52"/>
    <w:rsid w:val="00E11FB6"/>
    <w:rsid w:val="00E1430E"/>
    <w:rsid w:val="00E2249B"/>
    <w:rsid w:val="00E34E91"/>
    <w:rsid w:val="00E458BD"/>
    <w:rsid w:val="00E46B53"/>
    <w:rsid w:val="00E617CF"/>
    <w:rsid w:val="00E62F88"/>
    <w:rsid w:val="00E70782"/>
    <w:rsid w:val="00E70AE5"/>
    <w:rsid w:val="00E7397C"/>
    <w:rsid w:val="00EA1BAE"/>
    <w:rsid w:val="00EA1DD9"/>
    <w:rsid w:val="00EB2BA8"/>
    <w:rsid w:val="00EC1D96"/>
    <w:rsid w:val="00EC6048"/>
    <w:rsid w:val="00ED1E55"/>
    <w:rsid w:val="00ED56BC"/>
    <w:rsid w:val="00EF012E"/>
    <w:rsid w:val="00EF6CFA"/>
    <w:rsid w:val="00F03376"/>
    <w:rsid w:val="00F11302"/>
    <w:rsid w:val="00F12E81"/>
    <w:rsid w:val="00F26590"/>
    <w:rsid w:val="00F40DE7"/>
    <w:rsid w:val="00F41D4D"/>
    <w:rsid w:val="00F46083"/>
    <w:rsid w:val="00F46995"/>
    <w:rsid w:val="00F46F15"/>
    <w:rsid w:val="00F62B43"/>
    <w:rsid w:val="00F63508"/>
    <w:rsid w:val="00F678B7"/>
    <w:rsid w:val="00F74393"/>
    <w:rsid w:val="00F81CCE"/>
    <w:rsid w:val="00F82D1F"/>
    <w:rsid w:val="00F8384D"/>
    <w:rsid w:val="00F86FC7"/>
    <w:rsid w:val="00F918C6"/>
    <w:rsid w:val="00F93EB9"/>
    <w:rsid w:val="00FA5811"/>
    <w:rsid w:val="00FB44C8"/>
    <w:rsid w:val="00FB6701"/>
    <w:rsid w:val="00FC4AD0"/>
    <w:rsid w:val="00FE419B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788CE"/>
  <w15:docId w15:val="{339FE0DC-63FD-4B3E-AAB4-60E6D59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paragraph" w:styleId="PlainText">
    <w:name w:val="Plain Text"/>
    <w:basedOn w:val="Normal"/>
    <w:link w:val="PlainTextChar"/>
    <w:rsid w:val="009257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PlainTextChar">
    <w:name w:val="Plain Text Char"/>
    <w:basedOn w:val="DefaultParagraphFont"/>
    <w:link w:val="PlainText"/>
    <w:rsid w:val="00925710"/>
    <w:rPr>
      <w:rFonts w:ascii="Courier New" w:eastAsia="Times New Roman" w:hAnsi="Courier New" w:cs="Courier New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8DD6-CD19-42A0-8D65-1D53C3E2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Mirela Tatar-Sinca</cp:lastModifiedBy>
  <cp:revision>141</cp:revision>
  <cp:lastPrinted>2018-08-24T07:47:00Z</cp:lastPrinted>
  <dcterms:created xsi:type="dcterms:W3CDTF">2019-10-24T08:41:00Z</dcterms:created>
  <dcterms:modified xsi:type="dcterms:W3CDTF">2025-09-04T06:11:00Z</dcterms:modified>
</cp:coreProperties>
</file>