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7F6734C2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</w:p>
    <w:p w14:paraId="68EBD091" w14:textId="20A94239" w:rsidR="00785E4D" w:rsidRPr="00021E51" w:rsidRDefault="00D014E6" w:rsidP="00D014E6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</w:t>
      </w:r>
      <w:r w:rsidR="00785E4D"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226/28.08.2025</w:t>
      </w:r>
    </w:p>
    <w:p w14:paraId="28EE282D" w14:textId="4CCDA0B0" w:rsidR="008236F3" w:rsidRPr="00021E51" w:rsidRDefault="00022C08" w:rsidP="0002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bookmarkStart w:id="1" w:name="_Hlk180059702"/>
      <w:bookmarkStart w:id="2" w:name="_Hlk180055472"/>
      <w:r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revocarea </w:t>
      </w:r>
      <w:bookmarkStart w:id="3" w:name="_Hlk206579223"/>
      <w:r w:rsidR="00CB5A39"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dreptului de folosință gratuită </w:t>
      </w:r>
      <w:bookmarkStart w:id="4" w:name="_Hlk206586102"/>
      <w:r w:rsidR="00CB5A39"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al Bisericii Creștine Baptiste</w:t>
      </w:r>
    </w:p>
    <w:p w14:paraId="0F911B36" w14:textId="34E09C33" w:rsidR="00021E51" w:rsidRDefault="00C42CF0" w:rsidP="0002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DO"/>
        </w:rPr>
      </w:pP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,,</w:t>
      </w:r>
      <w:r w:rsidR="00CB5A39" w:rsidRPr="00021E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Emanuel</w:t>
      </w: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’’</w:t>
      </w:r>
      <w:r w:rsidR="00AB5645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 asupra imobilului teren </w:t>
      </w:r>
      <w:r w:rsidR="00CE0622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î</w:t>
      </w:r>
      <w:r w:rsidR="00AB5645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n suprafa</w:t>
      </w:r>
      <w:r w:rsidR="00CE0622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ță</w:t>
      </w:r>
      <w:r w:rsidR="00AB5645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 de 950 mp</w:t>
      </w:r>
      <w:r w:rsidR="00F74C88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,</w:t>
      </w:r>
      <w:r w:rsidR="00AB5645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 </w:t>
      </w:r>
    </w:p>
    <w:p w14:paraId="0A9813D9" w14:textId="2BE51CDD" w:rsidR="00C0435B" w:rsidRPr="00021E51" w:rsidRDefault="00AB5645" w:rsidP="0002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situat </w:t>
      </w:r>
      <w:r w:rsidR="00CE0622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î</w:t>
      </w: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n </w:t>
      </w:r>
      <w:r w:rsidR="00CE0622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S</w:t>
      </w:r>
      <w:r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atu Mare, strada Ostrovului</w:t>
      </w:r>
      <w:r w:rsidR="00CE0622" w:rsidRPr="00021E51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 nr.10</w:t>
      </w:r>
    </w:p>
    <w:bookmarkEnd w:id="3"/>
    <w:bookmarkEnd w:id="4"/>
    <w:p w14:paraId="5ED9E8EF" w14:textId="77777777" w:rsidR="00D12220" w:rsidRDefault="00D12220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1"/>
    <w:bookmarkEnd w:id="2"/>
    <w:p w14:paraId="5DCBF1FF" w14:textId="77777777" w:rsidR="004B09B6" w:rsidRPr="00440C6D" w:rsidRDefault="004B09B6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4CA56FBA" w:rsidR="00DA17EB" w:rsidRPr="006F4C2A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185E3F14" w:rsidR="00785E4D" w:rsidRDefault="0043693A" w:rsidP="002B0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D014E6" w:rsidRPr="00D014E6">
        <w:rPr>
          <w:rFonts w:ascii="Times New Roman" w:eastAsia="Times New Roman" w:hAnsi="Times New Roman" w:cs="Times New Roman"/>
          <w:sz w:val="28"/>
          <w:szCs w:val="28"/>
          <w:lang w:val="ro-RO"/>
        </w:rPr>
        <w:t>50221/20.08.2025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</w:t>
      </w:r>
      <w:r w:rsidR="00D014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B0DA6">
        <w:rPr>
          <w:rFonts w:ascii="Times New Roman" w:eastAsia="Times New Roman" w:hAnsi="Times New Roman" w:cs="Times New Roman"/>
          <w:sz w:val="28"/>
          <w:szCs w:val="28"/>
          <w:lang w:val="ro-RO"/>
        </w:rPr>
        <w:t>50223/20.08.2025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raportul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specialitate al </w:t>
      </w:r>
      <w:r w:rsidR="002F05A0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2B0DA6">
        <w:rPr>
          <w:rFonts w:ascii="Times New Roman" w:eastAsia="Times New Roman" w:hAnsi="Times New Roman" w:cs="Times New Roman"/>
          <w:sz w:val="28"/>
          <w:szCs w:val="28"/>
          <w:lang w:val="ro-RO"/>
        </w:rPr>
        <w:t>50224/20.08.2025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9A2D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50828/22.08.2025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2CE4CD" w14:textId="176B9DCB" w:rsidR="0024370D" w:rsidRPr="00CF0CA6" w:rsidRDefault="0024370D" w:rsidP="00243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Av</w:t>
      </w:r>
      <w:r w:rsidR="00C13E9A">
        <w:rPr>
          <w:rFonts w:ascii="Times New Roman" w:eastAsia="Times New Roman" w:hAnsi="Times New Roman" w:cs="Times New Roman"/>
          <w:sz w:val="28"/>
          <w:szCs w:val="28"/>
          <w:lang w:val="ro-RO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nd în vedere Hotărârea Consiliului Local al municipiului Satu Mare </w:t>
      </w:r>
      <w:r w:rsidR="00D014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145/31.05.2018 </w:t>
      </w:r>
      <w:bookmarkStart w:id="5" w:name="_Hlk206579378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acordarea în folosință gratuită către Biserica Creștină </w:t>
      </w:r>
      <w:r w:rsidR="00D014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,,Emanuel</w:t>
      </w:r>
      <w:r w:rsidR="00D014E6" w:rsidRPr="00D014E6">
        <w:rPr>
          <w:rFonts w:ascii="Times New Roman" w:eastAsia="Times New Roman" w:hAnsi="Times New Roman" w:cs="Times New Roman"/>
          <w:sz w:val="28"/>
          <w:szCs w:val="28"/>
          <w:lang w:val="ro-RO"/>
        </w:rPr>
        <w:t>’’</w:t>
      </w:r>
      <w:r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unui teren </w:t>
      </w:r>
      <w:r w:rsidR="00CF0CA6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r w:rsidR="00CF0CA6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suprafața de 950 mp, situat în Satu Mare, zona străzii Ostrovului. </w:t>
      </w:r>
    </w:p>
    <w:bookmarkEnd w:id="5"/>
    <w:p w14:paraId="0A9B7858" w14:textId="6F6A3EA2" w:rsidR="007351AB" w:rsidRDefault="00785E4D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F65A0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551</w:t>
      </w:r>
      <w:r w:rsidR="007800A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pct.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9,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(1)</w:t>
      </w:r>
      <w:r w:rsidR="00CF0CA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precum și </w:t>
      </w:r>
      <w:r w:rsidR="00D014E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</w:t>
      </w:r>
      <w:r w:rsidR="00CF0CA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 2156-215</w:t>
      </w:r>
      <w:r w:rsidR="009025D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7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287/2009 privind Codul Civil, republicată cu modificările și completările ulterioare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7496A84" w14:textId="6FEA881A" w:rsidR="00911129" w:rsidRPr="00440C6D" w:rsidRDefault="007351AB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65A0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 prevederile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</w:t>
      </w:r>
      <w:r w:rsidR="00C51A6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349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- 353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</w:t>
      </w:r>
      <w:r w:rsidR="00D014E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D014E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D014E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57/2019, cu modificările şi completările ulterioare,</w:t>
      </w:r>
    </w:p>
    <w:p w14:paraId="18F4E073" w14:textId="13743CB8" w:rsidR="00785E4D" w:rsidRPr="00440C6D" w:rsidRDefault="00F65A03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D014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1B807A29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art.196 alin. (1) lit.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6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</w:p>
    <w:bookmarkEnd w:id="6"/>
    <w:p w14:paraId="66F4CF37" w14:textId="6D4A0847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65A0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prezenta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</w:p>
    <w:p w14:paraId="783A4EB9" w14:textId="77777777" w:rsidR="00C0435B" w:rsidRDefault="00C0435B" w:rsidP="00367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59CA98D" w:rsidR="00785E4D" w:rsidRPr="00440C6D" w:rsidRDefault="00CF0CA6" w:rsidP="00CF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</w:t>
      </w:r>
      <w:r w:rsidR="00785E4D"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="00785E4D" w:rsidRPr="00D52C7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BDC495E" w14:textId="14E2F06F" w:rsidR="00CF0CA6" w:rsidRPr="00CF0CA6" w:rsidRDefault="00631573" w:rsidP="00F37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014E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 aprobă</w:t>
      </w:r>
      <w:r w:rsidR="00CF0C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revocarea</w:t>
      </w:r>
      <w:r w:rsidR="00F37FB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dreptului de folosință gratuită</w:t>
      </w:r>
      <w:r w:rsidR="00CF0C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7" w:name="_Hlk206580828"/>
      <w:r w:rsidR="00F37FB2">
        <w:rPr>
          <w:rFonts w:ascii="Times New Roman" w:eastAsia="Times New Roman" w:hAnsi="Times New Roman" w:cs="Times New Roman"/>
          <w:sz w:val="28"/>
          <w:szCs w:val="28"/>
          <w:lang w:val="ro-RO"/>
        </w:rPr>
        <w:t>al Bisericii Creștine Baptiste ,,Emanuel</w:t>
      </w:r>
      <w:r w:rsidR="00F37FB2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>’’ asupra imobilului teren în suprafață de 950 mp</w:t>
      </w:r>
      <w:r w:rsidR="005876D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37FB2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situat în </w:t>
      </w:r>
      <w:r w:rsidR="005876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F37FB2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>Satu Mare, strada Ostrovului nr.10</w:t>
      </w:r>
      <w:r w:rsidR="005876D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37FB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acordat în baza </w:t>
      </w:r>
      <w:r w:rsidR="00CF0CA6" w:rsidRPr="005876D9">
        <w:rPr>
          <w:rFonts w:ascii="Times New Roman" w:eastAsia="Times New Roman" w:hAnsi="Times New Roman" w:cs="Times New Roman"/>
          <w:sz w:val="28"/>
          <w:szCs w:val="28"/>
          <w:lang w:val="ro-RO"/>
        </w:rPr>
        <w:t>Hotărârii Consiliului Local al municipiului Satu Mare</w:t>
      </w:r>
      <w:r w:rsidR="00814969" w:rsidRPr="005876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F0CA6" w:rsidRPr="005876D9">
        <w:rPr>
          <w:rFonts w:ascii="Times New Roman" w:eastAsia="Times New Roman" w:hAnsi="Times New Roman" w:cs="Times New Roman"/>
          <w:sz w:val="28"/>
          <w:szCs w:val="28"/>
          <w:lang w:val="ro-RO"/>
        </w:rPr>
        <w:t>nr. 145/31.05.2018</w:t>
      </w:r>
      <w:bookmarkEnd w:id="7"/>
      <w:r w:rsidR="00034A1F" w:rsidRPr="005876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34A1F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>imobil teren înscris în CF nr. 179163 Satu Mare, nr. cadastral 179163, având nr. inventar T 1341 și valoare de inventar 283,632.00 lei.</w:t>
      </w:r>
    </w:p>
    <w:p w14:paraId="7517B756" w14:textId="40225639" w:rsidR="00F85524" w:rsidRDefault="00631573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 </w:t>
      </w:r>
      <w:r w:rsidR="001F4E2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Art.</w:t>
      </w:r>
      <w:r w:rsidR="00D52C7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10A0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10A07" w:rsidRPr="00610A07">
        <w:rPr>
          <w:rFonts w:ascii="Times New Roman" w:eastAsia="Times New Roman" w:hAnsi="Times New Roman" w:cs="Times New Roman"/>
          <w:sz w:val="28"/>
          <w:szCs w:val="28"/>
          <w:lang w:val="ro-RO"/>
        </w:rPr>
        <w:t>(1)</w:t>
      </w:r>
      <w:r w:rsidR="00610A0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034A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data adoptării prezentei hotărâri, contractul de comodat </w:t>
      </w:r>
      <w:r w:rsidR="00D52C7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</w:t>
      </w:r>
      <w:r w:rsidR="00034A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47164/08.10.2018 își încetează aplicabilitatea. </w:t>
      </w:r>
    </w:p>
    <w:p w14:paraId="254B977E" w14:textId="75A5C7C2" w:rsidR="00034A1F" w:rsidRDefault="00034A1F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2F05A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(2) Predarea-primirea imobilului teren identificat la Art. 1 se va face în termen de 30 de zile de la adopatrea prezentei hotărâri. </w:t>
      </w:r>
    </w:p>
    <w:p w14:paraId="3754A649" w14:textId="00529C42" w:rsidR="00773B48" w:rsidRDefault="009A2DE1" w:rsidP="00773B4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73B4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Art.</w:t>
      </w:r>
      <w:r w:rsidR="00D52C7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773B4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Pr="00021E5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73B48" w:rsidRPr="00773B4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dispune O.C.P.I. Satu Mare </w:t>
      </w:r>
      <w:r w:rsidR="00773B48">
        <w:rPr>
          <w:rFonts w:ascii="Times New Roman" w:eastAsia="Times New Roman" w:hAnsi="Times New Roman" w:cs="Times New Roman"/>
          <w:sz w:val="28"/>
          <w:szCs w:val="28"/>
          <w:lang w:val="ro-RO"/>
        </w:rPr>
        <w:t>radierea din cartea funciară conform celor menționate la Art.1.</w:t>
      </w:r>
    </w:p>
    <w:p w14:paraId="369B306E" w14:textId="3015731E" w:rsidR="00785E4D" w:rsidRPr="00440C6D" w:rsidRDefault="00773B48" w:rsidP="00773B4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52C7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5D4F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610A07">
        <w:rPr>
          <w:rFonts w:ascii="Times New Roman" w:eastAsia="Times New Roman" w:hAnsi="Times New Roman" w:cs="Times New Roman"/>
          <w:sz w:val="28"/>
          <w:szCs w:val="28"/>
          <w:lang w:val="ro-RO"/>
        </w:rPr>
        <w:t>Viceprimarul</w:t>
      </w:r>
      <w:r w:rsidR="005F079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B00C8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5F0793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unicipiului Satu Mare </w:t>
      </w:r>
      <w:r w:rsidR="007B77C7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și</w:t>
      </w:r>
      <w:r w:rsidR="00610A07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Direcția patrimoniu-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Serviciul Patrimoniu Concesionări Închirieri </w:t>
      </w:r>
      <w:bookmarkStart w:id="8" w:name="_Hlk126589643"/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Primarului </w:t>
      </w:r>
      <w:r w:rsidR="00D52C74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Mare.</w:t>
      </w:r>
    </w:p>
    <w:bookmarkEnd w:id="8"/>
    <w:p w14:paraId="6E569736" w14:textId="6C10C9FB" w:rsidR="00D052FD" w:rsidRPr="00D25B43" w:rsidRDefault="00A81086" w:rsidP="00E4598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52C7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73B4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5D4F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9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0A07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10A07">
        <w:rPr>
          <w:rFonts w:ascii="Times New Roman" w:eastAsia="Times New Roman" w:hAnsi="Times New Roman" w:cs="Times New Roman"/>
          <w:sz w:val="28"/>
          <w:szCs w:val="28"/>
          <w:lang w:val="ro-RO"/>
        </w:rPr>
        <w:t>Bisericii Creștine Baptiste ,, Emanuel</w:t>
      </w:r>
      <w:r w:rsidR="00610A07" w:rsidRPr="00D25B43">
        <w:rPr>
          <w:rFonts w:ascii="Times New Roman" w:eastAsia="Times New Roman" w:hAnsi="Times New Roman" w:cs="Times New Roman"/>
          <w:sz w:val="28"/>
          <w:szCs w:val="28"/>
          <w:lang w:val="ro-RO"/>
        </w:rPr>
        <w:t>’’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CC94E11" w14:textId="77777777" w:rsidR="00816A1C" w:rsidRPr="00816A1C" w:rsidRDefault="00816A1C" w:rsidP="00816A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bookmarkStart w:id="10" w:name="_Hlk66863319"/>
      <w:bookmarkStart w:id="11" w:name="_Hlk180402767"/>
      <w:bookmarkEnd w:id="0"/>
      <w:r w:rsidRPr="00816A1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Președinte de ședință,                                    Contrasemnează</w:t>
      </w:r>
    </w:p>
    <w:p w14:paraId="21C49940" w14:textId="77777777" w:rsidR="00816A1C" w:rsidRPr="00816A1C" w:rsidRDefault="00816A1C" w:rsidP="00816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816A1C">
        <w:rPr>
          <w:rFonts w:ascii="Times New Roman" w:eastAsia="Times New Roman" w:hAnsi="Times New Roman" w:cs="Times New Roman"/>
          <w:b/>
          <w:sz w:val="28"/>
          <w:szCs w:val="28"/>
          <w:lang w:val="es-DO" w:eastAsia="ro-RO"/>
        </w:rPr>
        <w:t xml:space="preserve">            Maurer Róbert-Csaba   </w:t>
      </w:r>
      <w:r w:rsidRPr="00816A1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Secretar general,</w:t>
      </w:r>
    </w:p>
    <w:p w14:paraId="0E37F323" w14:textId="7B9EEFCD" w:rsid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816A1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Mihaela Maria Racolța</w:t>
      </w:r>
    </w:p>
    <w:p w14:paraId="1B6277AC" w14:textId="2B95C00D" w:rsid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AF57FE7" w14:textId="273877D8" w:rsid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C5A526A" w14:textId="70188824" w:rsid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82BD2E6" w14:textId="4446AB47" w:rsid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625A805" w14:textId="77777777" w:rsidR="00816A1C" w:rsidRP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37732C0" w14:textId="77777777" w:rsidR="00816A1C" w:rsidRP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EE2A998" w14:textId="77777777" w:rsidR="00816A1C" w:rsidRP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8910EC0" w14:textId="77777777" w:rsidR="00816A1C" w:rsidRP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FEFB01F" w14:textId="77777777" w:rsidR="00816A1C" w:rsidRP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9445CF9" w14:textId="77777777" w:rsidR="00816A1C" w:rsidRP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EAF6969" w14:textId="77777777" w:rsidR="00816A1C" w:rsidRP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A6BE0BF" w14:textId="77777777" w:rsidR="00816A1C" w:rsidRP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799E61C" w14:textId="77777777" w:rsidR="00816A1C" w:rsidRP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61DC17F" w14:textId="77777777" w:rsidR="00816A1C" w:rsidRPr="00816A1C" w:rsidRDefault="00816A1C" w:rsidP="00816A1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E9512C2" w14:textId="77777777" w:rsidR="00816A1C" w:rsidRPr="00816A1C" w:rsidRDefault="00816A1C" w:rsidP="00816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57FD6C59" w14:textId="0A6B285E" w:rsidR="00816A1C" w:rsidRPr="00816A1C" w:rsidRDefault="00816A1C" w:rsidP="00816A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16A1C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Prezenta hotărâre a fost adoptată în ședință ordinară cu respectarea prevederilor art. 139 alin. (</w:t>
      </w:r>
      <w:r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3</w:t>
      </w:r>
      <w:r w:rsidRPr="00816A1C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)  </w:t>
      </w:r>
      <w:r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lit. g) </w:t>
      </w:r>
      <w:r w:rsidRPr="00816A1C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16A1C" w:rsidRPr="00816A1C" w14:paraId="2CAD2837" w14:textId="77777777" w:rsidTr="00F064F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844D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3C04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  <w:t>23</w:t>
            </w:r>
          </w:p>
        </w:tc>
      </w:tr>
      <w:tr w:rsidR="00816A1C" w:rsidRPr="00816A1C" w14:paraId="4602919D" w14:textId="77777777" w:rsidTr="00F064F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99C1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76F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  <w:t>22</w:t>
            </w:r>
          </w:p>
        </w:tc>
      </w:tr>
      <w:tr w:rsidR="00816A1C" w:rsidRPr="00816A1C" w14:paraId="5D2AF725" w14:textId="77777777" w:rsidTr="00F064F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0A46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241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  <w:t>1</w:t>
            </w:r>
          </w:p>
        </w:tc>
      </w:tr>
      <w:tr w:rsidR="00816A1C" w:rsidRPr="00816A1C" w14:paraId="21EA6247" w14:textId="77777777" w:rsidTr="00F064F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36FC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4A4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  <w:t>22</w:t>
            </w:r>
          </w:p>
        </w:tc>
      </w:tr>
      <w:tr w:rsidR="00816A1C" w:rsidRPr="00816A1C" w14:paraId="149FE851" w14:textId="77777777" w:rsidTr="00F064F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0A72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A49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  <w:t>0</w:t>
            </w:r>
          </w:p>
        </w:tc>
      </w:tr>
      <w:tr w:rsidR="00816A1C" w:rsidRPr="00816A1C" w14:paraId="1BAFCE73" w14:textId="77777777" w:rsidTr="00F064F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1E14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702" w14:textId="77777777" w:rsidR="00816A1C" w:rsidRPr="00816A1C" w:rsidRDefault="00816A1C" w:rsidP="008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</w:pPr>
            <w:r w:rsidRPr="00816A1C">
              <w:rPr>
                <w:rFonts w:ascii="Times New Roman" w:eastAsia="Times New Roman" w:hAnsi="Times New Roman" w:cs="Times New Roman"/>
                <w:sz w:val="16"/>
                <w:szCs w:val="16"/>
                <w:lang w:val="ro-RO" w:eastAsia="zh-CN"/>
              </w:rPr>
              <w:t>0</w:t>
            </w:r>
          </w:p>
        </w:tc>
      </w:tr>
    </w:tbl>
    <w:p w14:paraId="428FDC08" w14:textId="77777777" w:rsidR="00816A1C" w:rsidRPr="00816A1C" w:rsidRDefault="00816A1C" w:rsidP="00816A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16A1C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           </w:t>
      </w:r>
    </w:p>
    <w:p w14:paraId="23F8F8F9" w14:textId="77777777" w:rsidR="00816A1C" w:rsidRPr="00816A1C" w:rsidRDefault="00816A1C" w:rsidP="00816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217428AC" w14:textId="77777777" w:rsidR="00816A1C" w:rsidRPr="00816A1C" w:rsidRDefault="00816A1C" w:rsidP="00816A1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00491B84" w14:textId="77777777" w:rsidR="00816A1C" w:rsidRPr="00816A1C" w:rsidRDefault="00816A1C" w:rsidP="00816A1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0FB13FF1" w14:textId="77777777" w:rsidR="00816A1C" w:rsidRPr="00816A1C" w:rsidRDefault="00816A1C" w:rsidP="00816A1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1DEEC1BE" w14:textId="77777777" w:rsidR="00816A1C" w:rsidRPr="00816A1C" w:rsidRDefault="00816A1C" w:rsidP="00816A1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6B8B58EA" w14:textId="77777777" w:rsidR="00816A1C" w:rsidRPr="00816A1C" w:rsidRDefault="00816A1C" w:rsidP="00816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5BDEF295" w14:textId="77777777" w:rsidR="00816A1C" w:rsidRPr="00816A1C" w:rsidRDefault="00816A1C" w:rsidP="00816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130D156C" w14:textId="77777777" w:rsidR="00816A1C" w:rsidRPr="00816A1C" w:rsidRDefault="00816A1C" w:rsidP="00816A1C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77FB9B29" w14:textId="77777777" w:rsidR="00816A1C" w:rsidRPr="00816A1C" w:rsidRDefault="00816A1C" w:rsidP="00816A1C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16A1C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Redactat în 3 exemplare originale</w:t>
      </w:r>
    </w:p>
    <w:p w14:paraId="0A7C6650" w14:textId="77777777" w:rsidR="00816A1C" w:rsidRPr="00816A1C" w:rsidRDefault="00816A1C" w:rsidP="00816A1C">
      <w:pPr>
        <w:spacing w:after="0" w:line="240" w:lineRule="auto"/>
        <w:ind w:right="-99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816A1C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L.G.</w:t>
      </w:r>
      <w:r w:rsidRPr="00816A1C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o-RO" w:eastAsia="ro-RO"/>
        </w:rPr>
        <w:t xml:space="preserve"> </w:t>
      </w:r>
    </w:p>
    <w:p w14:paraId="616DCC9F" w14:textId="77777777" w:rsidR="00816A1C" w:rsidRPr="00816A1C" w:rsidRDefault="00816A1C" w:rsidP="00816A1C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4C4FED7E" w14:textId="77777777" w:rsidR="00816A1C" w:rsidRPr="00816A1C" w:rsidRDefault="00816A1C" w:rsidP="0081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bookmarkEnd w:id="9"/>
    <w:bookmarkEnd w:id="10"/>
    <w:bookmarkEnd w:id="11"/>
    <w:p w14:paraId="39BE2CFA" w14:textId="77777777" w:rsidR="00022C08" w:rsidRPr="00D25B43" w:rsidRDefault="00022C08" w:rsidP="0061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022C08" w:rsidRPr="00D25B43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A709" w14:textId="77777777" w:rsidR="00BD0F33" w:rsidRDefault="00BD0F33">
      <w:pPr>
        <w:spacing w:after="0" w:line="240" w:lineRule="auto"/>
      </w:pPr>
      <w:r>
        <w:separator/>
      </w:r>
    </w:p>
  </w:endnote>
  <w:endnote w:type="continuationSeparator" w:id="0">
    <w:p w14:paraId="196A00DE" w14:textId="77777777" w:rsidR="00BD0F33" w:rsidRDefault="00B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13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16E5B" w14:textId="0022FED0" w:rsidR="00D014E6" w:rsidRDefault="00D01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C451F" w14:textId="77777777" w:rsidR="00012C17" w:rsidRDefault="00012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2869" w14:textId="77777777" w:rsidR="00BD0F33" w:rsidRDefault="00BD0F33">
      <w:pPr>
        <w:spacing w:after="0" w:line="240" w:lineRule="auto"/>
      </w:pPr>
      <w:r>
        <w:separator/>
      </w:r>
    </w:p>
  </w:footnote>
  <w:footnote w:type="continuationSeparator" w:id="0">
    <w:p w14:paraId="579AE64B" w14:textId="77777777" w:rsidR="00BD0F33" w:rsidRDefault="00BD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2C17"/>
    <w:rsid w:val="000157C7"/>
    <w:rsid w:val="00015803"/>
    <w:rsid w:val="00020D14"/>
    <w:rsid w:val="00021E51"/>
    <w:rsid w:val="00022C08"/>
    <w:rsid w:val="00030E59"/>
    <w:rsid w:val="000331C6"/>
    <w:rsid w:val="00034A1F"/>
    <w:rsid w:val="0004531A"/>
    <w:rsid w:val="0005595B"/>
    <w:rsid w:val="000662E3"/>
    <w:rsid w:val="00080968"/>
    <w:rsid w:val="00085A48"/>
    <w:rsid w:val="00091C76"/>
    <w:rsid w:val="0009557D"/>
    <w:rsid w:val="000976E8"/>
    <w:rsid w:val="000A70FE"/>
    <w:rsid w:val="000B20C4"/>
    <w:rsid w:val="000B3507"/>
    <w:rsid w:val="000B5DFA"/>
    <w:rsid w:val="00120D74"/>
    <w:rsid w:val="00122D85"/>
    <w:rsid w:val="00145415"/>
    <w:rsid w:val="00147AE7"/>
    <w:rsid w:val="00156B1B"/>
    <w:rsid w:val="001713B1"/>
    <w:rsid w:val="00180943"/>
    <w:rsid w:val="001852CD"/>
    <w:rsid w:val="00192A80"/>
    <w:rsid w:val="001A29DB"/>
    <w:rsid w:val="001A6E91"/>
    <w:rsid w:val="001C3D09"/>
    <w:rsid w:val="001C6205"/>
    <w:rsid w:val="001D3851"/>
    <w:rsid w:val="001E08F5"/>
    <w:rsid w:val="001E0E98"/>
    <w:rsid w:val="001F226C"/>
    <w:rsid w:val="001F3FE3"/>
    <w:rsid w:val="001F4E2A"/>
    <w:rsid w:val="00203DAC"/>
    <w:rsid w:val="00210546"/>
    <w:rsid w:val="00210B91"/>
    <w:rsid w:val="00212DF4"/>
    <w:rsid w:val="00214A59"/>
    <w:rsid w:val="00217083"/>
    <w:rsid w:val="002179B3"/>
    <w:rsid w:val="00230C5F"/>
    <w:rsid w:val="0024370D"/>
    <w:rsid w:val="00244C7D"/>
    <w:rsid w:val="00252485"/>
    <w:rsid w:val="00262841"/>
    <w:rsid w:val="0026616C"/>
    <w:rsid w:val="00273DD0"/>
    <w:rsid w:val="002831C0"/>
    <w:rsid w:val="002B0DA6"/>
    <w:rsid w:val="002B78CA"/>
    <w:rsid w:val="002C5BC8"/>
    <w:rsid w:val="002E001A"/>
    <w:rsid w:val="002F05A0"/>
    <w:rsid w:val="00305A53"/>
    <w:rsid w:val="003408B8"/>
    <w:rsid w:val="00342F36"/>
    <w:rsid w:val="00350473"/>
    <w:rsid w:val="003676FE"/>
    <w:rsid w:val="003830BB"/>
    <w:rsid w:val="00383519"/>
    <w:rsid w:val="00384AAD"/>
    <w:rsid w:val="00394368"/>
    <w:rsid w:val="00397E8F"/>
    <w:rsid w:val="003A1EFE"/>
    <w:rsid w:val="003B3573"/>
    <w:rsid w:val="003C4173"/>
    <w:rsid w:val="003C4D95"/>
    <w:rsid w:val="003D054A"/>
    <w:rsid w:val="003D13B1"/>
    <w:rsid w:val="003E159F"/>
    <w:rsid w:val="003E3577"/>
    <w:rsid w:val="003E7FC5"/>
    <w:rsid w:val="003F1726"/>
    <w:rsid w:val="003F1C9B"/>
    <w:rsid w:val="003F20E3"/>
    <w:rsid w:val="003F27C9"/>
    <w:rsid w:val="003F778F"/>
    <w:rsid w:val="0042290B"/>
    <w:rsid w:val="004366BD"/>
    <w:rsid w:val="0043693A"/>
    <w:rsid w:val="00440C6D"/>
    <w:rsid w:val="004527FD"/>
    <w:rsid w:val="00460C9A"/>
    <w:rsid w:val="00471F7C"/>
    <w:rsid w:val="004A5667"/>
    <w:rsid w:val="004A77BA"/>
    <w:rsid w:val="004A7941"/>
    <w:rsid w:val="004B09B6"/>
    <w:rsid w:val="004B4B62"/>
    <w:rsid w:val="004C5B67"/>
    <w:rsid w:val="004D38DD"/>
    <w:rsid w:val="004F3A91"/>
    <w:rsid w:val="005025D9"/>
    <w:rsid w:val="00503360"/>
    <w:rsid w:val="00520945"/>
    <w:rsid w:val="00520B88"/>
    <w:rsid w:val="0056108F"/>
    <w:rsid w:val="00561689"/>
    <w:rsid w:val="00566DAA"/>
    <w:rsid w:val="00573AEA"/>
    <w:rsid w:val="005876D9"/>
    <w:rsid w:val="005A0280"/>
    <w:rsid w:val="005A0A81"/>
    <w:rsid w:val="005A184F"/>
    <w:rsid w:val="005B2B24"/>
    <w:rsid w:val="005C6098"/>
    <w:rsid w:val="005C738C"/>
    <w:rsid w:val="005D4FEC"/>
    <w:rsid w:val="005F0793"/>
    <w:rsid w:val="0060473C"/>
    <w:rsid w:val="00610A07"/>
    <w:rsid w:val="00612D76"/>
    <w:rsid w:val="00621A34"/>
    <w:rsid w:val="00621DD1"/>
    <w:rsid w:val="00625306"/>
    <w:rsid w:val="0062665E"/>
    <w:rsid w:val="00631573"/>
    <w:rsid w:val="00632F5A"/>
    <w:rsid w:val="00634518"/>
    <w:rsid w:val="00640EE4"/>
    <w:rsid w:val="006460E0"/>
    <w:rsid w:val="006474E6"/>
    <w:rsid w:val="00647FDC"/>
    <w:rsid w:val="00661809"/>
    <w:rsid w:val="006705B5"/>
    <w:rsid w:val="00672089"/>
    <w:rsid w:val="00672810"/>
    <w:rsid w:val="00682A0F"/>
    <w:rsid w:val="0068353D"/>
    <w:rsid w:val="00684A64"/>
    <w:rsid w:val="006B343A"/>
    <w:rsid w:val="006D0D7B"/>
    <w:rsid w:val="006D13F1"/>
    <w:rsid w:val="006D33D0"/>
    <w:rsid w:val="006D3485"/>
    <w:rsid w:val="006D449B"/>
    <w:rsid w:val="006D638D"/>
    <w:rsid w:val="006E17D8"/>
    <w:rsid w:val="006E6B90"/>
    <w:rsid w:val="006F058C"/>
    <w:rsid w:val="006F4C2A"/>
    <w:rsid w:val="00713938"/>
    <w:rsid w:val="007351AB"/>
    <w:rsid w:val="00747BD7"/>
    <w:rsid w:val="007515BC"/>
    <w:rsid w:val="007518A3"/>
    <w:rsid w:val="0075217E"/>
    <w:rsid w:val="00753BC0"/>
    <w:rsid w:val="00773B48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C1285"/>
    <w:rsid w:val="007D790F"/>
    <w:rsid w:val="007E6BF0"/>
    <w:rsid w:val="0080015C"/>
    <w:rsid w:val="00806BFB"/>
    <w:rsid w:val="00814969"/>
    <w:rsid w:val="00816A1C"/>
    <w:rsid w:val="008236F3"/>
    <w:rsid w:val="00824A33"/>
    <w:rsid w:val="00831C9D"/>
    <w:rsid w:val="00863CDF"/>
    <w:rsid w:val="008657E7"/>
    <w:rsid w:val="008A7270"/>
    <w:rsid w:val="008A731F"/>
    <w:rsid w:val="008B2A34"/>
    <w:rsid w:val="008C57B2"/>
    <w:rsid w:val="008C5E1F"/>
    <w:rsid w:val="008D10D7"/>
    <w:rsid w:val="008D60DD"/>
    <w:rsid w:val="008E23D7"/>
    <w:rsid w:val="008F5DE9"/>
    <w:rsid w:val="009025D2"/>
    <w:rsid w:val="009056AE"/>
    <w:rsid w:val="00911129"/>
    <w:rsid w:val="009174B2"/>
    <w:rsid w:val="00917C99"/>
    <w:rsid w:val="00940D86"/>
    <w:rsid w:val="00962622"/>
    <w:rsid w:val="00971E84"/>
    <w:rsid w:val="0097281D"/>
    <w:rsid w:val="009775F8"/>
    <w:rsid w:val="009850B2"/>
    <w:rsid w:val="009A2DE1"/>
    <w:rsid w:val="009B337E"/>
    <w:rsid w:val="009C1B8C"/>
    <w:rsid w:val="009E749B"/>
    <w:rsid w:val="009F30B8"/>
    <w:rsid w:val="009F4864"/>
    <w:rsid w:val="009F727D"/>
    <w:rsid w:val="00A00194"/>
    <w:rsid w:val="00A019F1"/>
    <w:rsid w:val="00A03139"/>
    <w:rsid w:val="00A07E43"/>
    <w:rsid w:val="00A1742B"/>
    <w:rsid w:val="00A31749"/>
    <w:rsid w:val="00A57E30"/>
    <w:rsid w:val="00A71637"/>
    <w:rsid w:val="00A81086"/>
    <w:rsid w:val="00AA6780"/>
    <w:rsid w:val="00AB10DC"/>
    <w:rsid w:val="00AB5645"/>
    <w:rsid w:val="00AB6E4B"/>
    <w:rsid w:val="00AC04AB"/>
    <w:rsid w:val="00AC55B3"/>
    <w:rsid w:val="00AC5DF5"/>
    <w:rsid w:val="00AD317C"/>
    <w:rsid w:val="00AD6187"/>
    <w:rsid w:val="00AD67A3"/>
    <w:rsid w:val="00AF1E3A"/>
    <w:rsid w:val="00B00C83"/>
    <w:rsid w:val="00B0384B"/>
    <w:rsid w:val="00B14BBD"/>
    <w:rsid w:val="00B205B8"/>
    <w:rsid w:val="00B21A0F"/>
    <w:rsid w:val="00B22719"/>
    <w:rsid w:val="00B435CC"/>
    <w:rsid w:val="00B55A5A"/>
    <w:rsid w:val="00B56FFE"/>
    <w:rsid w:val="00B6429C"/>
    <w:rsid w:val="00B718D0"/>
    <w:rsid w:val="00B72C92"/>
    <w:rsid w:val="00B75E89"/>
    <w:rsid w:val="00B80D06"/>
    <w:rsid w:val="00BA13D6"/>
    <w:rsid w:val="00BC6C92"/>
    <w:rsid w:val="00BD0F33"/>
    <w:rsid w:val="00BD6231"/>
    <w:rsid w:val="00BD78B6"/>
    <w:rsid w:val="00BE3E19"/>
    <w:rsid w:val="00C0157B"/>
    <w:rsid w:val="00C0435B"/>
    <w:rsid w:val="00C1067D"/>
    <w:rsid w:val="00C13E9A"/>
    <w:rsid w:val="00C36043"/>
    <w:rsid w:val="00C42CF0"/>
    <w:rsid w:val="00C4423D"/>
    <w:rsid w:val="00C47317"/>
    <w:rsid w:val="00C504DC"/>
    <w:rsid w:val="00C51A6D"/>
    <w:rsid w:val="00C51BDF"/>
    <w:rsid w:val="00C624A1"/>
    <w:rsid w:val="00C81D6D"/>
    <w:rsid w:val="00CA5E6B"/>
    <w:rsid w:val="00CA7059"/>
    <w:rsid w:val="00CB5A39"/>
    <w:rsid w:val="00CB66F1"/>
    <w:rsid w:val="00CE0622"/>
    <w:rsid w:val="00CE5190"/>
    <w:rsid w:val="00CF0CA6"/>
    <w:rsid w:val="00CF54E3"/>
    <w:rsid w:val="00D014E6"/>
    <w:rsid w:val="00D052FD"/>
    <w:rsid w:val="00D12220"/>
    <w:rsid w:val="00D13BE3"/>
    <w:rsid w:val="00D14ED7"/>
    <w:rsid w:val="00D2401C"/>
    <w:rsid w:val="00D25B43"/>
    <w:rsid w:val="00D344D0"/>
    <w:rsid w:val="00D37FB6"/>
    <w:rsid w:val="00D438FF"/>
    <w:rsid w:val="00D4615E"/>
    <w:rsid w:val="00D500A5"/>
    <w:rsid w:val="00D52C74"/>
    <w:rsid w:val="00D530CE"/>
    <w:rsid w:val="00D53A4F"/>
    <w:rsid w:val="00D61667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19F4"/>
    <w:rsid w:val="00DE3954"/>
    <w:rsid w:val="00DE4E3F"/>
    <w:rsid w:val="00DE7FBF"/>
    <w:rsid w:val="00DF772E"/>
    <w:rsid w:val="00DF7FA7"/>
    <w:rsid w:val="00E06B13"/>
    <w:rsid w:val="00E10F0B"/>
    <w:rsid w:val="00E16894"/>
    <w:rsid w:val="00E16D81"/>
    <w:rsid w:val="00E22F35"/>
    <w:rsid w:val="00E24B19"/>
    <w:rsid w:val="00E26D04"/>
    <w:rsid w:val="00E335DF"/>
    <w:rsid w:val="00E375CD"/>
    <w:rsid w:val="00E4598F"/>
    <w:rsid w:val="00E60EB1"/>
    <w:rsid w:val="00E716CF"/>
    <w:rsid w:val="00E90B95"/>
    <w:rsid w:val="00E90EAB"/>
    <w:rsid w:val="00E936B3"/>
    <w:rsid w:val="00EA038C"/>
    <w:rsid w:val="00EA19BF"/>
    <w:rsid w:val="00EA3DBD"/>
    <w:rsid w:val="00EB24C5"/>
    <w:rsid w:val="00EE4C98"/>
    <w:rsid w:val="00EF255D"/>
    <w:rsid w:val="00EF4F71"/>
    <w:rsid w:val="00EF6206"/>
    <w:rsid w:val="00EF6742"/>
    <w:rsid w:val="00EF6B5B"/>
    <w:rsid w:val="00F05A10"/>
    <w:rsid w:val="00F122F1"/>
    <w:rsid w:val="00F3585C"/>
    <w:rsid w:val="00F37FB2"/>
    <w:rsid w:val="00F45BF3"/>
    <w:rsid w:val="00F61745"/>
    <w:rsid w:val="00F65A03"/>
    <w:rsid w:val="00F74AB8"/>
    <w:rsid w:val="00F74C88"/>
    <w:rsid w:val="00F81470"/>
    <w:rsid w:val="00F84E2D"/>
    <w:rsid w:val="00F85524"/>
    <w:rsid w:val="00F85E54"/>
    <w:rsid w:val="00F869F2"/>
    <w:rsid w:val="00FA001B"/>
    <w:rsid w:val="00FB4A58"/>
    <w:rsid w:val="00FC7DF6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0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A0280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CharCaracterCaracterCharCharChar">
    <w:name w:val="Char Caracter Caracter Char Char Char"/>
    <w:basedOn w:val="Normal"/>
    <w:rsid w:val="0002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aracterCaracterCharCharChar0">
    <w:name w:val="Char Caracter Caracter Char Char Char"/>
    <w:basedOn w:val="Normal"/>
    <w:rsid w:val="00773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D0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260</cp:revision>
  <cp:lastPrinted>2025-08-20T09:48:00Z</cp:lastPrinted>
  <dcterms:created xsi:type="dcterms:W3CDTF">2022-05-13T11:39:00Z</dcterms:created>
  <dcterms:modified xsi:type="dcterms:W3CDTF">2025-09-02T07:26:00Z</dcterms:modified>
</cp:coreProperties>
</file>