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7CA8C" w14:textId="65F26D43" w:rsidR="00B727FF" w:rsidRPr="00B846F5" w:rsidRDefault="00B846F5" w:rsidP="00B727FF">
      <w:pPr>
        <w:tabs>
          <w:tab w:val="left" w:pos="1080"/>
        </w:tabs>
        <w:jc w:val="both"/>
        <w:rPr>
          <w:sz w:val="28"/>
          <w:szCs w:val="28"/>
        </w:rPr>
      </w:pPr>
      <w:r w:rsidRPr="00B846F5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3F02A84" wp14:editId="7BC9F3F7">
            <wp:simplePos x="0" y="0"/>
            <wp:positionH relativeFrom="column">
              <wp:posOffset>332105</wp:posOffset>
            </wp:positionH>
            <wp:positionV relativeFrom="paragraph">
              <wp:posOffset>15875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27FF" w:rsidRPr="00B846F5">
        <w:rPr>
          <w:sz w:val="28"/>
          <w:szCs w:val="28"/>
          <w:lang w:val="fr-FR"/>
        </w:rPr>
        <w:t>ROMÂNIA</w:t>
      </w:r>
    </w:p>
    <w:p w14:paraId="79225AE3" w14:textId="77777777" w:rsidR="00B727FF" w:rsidRPr="00B846F5" w:rsidRDefault="00B727FF" w:rsidP="00B727FF">
      <w:pPr>
        <w:jc w:val="both"/>
        <w:rPr>
          <w:sz w:val="28"/>
          <w:szCs w:val="28"/>
          <w:lang w:val="fr-FR"/>
        </w:rPr>
      </w:pPr>
      <w:r w:rsidRPr="00B846F5">
        <w:rPr>
          <w:sz w:val="28"/>
          <w:szCs w:val="28"/>
          <w:lang w:val="fr-FR"/>
        </w:rPr>
        <w:t>JUDEŢUL SATU MARE</w:t>
      </w:r>
    </w:p>
    <w:p w14:paraId="3605A463" w14:textId="77777777" w:rsidR="00B727FF" w:rsidRPr="00B846F5" w:rsidRDefault="00B727FF" w:rsidP="00B727FF">
      <w:pPr>
        <w:jc w:val="both"/>
        <w:rPr>
          <w:sz w:val="28"/>
          <w:szCs w:val="28"/>
          <w:lang w:val="fr-FR"/>
        </w:rPr>
      </w:pPr>
      <w:r w:rsidRPr="00B846F5">
        <w:rPr>
          <w:sz w:val="28"/>
          <w:szCs w:val="28"/>
          <w:lang w:val="fr-FR"/>
        </w:rPr>
        <w:t xml:space="preserve">CONSILIUL LOCAL AL </w:t>
      </w:r>
    </w:p>
    <w:p w14:paraId="11802F6D" w14:textId="77777777" w:rsidR="00B727FF" w:rsidRPr="00B846F5" w:rsidRDefault="00B727FF" w:rsidP="00B727FF">
      <w:pPr>
        <w:jc w:val="both"/>
        <w:rPr>
          <w:sz w:val="28"/>
          <w:szCs w:val="28"/>
          <w:lang w:val="fr-FR"/>
        </w:rPr>
      </w:pPr>
      <w:r w:rsidRPr="00B846F5">
        <w:rPr>
          <w:sz w:val="28"/>
          <w:szCs w:val="28"/>
          <w:lang w:val="fr-FR"/>
        </w:rPr>
        <w:t>MUNICIPIULUI SATU MARE</w:t>
      </w:r>
    </w:p>
    <w:p w14:paraId="377A5D5B" w14:textId="72A45695" w:rsidR="00B727FF" w:rsidRDefault="00B727FF" w:rsidP="00B727FF">
      <w:pPr>
        <w:rPr>
          <w:sz w:val="28"/>
          <w:szCs w:val="28"/>
          <w:lang w:val="fr-FR"/>
        </w:rPr>
      </w:pPr>
    </w:p>
    <w:p w14:paraId="259A940E" w14:textId="77777777" w:rsidR="00CC5122" w:rsidRDefault="00CC5122" w:rsidP="00B727FF">
      <w:pPr>
        <w:rPr>
          <w:sz w:val="28"/>
          <w:szCs w:val="28"/>
          <w:lang w:val="fr-FR"/>
        </w:rPr>
      </w:pPr>
    </w:p>
    <w:p w14:paraId="7935B331" w14:textId="1C28623A" w:rsidR="00B846F5" w:rsidRDefault="00B846F5" w:rsidP="00B727FF">
      <w:pPr>
        <w:rPr>
          <w:sz w:val="28"/>
          <w:szCs w:val="28"/>
          <w:lang w:val="fr-FR"/>
        </w:rPr>
      </w:pPr>
    </w:p>
    <w:p w14:paraId="544D15A0" w14:textId="77777777" w:rsidR="00B846F5" w:rsidRDefault="00B846F5" w:rsidP="00B727FF">
      <w:pPr>
        <w:rPr>
          <w:sz w:val="28"/>
          <w:szCs w:val="28"/>
          <w:lang w:val="fr-FR"/>
        </w:rPr>
      </w:pPr>
    </w:p>
    <w:p w14:paraId="37B72D8E" w14:textId="1D5355B6" w:rsidR="00B727FF" w:rsidRPr="00B846F5" w:rsidRDefault="00B727FF" w:rsidP="00B846F5">
      <w:pPr>
        <w:keepNext/>
        <w:spacing w:line="360" w:lineRule="auto"/>
        <w:ind w:firstLine="720"/>
        <w:jc w:val="center"/>
        <w:outlineLvl w:val="1"/>
        <w:rPr>
          <w:b/>
          <w:sz w:val="28"/>
          <w:szCs w:val="28"/>
        </w:rPr>
      </w:pPr>
      <w:r w:rsidRPr="00B846F5">
        <w:rPr>
          <w:b/>
          <w:sz w:val="28"/>
          <w:szCs w:val="28"/>
        </w:rPr>
        <w:t xml:space="preserve">HOTĂRÂREA </w:t>
      </w:r>
      <w:r w:rsidR="00B846F5" w:rsidRPr="00B846F5">
        <w:rPr>
          <w:b/>
          <w:sz w:val="28"/>
          <w:szCs w:val="28"/>
        </w:rPr>
        <w:t>nr. 153/27.08.2020</w:t>
      </w:r>
    </w:p>
    <w:p w14:paraId="567CC2B8" w14:textId="1D4FCC61" w:rsidR="007E50C3" w:rsidRPr="00B846F5" w:rsidRDefault="00B727FF" w:rsidP="00B846F5">
      <w:pPr>
        <w:jc w:val="center"/>
        <w:rPr>
          <w:b/>
          <w:bCs/>
          <w:sz w:val="28"/>
          <w:szCs w:val="28"/>
        </w:rPr>
      </w:pPr>
      <w:bookmarkStart w:id="0" w:name="_Hlk515018494"/>
      <w:r w:rsidRPr="00B846F5">
        <w:rPr>
          <w:b/>
          <w:bCs/>
          <w:sz w:val="28"/>
          <w:szCs w:val="28"/>
        </w:rPr>
        <w:t xml:space="preserve">privind </w:t>
      </w:r>
      <w:r w:rsidR="007E50C3" w:rsidRPr="00B846F5">
        <w:rPr>
          <w:b/>
          <w:bCs/>
          <w:sz w:val="28"/>
          <w:szCs w:val="28"/>
        </w:rPr>
        <w:t>îndreptarea erorii materiale strecurate în titlul și cuprinsul Hotărârii Consiliului Local al municipiului Satu Mare nr. 92/28.05.2020</w:t>
      </w:r>
      <w:r w:rsidR="00EE19B3" w:rsidRPr="00B846F5">
        <w:rPr>
          <w:b/>
          <w:bCs/>
          <w:sz w:val="28"/>
          <w:szCs w:val="28"/>
        </w:rPr>
        <w:t xml:space="preserve"> privind</w:t>
      </w:r>
    </w:p>
    <w:p w14:paraId="095B6B98" w14:textId="2E14292F" w:rsidR="00B727FF" w:rsidRPr="00B846F5" w:rsidRDefault="00B727FF" w:rsidP="00B846F5">
      <w:pPr>
        <w:jc w:val="center"/>
        <w:rPr>
          <w:b/>
          <w:bCs/>
          <w:sz w:val="28"/>
          <w:szCs w:val="28"/>
        </w:rPr>
      </w:pPr>
      <w:r w:rsidRPr="00B846F5">
        <w:rPr>
          <w:b/>
          <w:bCs/>
          <w:sz w:val="28"/>
          <w:szCs w:val="28"/>
        </w:rPr>
        <w:t>aprobarea cuprinderii în lista spațiilor comerciale cu imobile care urmează a fi vândute în condițiile Legii nr.550/2002 și a spațiului comercial ”Chioșc nr.1” situat în Piața de Alimente nr.1, str. Martirilor Deportați nr. 25</w:t>
      </w:r>
    </w:p>
    <w:bookmarkEnd w:id="0"/>
    <w:p w14:paraId="133B52E1" w14:textId="2C436AB3" w:rsidR="00B727FF" w:rsidRDefault="00B727FF" w:rsidP="00B727FF">
      <w:pPr>
        <w:jc w:val="both"/>
        <w:rPr>
          <w:noProof/>
          <w:sz w:val="28"/>
          <w:szCs w:val="28"/>
          <w:lang w:eastAsia="en-US"/>
        </w:rPr>
      </w:pPr>
    </w:p>
    <w:p w14:paraId="31612B1F" w14:textId="77777777" w:rsidR="00B846F5" w:rsidRDefault="00B846F5" w:rsidP="00B727FF">
      <w:pPr>
        <w:jc w:val="both"/>
        <w:rPr>
          <w:noProof/>
          <w:sz w:val="28"/>
          <w:szCs w:val="28"/>
          <w:lang w:eastAsia="en-US"/>
        </w:rPr>
      </w:pPr>
    </w:p>
    <w:p w14:paraId="65E73F1A" w14:textId="5BE4E107" w:rsidR="00B727FF" w:rsidRDefault="00B727FF" w:rsidP="00B72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 întrunit în ședința ordinară din data de 2</w:t>
      </w:r>
      <w:r w:rsidR="007E50C3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7E50C3">
        <w:rPr>
          <w:sz w:val="28"/>
          <w:szCs w:val="28"/>
        </w:rPr>
        <w:t>8</w:t>
      </w:r>
      <w:r>
        <w:rPr>
          <w:sz w:val="28"/>
          <w:szCs w:val="28"/>
        </w:rPr>
        <w:t>.2020,</w:t>
      </w:r>
    </w:p>
    <w:p w14:paraId="736CBF94" w14:textId="77777777" w:rsidR="00B727FF" w:rsidRDefault="00B727FF" w:rsidP="00B72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Analizând:</w:t>
      </w:r>
    </w:p>
    <w:p w14:paraId="2DFE89A0" w14:textId="31DE486E" w:rsidR="00B727FF" w:rsidRDefault="00B727FF" w:rsidP="00B72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F6C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proiectul de hotărâre înregistrat sub nr. </w:t>
      </w:r>
      <w:r w:rsidR="00AE601A">
        <w:rPr>
          <w:sz w:val="28"/>
          <w:szCs w:val="28"/>
        </w:rPr>
        <w:t>36967</w:t>
      </w:r>
      <w:r>
        <w:rPr>
          <w:sz w:val="28"/>
          <w:szCs w:val="28"/>
        </w:rPr>
        <w:t xml:space="preserve">/ </w:t>
      </w:r>
      <w:r w:rsidR="00AE601A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7E50C3">
        <w:rPr>
          <w:sz w:val="28"/>
          <w:szCs w:val="28"/>
        </w:rPr>
        <w:t>8</w:t>
      </w:r>
      <w:r>
        <w:rPr>
          <w:sz w:val="28"/>
          <w:szCs w:val="28"/>
        </w:rPr>
        <w:t>.2020</w:t>
      </w:r>
      <w:r w:rsidR="00B846F5">
        <w:rPr>
          <w:sz w:val="28"/>
          <w:szCs w:val="28"/>
        </w:rPr>
        <w:t>,</w:t>
      </w:r>
    </w:p>
    <w:p w14:paraId="18F29884" w14:textId="378D6779" w:rsidR="00B727FF" w:rsidRDefault="00B727FF" w:rsidP="00B72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referatul de aprobare al </w:t>
      </w:r>
      <w:r w:rsidR="00E91761">
        <w:rPr>
          <w:sz w:val="28"/>
          <w:szCs w:val="28"/>
        </w:rPr>
        <w:t>viceprimarului</w:t>
      </w:r>
      <w:r>
        <w:rPr>
          <w:sz w:val="28"/>
          <w:szCs w:val="28"/>
        </w:rPr>
        <w:t xml:space="preserve"> municipiului Satu Mare, înregistrat sub nr.</w:t>
      </w:r>
      <w:r w:rsidR="00AE601A">
        <w:rPr>
          <w:sz w:val="28"/>
          <w:szCs w:val="28"/>
        </w:rPr>
        <w:t>36968</w:t>
      </w:r>
      <w:r w:rsidR="00EE19B3">
        <w:rPr>
          <w:sz w:val="28"/>
          <w:szCs w:val="28"/>
        </w:rPr>
        <w:t>/</w:t>
      </w:r>
      <w:r w:rsidR="00AE601A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EE19B3">
        <w:rPr>
          <w:sz w:val="28"/>
          <w:szCs w:val="28"/>
        </w:rPr>
        <w:t>8</w:t>
      </w:r>
      <w:r>
        <w:rPr>
          <w:sz w:val="28"/>
          <w:szCs w:val="28"/>
        </w:rPr>
        <w:t>.2020</w:t>
      </w:r>
      <w:r w:rsidR="00B846F5">
        <w:rPr>
          <w:sz w:val="28"/>
          <w:szCs w:val="28"/>
        </w:rPr>
        <w:t>,</w:t>
      </w:r>
      <w:r>
        <w:rPr>
          <w:sz w:val="28"/>
          <w:szCs w:val="28"/>
        </w:rPr>
        <w:t xml:space="preserve"> în calitate de inițiator, </w:t>
      </w:r>
    </w:p>
    <w:p w14:paraId="27DC8958" w14:textId="58ABA47D" w:rsidR="00AE601A" w:rsidRDefault="00AE601A" w:rsidP="00AE60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raportul de specialitate al Serviciului Patrimoniu Concesionări Închirieri înregistrat sub nr. 36969/21.08.2020, </w:t>
      </w:r>
    </w:p>
    <w:p w14:paraId="39BBD878" w14:textId="66D6D7F5" w:rsidR="00AE601A" w:rsidRDefault="00AE601A" w:rsidP="00AE60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raportul Serviciului Juridic înregistrat sub nr. </w:t>
      </w:r>
      <w:r w:rsidR="0061532D">
        <w:rPr>
          <w:sz w:val="28"/>
          <w:szCs w:val="28"/>
        </w:rPr>
        <w:t>37092</w:t>
      </w:r>
      <w:r>
        <w:rPr>
          <w:sz w:val="28"/>
          <w:szCs w:val="28"/>
        </w:rPr>
        <w:t>/</w:t>
      </w:r>
      <w:r w:rsidR="0061532D">
        <w:rPr>
          <w:sz w:val="28"/>
          <w:szCs w:val="28"/>
        </w:rPr>
        <w:t>24</w:t>
      </w:r>
      <w:r>
        <w:rPr>
          <w:sz w:val="28"/>
          <w:szCs w:val="28"/>
        </w:rPr>
        <w:t>.08.2020;</w:t>
      </w:r>
    </w:p>
    <w:p w14:paraId="71AD76D3" w14:textId="0037131D" w:rsidR="001B377A" w:rsidRDefault="00B727FF" w:rsidP="00EE19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19B3">
        <w:rPr>
          <w:sz w:val="28"/>
          <w:szCs w:val="28"/>
        </w:rPr>
        <w:t>Încheier</w:t>
      </w:r>
      <w:r w:rsidR="00D629CE">
        <w:rPr>
          <w:sz w:val="28"/>
          <w:szCs w:val="28"/>
        </w:rPr>
        <w:t>ea</w:t>
      </w:r>
      <w:r w:rsidR="00EE19B3">
        <w:rPr>
          <w:sz w:val="28"/>
          <w:szCs w:val="28"/>
        </w:rPr>
        <w:t xml:space="preserve"> de îndreptare a erorii materiale strecurată în Sentința Civilă nr.</w:t>
      </w:r>
      <w:r w:rsidR="00B846F5">
        <w:rPr>
          <w:sz w:val="28"/>
          <w:szCs w:val="28"/>
        </w:rPr>
        <w:t xml:space="preserve"> </w:t>
      </w:r>
      <w:r w:rsidR="00EE19B3">
        <w:rPr>
          <w:sz w:val="28"/>
          <w:szCs w:val="28"/>
        </w:rPr>
        <w:t>397/CA/15.10.2019</w:t>
      </w:r>
      <w:r w:rsidR="00B846F5">
        <w:rPr>
          <w:sz w:val="28"/>
          <w:szCs w:val="28"/>
        </w:rPr>
        <w:t>,</w:t>
      </w:r>
      <w:r>
        <w:rPr>
          <w:sz w:val="28"/>
          <w:szCs w:val="28"/>
        </w:rPr>
        <w:t xml:space="preserve"> pronunțată de Tribunalul Satu Mare în dosar nr. 1922/83/2018*</w:t>
      </w:r>
      <w:r w:rsidR="00044CCB">
        <w:rPr>
          <w:sz w:val="28"/>
          <w:szCs w:val="28"/>
        </w:rPr>
        <w:t xml:space="preserve"> în ședința camerei de consiliu din 22.07.2020,</w:t>
      </w:r>
      <w:r w:rsidR="00D629CE">
        <w:rPr>
          <w:sz w:val="28"/>
          <w:szCs w:val="28"/>
        </w:rPr>
        <w:t xml:space="preserve"> </w:t>
      </w:r>
      <w:r w:rsidR="009C557E">
        <w:rPr>
          <w:sz w:val="28"/>
          <w:szCs w:val="28"/>
        </w:rPr>
        <w:t>prin</w:t>
      </w:r>
      <w:r w:rsidR="005554B8">
        <w:rPr>
          <w:sz w:val="28"/>
          <w:szCs w:val="28"/>
        </w:rPr>
        <w:t xml:space="preserve"> care se dispune</w:t>
      </w:r>
      <w:r w:rsidR="00044CCB">
        <w:rPr>
          <w:sz w:val="28"/>
          <w:szCs w:val="28"/>
        </w:rPr>
        <w:t>:</w:t>
      </w:r>
      <w:r w:rsidR="005554B8">
        <w:rPr>
          <w:sz w:val="28"/>
          <w:szCs w:val="28"/>
        </w:rPr>
        <w:t xml:space="preserve"> </w:t>
      </w:r>
      <w:r w:rsidR="00B846F5">
        <w:rPr>
          <w:sz w:val="28"/>
          <w:szCs w:val="28"/>
        </w:rPr>
        <w:t>„</w:t>
      </w:r>
      <w:r w:rsidR="005554B8">
        <w:rPr>
          <w:sz w:val="28"/>
          <w:szCs w:val="28"/>
        </w:rPr>
        <w:t>în tot cuprinsul considerentelor în loc de referirea eronată la faptul că numărul chioșcului ce a făcut obiectul litigiului are nr. 1</w:t>
      </w:r>
      <w:r w:rsidR="00D629CE">
        <w:rPr>
          <w:sz w:val="28"/>
          <w:szCs w:val="28"/>
        </w:rPr>
        <w:t xml:space="preserve"> </w:t>
      </w:r>
      <w:r w:rsidR="001B377A">
        <w:rPr>
          <w:sz w:val="28"/>
          <w:szCs w:val="28"/>
        </w:rPr>
        <w:t xml:space="preserve">se va reține referirea corectă că </w:t>
      </w:r>
      <w:r w:rsidR="001B377A" w:rsidRPr="005554B8">
        <w:rPr>
          <w:b/>
          <w:bCs/>
          <w:sz w:val="28"/>
          <w:szCs w:val="28"/>
        </w:rPr>
        <w:t>acesta are nr. 10</w:t>
      </w:r>
      <w:r w:rsidR="001B377A">
        <w:rPr>
          <w:sz w:val="28"/>
          <w:szCs w:val="28"/>
        </w:rPr>
        <w:t>, așa cum reiese în mod obiectiv din contractul de închiriere nr.7977/27.06.2018</w:t>
      </w:r>
      <w:r w:rsidR="005554B8">
        <w:rPr>
          <w:sz w:val="28"/>
          <w:szCs w:val="28"/>
        </w:rPr>
        <w:t xml:space="preserve"> </w:t>
      </w:r>
      <w:r w:rsidR="001B377A">
        <w:rPr>
          <w:sz w:val="28"/>
          <w:szCs w:val="28"/>
        </w:rPr>
        <w:t>încheiat între reclamantă și terțul Administrația Domeniului Public Satu Mare”</w:t>
      </w:r>
      <w:r w:rsidR="00B846F5">
        <w:rPr>
          <w:sz w:val="28"/>
          <w:szCs w:val="28"/>
        </w:rPr>
        <w:t>,</w:t>
      </w:r>
    </w:p>
    <w:p w14:paraId="34898523" w14:textId="003A59DC" w:rsidR="00B727FF" w:rsidRDefault="00B727FF" w:rsidP="00B72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avizele comisiilor de specialitate ale Consiliului Local Satu Mare,</w:t>
      </w:r>
    </w:p>
    <w:p w14:paraId="1AC56450" w14:textId="3EC354D3" w:rsidR="00B727FF" w:rsidRDefault="00B727FF" w:rsidP="00B727FF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</w:p>
    <w:p w14:paraId="3BCBC735" w14:textId="6BED4B77" w:rsidR="0061532D" w:rsidRDefault="0061532D" w:rsidP="0061532D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- art.</w:t>
      </w:r>
      <w:r w:rsidR="00B846F5">
        <w:rPr>
          <w:sz w:val="28"/>
          <w:szCs w:val="28"/>
        </w:rPr>
        <w:t xml:space="preserve"> </w:t>
      </w:r>
      <w:r>
        <w:rPr>
          <w:sz w:val="28"/>
          <w:szCs w:val="28"/>
        </w:rPr>
        <w:t>442 din Codul de procedură civilă,</w:t>
      </w:r>
    </w:p>
    <w:p w14:paraId="21A60750" w14:textId="77777777" w:rsidR="00B727FF" w:rsidRDefault="00B727FF" w:rsidP="00B727FF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- art. 1650, art. 1673 și 1685 din Codul civil,</w:t>
      </w:r>
    </w:p>
    <w:p w14:paraId="79734F04" w14:textId="77777777" w:rsidR="00B727FF" w:rsidRDefault="00B727FF" w:rsidP="00B727FF">
      <w:pPr>
        <w:ind w:firstLine="709"/>
        <w:jc w:val="both"/>
        <w:rPr>
          <w:sz w:val="28"/>
          <w:szCs w:val="28"/>
        </w:rPr>
      </w:pPr>
      <w:r w:rsidRPr="00680DC4">
        <w:rPr>
          <w:sz w:val="28"/>
          <w:szCs w:val="28"/>
        </w:rPr>
        <w:t>- art. 5 alin</w:t>
      </w:r>
      <w:r>
        <w:rPr>
          <w:sz w:val="28"/>
          <w:szCs w:val="28"/>
        </w:rPr>
        <w:t>.</w:t>
      </w:r>
      <w:r w:rsidRPr="00680DC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80DC4">
        <w:rPr>
          <w:sz w:val="28"/>
          <w:szCs w:val="28"/>
        </w:rPr>
        <w:t>1</w:t>
      </w:r>
      <w:r>
        <w:rPr>
          <w:sz w:val="28"/>
          <w:szCs w:val="28"/>
        </w:rPr>
        <w:t xml:space="preserve">) și (3) </w:t>
      </w:r>
      <w:r w:rsidRPr="00680DC4">
        <w:rPr>
          <w:sz w:val="28"/>
          <w:szCs w:val="28"/>
        </w:rPr>
        <w:t>din Legea nr. 550/2002 privind vânzarea spa</w:t>
      </w:r>
      <w:r>
        <w:rPr>
          <w:sz w:val="28"/>
          <w:szCs w:val="28"/>
        </w:rPr>
        <w:t>ț</w:t>
      </w:r>
      <w:r w:rsidRPr="00680DC4">
        <w:rPr>
          <w:sz w:val="28"/>
          <w:szCs w:val="28"/>
        </w:rPr>
        <w:t>iilor comerciale proprietate privat</w:t>
      </w:r>
      <w:r>
        <w:rPr>
          <w:sz w:val="28"/>
          <w:szCs w:val="28"/>
        </w:rPr>
        <w:t>ă</w:t>
      </w:r>
      <w:r w:rsidRPr="00680DC4">
        <w:rPr>
          <w:sz w:val="28"/>
          <w:szCs w:val="28"/>
        </w:rPr>
        <w:t xml:space="preserve"> a statului </w:t>
      </w:r>
      <w:r>
        <w:rPr>
          <w:sz w:val="28"/>
          <w:szCs w:val="28"/>
        </w:rPr>
        <w:t>ș</w:t>
      </w:r>
      <w:r w:rsidRPr="00680DC4">
        <w:rPr>
          <w:sz w:val="28"/>
          <w:szCs w:val="28"/>
        </w:rPr>
        <w:t xml:space="preserve">i a celor de prestări de servicii, aflate </w:t>
      </w:r>
      <w:r>
        <w:rPr>
          <w:sz w:val="28"/>
          <w:szCs w:val="28"/>
        </w:rPr>
        <w:t>î</w:t>
      </w:r>
      <w:r w:rsidRPr="00680DC4">
        <w:rPr>
          <w:sz w:val="28"/>
          <w:szCs w:val="28"/>
        </w:rPr>
        <w:t>n administrarea consiliilor jude</w:t>
      </w:r>
      <w:r>
        <w:rPr>
          <w:sz w:val="28"/>
          <w:szCs w:val="28"/>
        </w:rPr>
        <w:t>ț</w:t>
      </w:r>
      <w:r w:rsidRPr="00680DC4">
        <w:rPr>
          <w:sz w:val="28"/>
          <w:szCs w:val="28"/>
        </w:rPr>
        <w:t xml:space="preserve">ene sau a consiliilor locale, precum </w:t>
      </w:r>
      <w:r>
        <w:rPr>
          <w:sz w:val="28"/>
          <w:szCs w:val="28"/>
        </w:rPr>
        <w:t>ș</w:t>
      </w:r>
      <w:r w:rsidRPr="00680DC4">
        <w:rPr>
          <w:sz w:val="28"/>
          <w:szCs w:val="28"/>
        </w:rPr>
        <w:t>i a celor din patrimoniul regiilor autonome de interes loca</w:t>
      </w:r>
      <w:r>
        <w:rPr>
          <w:sz w:val="28"/>
          <w:szCs w:val="28"/>
        </w:rPr>
        <w:t>l,</w:t>
      </w:r>
    </w:p>
    <w:p w14:paraId="57AB4D2E" w14:textId="77777777" w:rsidR="00B727FF" w:rsidRDefault="00B727FF" w:rsidP="00B72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Legii privind normele de tehnică legislativă pentru elaborarea actelor normative nr. 24/2000, republicată, cu modificările şi completările ulterioare,</w:t>
      </w:r>
    </w:p>
    <w:p w14:paraId="28CFD103" w14:textId="77777777" w:rsidR="00B846F5" w:rsidRPr="00361F4A" w:rsidRDefault="00B846F5" w:rsidP="00B727FF">
      <w:pPr>
        <w:ind w:firstLine="720"/>
        <w:jc w:val="both"/>
        <w:rPr>
          <w:iCs/>
        </w:rPr>
      </w:pPr>
    </w:p>
    <w:p w14:paraId="203669C2" w14:textId="09750873" w:rsidR="00B727FF" w:rsidRPr="00B94081" w:rsidRDefault="00B727FF" w:rsidP="00B727FF">
      <w:pPr>
        <w:ind w:firstLine="709"/>
        <w:jc w:val="both"/>
        <w:rPr>
          <w:sz w:val="28"/>
          <w:szCs w:val="28"/>
        </w:rPr>
      </w:pPr>
      <w:r w:rsidRPr="00B94081">
        <w:rPr>
          <w:sz w:val="28"/>
          <w:szCs w:val="28"/>
        </w:rPr>
        <w:lastRenderedPageBreak/>
        <w:t>În temeiul prevederilor art. 129 alin.</w:t>
      </w:r>
      <w:r w:rsidR="00B846F5">
        <w:rPr>
          <w:sz w:val="28"/>
          <w:szCs w:val="28"/>
        </w:rPr>
        <w:t xml:space="preserve"> (</w:t>
      </w:r>
      <w:r w:rsidRPr="00B94081">
        <w:rPr>
          <w:sz w:val="28"/>
          <w:szCs w:val="28"/>
        </w:rPr>
        <w:t>2</w:t>
      </w:r>
      <w:r w:rsidR="00B846F5">
        <w:rPr>
          <w:sz w:val="28"/>
          <w:szCs w:val="28"/>
        </w:rPr>
        <w:t>)</w:t>
      </w:r>
      <w:r w:rsidRPr="00B94081">
        <w:rPr>
          <w:sz w:val="28"/>
          <w:szCs w:val="28"/>
        </w:rPr>
        <w:t xml:space="preserve"> lit.</w:t>
      </w:r>
      <w:r w:rsidR="00B846F5">
        <w:rPr>
          <w:sz w:val="28"/>
          <w:szCs w:val="28"/>
        </w:rPr>
        <w:t xml:space="preserve"> </w:t>
      </w:r>
      <w:r w:rsidRPr="00B94081">
        <w:rPr>
          <w:sz w:val="28"/>
          <w:szCs w:val="28"/>
        </w:rPr>
        <w:t>c), alin. (6) lit. b) şi art</w:t>
      </w:r>
      <w:r w:rsidR="009C557E">
        <w:rPr>
          <w:sz w:val="28"/>
          <w:szCs w:val="28"/>
        </w:rPr>
        <w:t>.</w:t>
      </w:r>
      <w:r w:rsidRPr="00B94081">
        <w:rPr>
          <w:sz w:val="28"/>
          <w:szCs w:val="28"/>
        </w:rPr>
        <w:t xml:space="preserve"> 139 alin</w:t>
      </w:r>
      <w:r>
        <w:rPr>
          <w:sz w:val="28"/>
          <w:szCs w:val="28"/>
        </w:rPr>
        <w:t>.</w:t>
      </w:r>
      <w:r w:rsidRPr="00B94081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Pr="00B94081">
        <w:rPr>
          <w:sz w:val="28"/>
          <w:szCs w:val="28"/>
        </w:rPr>
        <w:t xml:space="preserve">) și </w:t>
      </w:r>
      <w:r>
        <w:rPr>
          <w:sz w:val="28"/>
          <w:szCs w:val="28"/>
        </w:rPr>
        <w:t>art. 196 alin</w:t>
      </w:r>
      <w:r w:rsidR="00B846F5">
        <w:rPr>
          <w:sz w:val="28"/>
          <w:szCs w:val="28"/>
        </w:rPr>
        <w:t>.</w:t>
      </w:r>
      <w:r>
        <w:rPr>
          <w:sz w:val="28"/>
          <w:szCs w:val="28"/>
        </w:rPr>
        <w:t xml:space="preserve"> (1) lit. a) </w:t>
      </w:r>
      <w:r w:rsidRPr="00B94081">
        <w:rPr>
          <w:sz w:val="28"/>
          <w:szCs w:val="28"/>
        </w:rPr>
        <w:t>din Codul Administrativ, aprobat prin OUG nr.</w:t>
      </w:r>
      <w:r w:rsidR="00B846F5">
        <w:rPr>
          <w:sz w:val="28"/>
          <w:szCs w:val="28"/>
        </w:rPr>
        <w:t xml:space="preserve"> </w:t>
      </w:r>
      <w:r w:rsidRPr="00B94081">
        <w:rPr>
          <w:sz w:val="28"/>
          <w:szCs w:val="28"/>
        </w:rPr>
        <w:t>57/2019</w:t>
      </w:r>
      <w:r w:rsidR="00B846F5">
        <w:rPr>
          <w:sz w:val="28"/>
          <w:szCs w:val="28"/>
        </w:rPr>
        <w:t>,</w:t>
      </w:r>
    </w:p>
    <w:p w14:paraId="62840015" w14:textId="259A6884" w:rsidR="00B727FF" w:rsidRPr="00B94081" w:rsidRDefault="00B846F5" w:rsidP="00B727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B727FF" w:rsidRPr="00B94081">
        <w:rPr>
          <w:sz w:val="28"/>
          <w:szCs w:val="28"/>
        </w:rPr>
        <w:t xml:space="preserve">doptă </w:t>
      </w:r>
      <w:r w:rsidR="00B727FF">
        <w:rPr>
          <w:sz w:val="28"/>
          <w:szCs w:val="28"/>
        </w:rPr>
        <w:t>următoarea</w:t>
      </w:r>
    </w:p>
    <w:p w14:paraId="7D03FFD7" w14:textId="77777777" w:rsidR="00B727FF" w:rsidRPr="00B94081" w:rsidRDefault="00B727FF" w:rsidP="00B727FF">
      <w:pPr>
        <w:ind w:firstLine="709"/>
        <w:jc w:val="both"/>
        <w:rPr>
          <w:sz w:val="28"/>
          <w:szCs w:val="28"/>
        </w:rPr>
      </w:pPr>
    </w:p>
    <w:p w14:paraId="1D7ACF9F" w14:textId="77777777" w:rsidR="00B727FF" w:rsidRDefault="00B727FF" w:rsidP="00B727FF">
      <w:pPr>
        <w:jc w:val="center"/>
        <w:rPr>
          <w:i/>
        </w:rPr>
      </w:pPr>
    </w:p>
    <w:p w14:paraId="0B7BCBA0" w14:textId="77777777" w:rsidR="00B727FF" w:rsidRPr="00B94081" w:rsidRDefault="00B727FF" w:rsidP="00B72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</w:t>
      </w:r>
      <w:r>
        <w:rPr>
          <w:i/>
        </w:rPr>
        <w:t>:</w:t>
      </w:r>
    </w:p>
    <w:p w14:paraId="46CBC667" w14:textId="77777777" w:rsidR="00B727FF" w:rsidRDefault="00B727FF" w:rsidP="00B727FF">
      <w:pPr>
        <w:jc w:val="both"/>
        <w:rPr>
          <w:i/>
        </w:rPr>
      </w:pPr>
    </w:p>
    <w:p w14:paraId="21F528C5" w14:textId="72EA6A1A" w:rsidR="001B377A" w:rsidRDefault="00B727FF" w:rsidP="00B727FF">
      <w:pPr>
        <w:ind w:firstLine="720"/>
        <w:jc w:val="both"/>
        <w:rPr>
          <w:iCs/>
          <w:sz w:val="28"/>
          <w:szCs w:val="28"/>
        </w:rPr>
      </w:pPr>
      <w:r w:rsidRPr="00657379">
        <w:rPr>
          <w:b/>
          <w:bCs/>
          <w:iCs/>
          <w:sz w:val="28"/>
          <w:szCs w:val="28"/>
        </w:rPr>
        <w:t>Art.</w:t>
      </w:r>
      <w:r w:rsidR="00B846F5">
        <w:rPr>
          <w:b/>
          <w:bCs/>
          <w:iCs/>
          <w:sz w:val="28"/>
          <w:szCs w:val="28"/>
        </w:rPr>
        <w:t xml:space="preserve"> </w:t>
      </w:r>
      <w:r w:rsidRPr="00657379">
        <w:rPr>
          <w:b/>
          <w:bCs/>
          <w:iCs/>
          <w:sz w:val="28"/>
          <w:szCs w:val="28"/>
        </w:rPr>
        <w:t>1.</w:t>
      </w:r>
      <w:r w:rsidRPr="00657379">
        <w:rPr>
          <w:iCs/>
          <w:sz w:val="28"/>
          <w:szCs w:val="28"/>
        </w:rPr>
        <w:t xml:space="preserve"> Se aprobă </w:t>
      </w:r>
      <w:r w:rsidR="00AE601A">
        <w:rPr>
          <w:iCs/>
          <w:sz w:val="28"/>
          <w:szCs w:val="28"/>
        </w:rPr>
        <w:t xml:space="preserve">îndreptarea erorii materiale strecurate în </w:t>
      </w:r>
      <w:r w:rsidR="00044CCB">
        <w:rPr>
          <w:iCs/>
          <w:sz w:val="28"/>
          <w:szCs w:val="28"/>
        </w:rPr>
        <w:t xml:space="preserve">titlul </w:t>
      </w:r>
      <w:r w:rsidR="009C557E">
        <w:rPr>
          <w:iCs/>
          <w:sz w:val="28"/>
          <w:szCs w:val="28"/>
        </w:rPr>
        <w:t xml:space="preserve">și cuprinsul </w:t>
      </w:r>
      <w:r w:rsidR="00044CCB">
        <w:rPr>
          <w:iCs/>
          <w:sz w:val="28"/>
          <w:szCs w:val="28"/>
        </w:rPr>
        <w:t>H</w:t>
      </w:r>
      <w:r w:rsidR="009C557E">
        <w:rPr>
          <w:iCs/>
          <w:sz w:val="28"/>
          <w:szCs w:val="28"/>
        </w:rPr>
        <w:t xml:space="preserve">otărârii Consiliului </w:t>
      </w:r>
      <w:r w:rsidR="00B846F5">
        <w:rPr>
          <w:iCs/>
          <w:sz w:val="28"/>
          <w:szCs w:val="28"/>
        </w:rPr>
        <w:t>L</w:t>
      </w:r>
      <w:r w:rsidR="009C557E">
        <w:rPr>
          <w:iCs/>
          <w:sz w:val="28"/>
          <w:szCs w:val="28"/>
        </w:rPr>
        <w:t>ocal al Municipiului Satu Mare nr.</w:t>
      </w:r>
      <w:r w:rsidR="00B846F5">
        <w:rPr>
          <w:iCs/>
          <w:sz w:val="28"/>
          <w:szCs w:val="28"/>
        </w:rPr>
        <w:t xml:space="preserve"> </w:t>
      </w:r>
      <w:r w:rsidR="009C557E">
        <w:rPr>
          <w:iCs/>
          <w:sz w:val="28"/>
          <w:szCs w:val="28"/>
        </w:rPr>
        <w:t xml:space="preserve">92/28.05.2020, respectiv în cuprinsul </w:t>
      </w:r>
      <w:r w:rsidR="001B377A">
        <w:rPr>
          <w:iCs/>
          <w:sz w:val="28"/>
          <w:szCs w:val="28"/>
        </w:rPr>
        <w:t xml:space="preserve">Art.1, în sensul </w:t>
      </w:r>
      <w:r w:rsidR="005554B8">
        <w:rPr>
          <w:iCs/>
          <w:sz w:val="28"/>
          <w:szCs w:val="28"/>
        </w:rPr>
        <w:t xml:space="preserve">că în loc de Chioșc nr. 1, corect se va citi </w:t>
      </w:r>
      <w:r w:rsidR="005554B8" w:rsidRPr="005554B8">
        <w:rPr>
          <w:b/>
          <w:bCs/>
          <w:iCs/>
          <w:sz w:val="28"/>
          <w:szCs w:val="28"/>
        </w:rPr>
        <w:t>Chioșc nr. 10</w:t>
      </w:r>
      <w:r w:rsidR="005554B8">
        <w:rPr>
          <w:iCs/>
          <w:sz w:val="28"/>
          <w:szCs w:val="28"/>
        </w:rPr>
        <w:t>. Celelalte date din cuprinsul Art.1 rămân nemodificate.</w:t>
      </w:r>
    </w:p>
    <w:p w14:paraId="6829131A" w14:textId="77777777" w:rsidR="00B727FF" w:rsidRPr="00657379" w:rsidRDefault="00B727FF" w:rsidP="00B727FF">
      <w:pPr>
        <w:ind w:firstLine="720"/>
        <w:jc w:val="both"/>
        <w:rPr>
          <w:iCs/>
          <w:sz w:val="28"/>
          <w:szCs w:val="28"/>
        </w:rPr>
      </w:pPr>
    </w:p>
    <w:p w14:paraId="0ACECDC6" w14:textId="4CE9878D" w:rsidR="00B727FF" w:rsidRDefault="00B727FF" w:rsidP="00B727FF">
      <w:pPr>
        <w:ind w:firstLine="720"/>
        <w:jc w:val="both"/>
        <w:rPr>
          <w:iCs/>
          <w:sz w:val="28"/>
          <w:szCs w:val="28"/>
        </w:rPr>
      </w:pPr>
      <w:r w:rsidRPr="00657379">
        <w:rPr>
          <w:b/>
          <w:bCs/>
          <w:iCs/>
          <w:sz w:val="28"/>
          <w:szCs w:val="28"/>
        </w:rPr>
        <w:t>Art.</w:t>
      </w:r>
      <w:r w:rsidR="00B846F5">
        <w:rPr>
          <w:b/>
          <w:bCs/>
          <w:iCs/>
          <w:sz w:val="28"/>
          <w:szCs w:val="28"/>
        </w:rPr>
        <w:t xml:space="preserve"> </w:t>
      </w:r>
      <w:r w:rsidRPr="00657379">
        <w:rPr>
          <w:b/>
          <w:bCs/>
          <w:iCs/>
          <w:sz w:val="28"/>
          <w:szCs w:val="28"/>
        </w:rPr>
        <w:t>2.</w:t>
      </w:r>
      <w:r w:rsidRPr="00657379">
        <w:rPr>
          <w:iCs/>
          <w:sz w:val="28"/>
          <w:szCs w:val="28"/>
        </w:rPr>
        <w:t xml:space="preserve"> Cu ducere la îndeplinire a prezentei se încredințează Comisia de aplicare a Legii nr. 550/2002</w:t>
      </w:r>
      <w:r w:rsidRPr="00BD5D35">
        <w:rPr>
          <w:sz w:val="28"/>
          <w:szCs w:val="28"/>
        </w:rPr>
        <w:t xml:space="preserve"> </w:t>
      </w:r>
      <w:r>
        <w:rPr>
          <w:sz w:val="28"/>
          <w:szCs w:val="28"/>
        </w:rPr>
        <w:t>și Serviciul Patrimoniu, Concesionări, Închirieri</w:t>
      </w:r>
      <w:r w:rsidRPr="00657379">
        <w:rPr>
          <w:iCs/>
          <w:sz w:val="28"/>
          <w:szCs w:val="28"/>
        </w:rPr>
        <w:t>.</w:t>
      </w:r>
    </w:p>
    <w:p w14:paraId="3AB8EC0A" w14:textId="77777777" w:rsidR="00B727FF" w:rsidRPr="00657379" w:rsidRDefault="00B727FF" w:rsidP="00B727FF">
      <w:pPr>
        <w:ind w:firstLine="720"/>
        <w:jc w:val="both"/>
        <w:rPr>
          <w:iCs/>
          <w:sz w:val="28"/>
          <w:szCs w:val="28"/>
        </w:rPr>
      </w:pPr>
    </w:p>
    <w:p w14:paraId="6343FD91" w14:textId="521EDA26" w:rsidR="00B727FF" w:rsidRDefault="00B727FF" w:rsidP="00B727FF">
      <w:pPr>
        <w:ind w:firstLine="709"/>
        <w:jc w:val="both"/>
        <w:rPr>
          <w:sz w:val="28"/>
          <w:szCs w:val="28"/>
        </w:rPr>
      </w:pPr>
      <w:r w:rsidRPr="00657379">
        <w:rPr>
          <w:b/>
          <w:bCs/>
          <w:iCs/>
          <w:sz w:val="28"/>
          <w:szCs w:val="28"/>
        </w:rPr>
        <w:t>Art.</w:t>
      </w:r>
      <w:r w:rsidR="00B846F5">
        <w:rPr>
          <w:b/>
          <w:bCs/>
          <w:iCs/>
          <w:sz w:val="28"/>
          <w:szCs w:val="28"/>
        </w:rPr>
        <w:t xml:space="preserve"> </w:t>
      </w:r>
      <w:r w:rsidRPr="00657379">
        <w:rPr>
          <w:b/>
          <w:bCs/>
          <w:iCs/>
          <w:sz w:val="28"/>
          <w:szCs w:val="28"/>
        </w:rPr>
        <w:t>3.</w:t>
      </w:r>
      <w:r w:rsidRPr="00657379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Prezenta hotărâre se comunică, prin intermediul </w:t>
      </w:r>
      <w:r>
        <w:rPr>
          <w:noProof/>
          <w:sz w:val="28"/>
          <w:szCs w:val="28"/>
        </w:rPr>
        <w:t>secretarului general</w:t>
      </w:r>
      <w:r w:rsidR="00B846F5">
        <w:rPr>
          <w:noProof/>
          <w:sz w:val="28"/>
          <w:szCs w:val="28"/>
        </w:rPr>
        <w:t xml:space="preserve"> al municipiului Satu Mare</w:t>
      </w:r>
      <w:r>
        <w:rPr>
          <w:sz w:val="28"/>
          <w:szCs w:val="28"/>
        </w:rPr>
        <w:t xml:space="preserve">, în termenul prevăzut de lege, Primarului municipiului Satu Mare, Instituției Prefectului județului Satu Mare, </w:t>
      </w:r>
      <w:r>
        <w:rPr>
          <w:iCs/>
          <w:sz w:val="28"/>
          <w:szCs w:val="28"/>
        </w:rPr>
        <w:t xml:space="preserve">Comisiei de aplicare a Legii nr. 550/2002 </w:t>
      </w:r>
      <w:r>
        <w:rPr>
          <w:sz w:val="28"/>
          <w:szCs w:val="28"/>
        </w:rPr>
        <w:t>și Serviciului Patrimoniu, Concesionări, Închirieri.</w:t>
      </w:r>
    </w:p>
    <w:p w14:paraId="42639DE2" w14:textId="6A9B18EF" w:rsidR="00B727FF" w:rsidRDefault="00B727FF" w:rsidP="00B727FF">
      <w:pPr>
        <w:ind w:firstLine="720"/>
        <w:jc w:val="both"/>
        <w:rPr>
          <w:i/>
        </w:rPr>
      </w:pPr>
    </w:p>
    <w:p w14:paraId="5B18734C" w14:textId="7B125858" w:rsidR="00470E9B" w:rsidRDefault="00470E9B" w:rsidP="00B727FF">
      <w:pPr>
        <w:ind w:firstLine="720"/>
        <w:jc w:val="both"/>
        <w:rPr>
          <w:i/>
        </w:rPr>
      </w:pPr>
    </w:p>
    <w:p w14:paraId="09D4209B" w14:textId="77777777" w:rsidR="00470E9B" w:rsidRDefault="00470E9B" w:rsidP="00B727FF">
      <w:pPr>
        <w:ind w:firstLine="720"/>
        <w:jc w:val="both"/>
        <w:rPr>
          <w:i/>
        </w:rPr>
      </w:pPr>
    </w:p>
    <w:p w14:paraId="1DA3E95C" w14:textId="77777777" w:rsidR="00470E9B" w:rsidRPr="00470E9B" w:rsidRDefault="00470E9B" w:rsidP="00470E9B">
      <w:pPr>
        <w:ind w:right="-852" w:firstLine="708"/>
        <w:jc w:val="both"/>
        <w:textAlignment w:val="baseline"/>
        <w:rPr>
          <w:b/>
          <w:bCs/>
          <w:sz w:val="27"/>
          <w:szCs w:val="27"/>
        </w:rPr>
      </w:pPr>
      <w:r w:rsidRPr="00470E9B">
        <w:rPr>
          <w:b/>
          <w:bCs/>
          <w:sz w:val="27"/>
          <w:szCs w:val="27"/>
        </w:rPr>
        <w:t>Președinte de ședință,</w:t>
      </w:r>
      <w:r w:rsidRPr="00470E9B">
        <w:rPr>
          <w:b/>
          <w:bCs/>
          <w:sz w:val="27"/>
          <w:szCs w:val="27"/>
        </w:rPr>
        <w:tab/>
      </w:r>
      <w:r w:rsidRPr="00470E9B">
        <w:rPr>
          <w:b/>
          <w:bCs/>
          <w:sz w:val="27"/>
          <w:szCs w:val="27"/>
        </w:rPr>
        <w:tab/>
      </w:r>
      <w:r w:rsidRPr="00470E9B">
        <w:rPr>
          <w:b/>
          <w:bCs/>
          <w:sz w:val="27"/>
          <w:szCs w:val="27"/>
        </w:rPr>
        <w:tab/>
      </w:r>
      <w:r w:rsidRPr="00470E9B">
        <w:rPr>
          <w:b/>
          <w:bCs/>
          <w:sz w:val="27"/>
          <w:szCs w:val="27"/>
        </w:rPr>
        <w:tab/>
      </w:r>
      <w:r w:rsidRPr="00470E9B">
        <w:rPr>
          <w:b/>
          <w:bCs/>
          <w:sz w:val="27"/>
          <w:szCs w:val="27"/>
        </w:rPr>
        <w:tab/>
      </w:r>
      <w:r w:rsidRPr="00470E9B">
        <w:rPr>
          <w:b/>
          <w:bCs/>
          <w:sz w:val="27"/>
          <w:szCs w:val="27"/>
        </w:rPr>
        <w:tab/>
        <w:t>Contrasemnează</w:t>
      </w:r>
      <w:r w:rsidRPr="00470E9B">
        <w:rPr>
          <w:b/>
          <w:bCs/>
          <w:sz w:val="27"/>
          <w:szCs w:val="27"/>
        </w:rPr>
        <w:tab/>
      </w:r>
    </w:p>
    <w:p w14:paraId="343C40EB" w14:textId="77777777" w:rsidR="00470E9B" w:rsidRPr="00470E9B" w:rsidRDefault="00470E9B" w:rsidP="00470E9B">
      <w:pPr>
        <w:ind w:right="-852" w:firstLine="720"/>
        <w:jc w:val="both"/>
        <w:textAlignment w:val="baseline"/>
        <w:rPr>
          <w:b/>
          <w:bCs/>
          <w:sz w:val="27"/>
          <w:szCs w:val="27"/>
        </w:rPr>
      </w:pPr>
      <w:proofErr w:type="spellStart"/>
      <w:r w:rsidRPr="00470E9B">
        <w:rPr>
          <w:b/>
          <w:bCs/>
          <w:iCs/>
          <w:sz w:val="27"/>
          <w:szCs w:val="27"/>
          <w:lang w:val="en-US" w:eastAsia="en-US"/>
        </w:rPr>
        <w:t>Hornar</w:t>
      </w:r>
      <w:proofErr w:type="spellEnd"/>
      <w:r w:rsidRPr="00470E9B">
        <w:rPr>
          <w:b/>
          <w:bCs/>
          <w:iCs/>
          <w:sz w:val="27"/>
          <w:szCs w:val="27"/>
          <w:lang w:val="en-US" w:eastAsia="en-US"/>
        </w:rPr>
        <w:t xml:space="preserve"> </w:t>
      </w:r>
      <w:proofErr w:type="spellStart"/>
      <w:r w:rsidRPr="00470E9B">
        <w:rPr>
          <w:b/>
          <w:bCs/>
          <w:iCs/>
          <w:sz w:val="27"/>
          <w:szCs w:val="27"/>
          <w:lang w:val="en-US" w:eastAsia="en-US"/>
        </w:rPr>
        <w:t>Vasile</w:t>
      </w:r>
      <w:proofErr w:type="spellEnd"/>
      <w:r w:rsidRPr="00470E9B">
        <w:rPr>
          <w:b/>
          <w:bCs/>
          <w:iCs/>
          <w:sz w:val="27"/>
          <w:szCs w:val="27"/>
        </w:rPr>
        <w:tab/>
      </w:r>
      <w:r w:rsidRPr="00470E9B">
        <w:rPr>
          <w:b/>
          <w:bCs/>
          <w:sz w:val="27"/>
          <w:szCs w:val="27"/>
        </w:rPr>
        <w:tab/>
      </w:r>
      <w:r w:rsidRPr="00470E9B">
        <w:rPr>
          <w:b/>
          <w:bCs/>
          <w:sz w:val="27"/>
          <w:szCs w:val="27"/>
        </w:rPr>
        <w:tab/>
      </w:r>
      <w:r w:rsidRPr="00470E9B">
        <w:rPr>
          <w:b/>
          <w:bCs/>
          <w:sz w:val="27"/>
          <w:szCs w:val="27"/>
        </w:rPr>
        <w:tab/>
      </w:r>
      <w:r w:rsidRPr="00470E9B">
        <w:rPr>
          <w:b/>
          <w:bCs/>
          <w:sz w:val="27"/>
          <w:szCs w:val="27"/>
        </w:rPr>
        <w:tab/>
      </w:r>
      <w:r w:rsidRPr="00470E9B">
        <w:rPr>
          <w:b/>
          <w:bCs/>
          <w:sz w:val="27"/>
          <w:szCs w:val="27"/>
        </w:rPr>
        <w:tab/>
      </w:r>
      <w:r w:rsidRPr="00470E9B">
        <w:rPr>
          <w:b/>
          <w:bCs/>
          <w:sz w:val="27"/>
          <w:szCs w:val="27"/>
        </w:rPr>
        <w:tab/>
        <w:t>Secretar general,</w:t>
      </w:r>
    </w:p>
    <w:p w14:paraId="069350B0" w14:textId="77777777" w:rsidR="00470E9B" w:rsidRPr="00470E9B" w:rsidRDefault="00470E9B" w:rsidP="00470E9B">
      <w:pPr>
        <w:ind w:left="5772" w:right="-852" w:firstLine="708"/>
        <w:jc w:val="both"/>
        <w:rPr>
          <w:b/>
          <w:bCs/>
          <w:sz w:val="27"/>
          <w:szCs w:val="27"/>
        </w:rPr>
      </w:pPr>
      <w:r w:rsidRPr="00470E9B">
        <w:rPr>
          <w:b/>
          <w:bCs/>
          <w:sz w:val="27"/>
          <w:szCs w:val="27"/>
        </w:rPr>
        <w:t>Mihaela Maria Racolţa</w:t>
      </w:r>
    </w:p>
    <w:p w14:paraId="5C8B3731" w14:textId="29F39EDF" w:rsidR="00470E9B" w:rsidRDefault="00470E9B" w:rsidP="00470E9B">
      <w:pPr>
        <w:ind w:left="5772" w:right="-852" w:firstLine="708"/>
        <w:jc w:val="both"/>
        <w:rPr>
          <w:b/>
          <w:bCs/>
          <w:sz w:val="27"/>
          <w:szCs w:val="27"/>
        </w:rPr>
      </w:pPr>
    </w:p>
    <w:p w14:paraId="02228C36" w14:textId="026993C4" w:rsidR="00470E9B" w:rsidRDefault="00470E9B" w:rsidP="00470E9B">
      <w:pPr>
        <w:ind w:left="5772" w:right="-852" w:firstLine="708"/>
        <w:jc w:val="both"/>
        <w:rPr>
          <w:b/>
          <w:bCs/>
          <w:sz w:val="27"/>
          <w:szCs w:val="27"/>
        </w:rPr>
      </w:pPr>
    </w:p>
    <w:p w14:paraId="275676C3" w14:textId="3B16D5ED" w:rsidR="00470E9B" w:rsidRDefault="00470E9B" w:rsidP="00470E9B">
      <w:pPr>
        <w:ind w:left="5772" w:right="-852" w:firstLine="708"/>
        <w:jc w:val="both"/>
        <w:rPr>
          <w:b/>
          <w:bCs/>
          <w:sz w:val="27"/>
          <w:szCs w:val="27"/>
        </w:rPr>
      </w:pPr>
    </w:p>
    <w:p w14:paraId="7619B50B" w14:textId="53435FEE" w:rsidR="00470E9B" w:rsidRDefault="00470E9B" w:rsidP="00470E9B">
      <w:pPr>
        <w:ind w:left="5772" w:right="-852" w:firstLine="708"/>
        <w:jc w:val="both"/>
        <w:rPr>
          <w:b/>
          <w:bCs/>
          <w:sz w:val="27"/>
          <w:szCs w:val="27"/>
        </w:rPr>
      </w:pPr>
    </w:p>
    <w:p w14:paraId="5AC40DE4" w14:textId="2E55DB44" w:rsidR="00470E9B" w:rsidRDefault="00470E9B" w:rsidP="00470E9B">
      <w:pPr>
        <w:ind w:left="5772" w:right="-852" w:firstLine="708"/>
        <w:jc w:val="both"/>
        <w:rPr>
          <w:b/>
          <w:bCs/>
          <w:sz w:val="27"/>
          <w:szCs w:val="27"/>
        </w:rPr>
      </w:pPr>
    </w:p>
    <w:p w14:paraId="2EC987B6" w14:textId="046819F4" w:rsidR="00470E9B" w:rsidRDefault="00470E9B" w:rsidP="00470E9B">
      <w:pPr>
        <w:ind w:left="5772" w:right="-852" w:firstLine="708"/>
        <w:jc w:val="both"/>
        <w:rPr>
          <w:b/>
          <w:bCs/>
          <w:sz w:val="27"/>
          <w:szCs w:val="27"/>
        </w:rPr>
      </w:pPr>
    </w:p>
    <w:p w14:paraId="28B84809" w14:textId="40B0430F" w:rsidR="00470E9B" w:rsidRDefault="00470E9B" w:rsidP="00470E9B">
      <w:pPr>
        <w:ind w:left="5772" w:right="-852" w:firstLine="708"/>
        <w:jc w:val="both"/>
        <w:rPr>
          <w:b/>
          <w:bCs/>
          <w:sz w:val="27"/>
          <w:szCs w:val="27"/>
        </w:rPr>
      </w:pPr>
    </w:p>
    <w:p w14:paraId="0456F8F7" w14:textId="1799BC67" w:rsidR="00470E9B" w:rsidRDefault="00470E9B" w:rsidP="00470E9B">
      <w:pPr>
        <w:ind w:left="5772" w:right="-852" w:firstLine="708"/>
        <w:jc w:val="both"/>
        <w:rPr>
          <w:b/>
          <w:bCs/>
          <w:sz w:val="27"/>
          <w:szCs w:val="27"/>
        </w:rPr>
      </w:pPr>
    </w:p>
    <w:p w14:paraId="7FDD7662" w14:textId="6E138BEE" w:rsidR="00470E9B" w:rsidRDefault="00470E9B" w:rsidP="00470E9B">
      <w:pPr>
        <w:ind w:left="5772" w:right="-852" w:firstLine="708"/>
        <w:jc w:val="both"/>
        <w:rPr>
          <w:b/>
          <w:bCs/>
          <w:sz w:val="27"/>
          <w:szCs w:val="27"/>
        </w:rPr>
      </w:pPr>
    </w:p>
    <w:p w14:paraId="7EEC0CE3" w14:textId="40B7622A" w:rsidR="00470E9B" w:rsidRDefault="00470E9B" w:rsidP="00470E9B">
      <w:pPr>
        <w:ind w:left="5772" w:right="-852" w:firstLine="708"/>
        <w:jc w:val="both"/>
        <w:rPr>
          <w:b/>
          <w:bCs/>
          <w:sz w:val="27"/>
          <w:szCs w:val="27"/>
        </w:rPr>
      </w:pPr>
    </w:p>
    <w:p w14:paraId="563DCF48" w14:textId="77777777" w:rsidR="00470E9B" w:rsidRPr="00470E9B" w:rsidRDefault="00470E9B" w:rsidP="00470E9B">
      <w:pPr>
        <w:ind w:left="5772" w:right="-852" w:firstLine="708"/>
        <w:jc w:val="both"/>
        <w:rPr>
          <w:b/>
          <w:bCs/>
          <w:sz w:val="27"/>
          <w:szCs w:val="27"/>
        </w:rPr>
      </w:pPr>
    </w:p>
    <w:p w14:paraId="63D14909" w14:textId="77777777" w:rsidR="00470E9B" w:rsidRPr="00470E9B" w:rsidRDefault="00470E9B" w:rsidP="00470E9B">
      <w:pPr>
        <w:jc w:val="both"/>
        <w:rPr>
          <w:b/>
          <w:bCs/>
          <w:sz w:val="27"/>
          <w:szCs w:val="27"/>
          <w:lang w:val="en-US" w:eastAsia="en-US"/>
        </w:rPr>
      </w:pPr>
    </w:p>
    <w:p w14:paraId="6EEBD03C" w14:textId="77777777" w:rsidR="00470E9B" w:rsidRPr="00470E9B" w:rsidRDefault="00470E9B" w:rsidP="00470E9B">
      <w:pPr>
        <w:jc w:val="both"/>
        <w:rPr>
          <w:sz w:val="16"/>
          <w:szCs w:val="16"/>
          <w:lang w:val="en-US" w:eastAsia="en-US"/>
        </w:rPr>
      </w:pPr>
      <w:proofErr w:type="spellStart"/>
      <w:r w:rsidRPr="00470E9B">
        <w:rPr>
          <w:sz w:val="16"/>
          <w:szCs w:val="16"/>
          <w:lang w:val="en-US" w:eastAsia="en-US"/>
        </w:rPr>
        <w:t>Prezenta</w:t>
      </w:r>
      <w:proofErr w:type="spellEnd"/>
      <w:r w:rsidRPr="00470E9B">
        <w:rPr>
          <w:sz w:val="16"/>
          <w:szCs w:val="16"/>
          <w:lang w:val="en-US" w:eastAsia="en-US"/>
        </w:rPr>
        <w:t xml:space="preserve"> </w:t>
      </w:r>
      <w:proofErr w:type="spellStart"/>
      <w:r w:rsidRPr="00470E9B">
        <w:rPr>
          <w:sz w:val="16"/>
          <w:szCs w:val="16"/>
          <w:lang w:val="en-US" w:eastAsia="en-US"/>
        </w:rPr>
        <w:t>hotărâre</w:t>
      </w:r>
      <w:proofErr w:type="spellEnd"/>
      <w:r w:rsidRPr="00470E9B">
        <w:rPr>
          <w:sz w:val="16"/>
          <w:szCs w:val="16"/>
          <w:lang w:val="en-US" w:eastAsia="en-US"/>
        </w:rPr>
        <w:t xml:space="preserve"> a </w:t>
      </w:r>
      <w:proofErr w:type="spellStart"/>
      <w:r w:rsidRPr="00470E9B">
        <w:rPr>
          <w:sz w:val="16"/>
          <w:szCs w:val="16"/>
          <w:lang w:val="en-US" w:eastAsia="en-US"/>
        </w:rPr>
        <w:t>fost</w:t>
      </w:r>
      <w:proofErr w:type="spellEnd"/>
      <w:r w:rsidRPr="00470E9B">
        <w:rPr>
          <w:sz w:val="16"/>
          <w:szCs w:val="16"/>
          <w:lang w:val="en-US" w:eastAsia="en-US"/>
        </w:rPr>
        <w:t xml:space="preserve"> </w:t>
      </w:r>
      <w:proofErr w:type="spellStart"/>
      <w:r w:rsidRPr="00470E9B">
        <w:rPr>
          <w:sz w:val="16"/>
          <w:szCs w:val="16"/>
          <w:lang w:val="en-US" w:eastAsia="en-US"/>
        </w:rPr>
        <w:t>adoptată</w:t>
      </w:r>
      <w:proofErr w:type="spellEnd"/>
      <w:r w:rsidRPr="00470E9B">
        <w:rPr>
          <w:sz w:val="16"/>
          <w:szCs w:val="16"/>
          <w:lang w:val="en-US" w:eastAsia="en-US"/>
        </w:rPr>
        <w:t xml:space="preserve"> cu </w:t>
      </w:r>
      <w:proofErr w:type="spellStart"/>
      <w:r w:rsidRPr="00470E9B">
        <w:rPr>
          <w:sz w:val="16"/>
          <w:szCs w:val="16"/>
          <w:lang w:val="en-US" w:eastAsia="en-US"/>
        </w:rPr>
        <w:t>respectarea</w:t>
      </w:r>
      <w:proofErr w:type="spellEnd"/>
      <w:r w:rsidRPr="00470E9B">
        <w:rPr>
          <w:sz w:val="16"/>
          <w:szCs w:val="16"/>
          <w:lang w:val="en-US" w:eastAsia="en-US"/>
        </w:rPr>
        <w:t xml:space="preserve"> </w:t>
      </w:r>
      <w:proofErr w:type="spellStart"/>
      <w:r w:rsidRPr="00470E9B">
        <w:rPr>
          <w:sz w:val="16"/>
          <w:szCs w:val="16"/>
          <w:lang w:val="en-US" w:eastAsia="en-US"/>
        </w:rPr>
        <w:t>prevederilor</w:t>
      </w:r>
      <w:proofErr w:type="spellEnd"/>
      <w:r w:rsidRPr="00470E9B">
        <w:rPr>
          <w:sz w:val="16"/>
          <w:szCs w:val="16"/>
          <w:lang w:val="en-US" w:eastAsia="en-US"/>
        </w:rPr>
        <w:t xml:space="preserve"> art. 139 </w:t>
      </w:r>
      <w:proofErr w:type="spellStart"/>
      <w:r w:rsidRPr="00470E9B">
        <w:rPr>
          <w:sz w:val="16"/>
          <w:szCs w:val="16"/>
          <w:lang w:val="en-US" w:eastAsia="en-US"/>
        </w:rPr>
        <w:t>alin</w:t>
      </w:r>
      <w:proofErr w:type="spellEnd"/>
      <w:r w:rsidRPr="00470E9B">
        <w:rPr>
          <w:sz w:val="16"/>
          <w:szCs w:val="16"/>
          <w:lang w:val="en-US" w:eastAsia="en-US"/>
        </w:rPr>
        <w:t xml:space="preserve">. (2) din O.U.G. nr. 57/2019 </w:t>
      </w:r>
      <w:proofErr w:type="spellStart"/>
      <w:r w:rsidRPr="00470E9B">
        <w:rPr>
          <w:sz w:val="16"/>
          <w:szCs w:val="16"/>
          <w:lang w:val="en-US" w:eastAsia="en-US"/>
        </w:rPr>
        <w:t>privind</w:t>
      </w:r>
      <w:proofErr w:type="spellEnd"/>
      <w:r w:rsidRPr="00470E9B">
        <w:rPr>
          <w:sz w:val="16"/>
          <w:szCs w:val="16"/>
          <w:lang w:val="en-US" w:eastAsia="en-US"/>
        </w:rPr>
        <w:t xml:space="preserve"> </w:t>
      </w:r>
      <w:proofErr w:type="spellStart"/>
      <w:r w:rsidRPr="00470E9B">
        <w:rPr>
          <w:sz w:val="16"/>
          <w:szCs w:val="16"/>
          <w:lang w:val="en-US" w:eastAsia="en-US"/>
        </w:rPr>
        <w:t>Codul</w:t>
      </w:r>
      <w:proofErr w:type="spellEnd"/>
      <w:r w:rsidRPr="00470E9B">
        <w:rPr>
          <w:sz w:val="16"/>
          <w:szCs w:val="16"/>
          <w:lang w:val="en-US" w:eastAsia="en-US"/>
        </w:rPr>
        <w:t xml:space="preserve"> </w:t>
      </w:r>
      <w:proofErr w:type="spellStart"/>
      <w:r w:rsidRPr="00470E9B">
        <w:rPr>
          <w:sz w:val="16"/>
          <w:szCs w:val="16"/>
          <w:lang w:val="en-US" w:eastAsia="en-US"/>
        </w:rPr>
        <w:t>administrativ</w:t>
      </w:r>
      <w:proofErr w:type="spellEnd"/>
      <w:r w:rsidRPr="00470E9B">
        <w:rPr>
          <w:sz w:val="16"/>
          <w:szCs w:val="16"/>
          <w:lang w:val="en-US" w:eastAsia="en-US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470E9B" w:rsidRPr="00470E9B" w14:paraId="5DAE9570" w14:textId="77777777" w:rsidTr="00B54065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7233" w14:textId="77777777" w:rsidR="00470E9B" w:rsidRPr="00470E9B" w:rsidRDefault="00470E9B" w:rsidP="00470E9B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470E9B">
              <w:rPr>
                <w:sz w:val="16"/>
                <w:szCs w:val="16"/>
                <w:lang w:val="en-US" w:eastAsia="en-US"/>
              </w:rPr>
              <w:t xml:space="preserve">Total </w:t>
            </w:r>
            <w:proofErr w:type="spellStart"/>
            <w:r w:rsidRPr="00470E9B">
              <w:rPr>
                <w:sz w:val="16"/>
                <w:szCs w:val="16"/>
                <w:lang w:val="en-US" w:eastAsia="en-US"/>
              </w:rPr>
              <w:t>consilieri</w:t>
            </w:r>
            <w:proofErr w:type="spellEnd"/>
            <w:r w:rsidRPr="00470E9B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470E9B">
              <w:rPr>
                <w:sz w:val="16"/>
                <w:szCs w:val="16"/>
                <w:lang w:val="en-US" w:eastAsia="en-US"/>
              </w:rPr>
              <w:t>în</w:t>
            </w:r>
            <w:proofErr w:type="spellEnd"/>
            <w:r w:rsidRPr="00470E9B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470E9B">
              <w:rPr>
                <w:sz w:val="16"/>
                <w:szCs w:val="16"/>
                <w:lang w:val="en-US" w:eastAsia="en-US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9F7A8" w14:textId="77777777" w:rsidR="00470E9B" w:rsidRPr="00470E9B" w:rsidRDefault="00470E9B" w:rsidP="00470E9B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470E9B">
              <w:rPr>
                <w:sz w:val="16"/>
                <w:szCs w:val="16"/>
                <w:lang w:val="en-US" w:eastAsia="en-US"/>
              </w:rPr>
              <w:t>23</w:t>
            </w:r>
          </w:p>
        </w:tc>
      </w:tr>
      <w:tr w:rsidR="00470E9B" w:rsidRPr="00470E9B" w14:paraId="4D1474B7" w14:textId="77777777" w:rsidTr="00B54065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C661" w14:textId="77777777" w:rsidR="00470E9B" w:rsidRPr="00470E9B" w:rsidRDefault="00470E9B" w:rsidP="00470E9B">
            <w:pPr>
              <w:rPr>
                <w:sz w:val="16"/>
                <w:szCs w:val="16"/>
                <w:lang w:val="en-US" w:eastAsia="en-US"/>
              </w:rPr>
            </w:pPr>
            <w:r w:rsidRPr="00470E9B">
              <w:rPr>
                <w:sz w:val="16"/>
                <w:szCs w:val="16"/>
                <w:lang w:val="en-US" w:eastAsia="en-US"/>
              </w:rPr>
              <w:t xml:space="preserve">Nr. total al </w:t>
            </w:r>
            <w:proofErr w:type="spellStart"/>
            <w:r w:rsidRPr="00470E9B">
              <w:rPr>
                <w:sz w:val="16"/>
                <w:szCs w:val="16"/>
                <w:lang w:val="en-US" w:eastAsia="en-US"/>
              </w:rPr>
              <w:t>consilierilor</w:t>
            </w:r>
            <w:proofErr w:type="spellEnd"/>
            <w:r w:rsidRPr="00470E9B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470E9B">
              <w:rPr>
                <w:sz w:val="16"/>
                <w:szCs w:val="16"/>
                <w:lang w:val="en-US" w:eastAsia="en-US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1ECC" w14:textId="77777777" w:rsidR="00470E9B" w:rsidRPr="00470E9B" w:rsidRDefault="00470E9B" w:rsidP="00470E9B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470E9B">
              <w:rPr>
                <w:sz w:val="16"/>
                <w:szCs w:val="16"/>
                <w:lang w:val="en-US" w:eastAsia="en-US"/>
              </w:rPr>
              <w:t>20</w:t>
            </w:r>
          </w:p>
        </w:tc>
      </w:tr>
      <w:tr w:rsidR="00470E9B" w:rsidRPr="00470E9B" w14:paraId="0F797553" w14:textId="77777777" w:rsidTr="00B54065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6D05" w14:textId="77777777" w:rsidR="00470E9B" w:rsidRPr="00470E9B" w:rsidRDefault="00470E9B" w:rsidP="00470E9B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470E9B">
              <w:rPr>
                <w:sz w:val="16"/>
                <w:szCs w:val="16"/>
                <w:lang w:val="en-US" w:eastAsia="en-US"/>
              </w:rPr>
              <w:t xml:space="preserve">Nr total al </w:t>
            </w:r>
            <w:proofErr w:type="spellStart"/>
            <w:r w:rsidRPr="00470E9B">
              <w:rPr>
                <w:sz w:val="16"/>
                <w:szCs w:val="16"/>
                <w:lang w:val="en-US" w:eastAsia="en-US"/>
              </w:rPr>
              <w:t>consilierilor</w:t>
            </w:r>
            <w:proofErr w:type="spellEnd"/>
            <w:r w:rsidRPr="00470E9B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470E9B">
              <w:rPr>
                <w:sz w:val="16"/>
                <w:szCs w:val="16"/>
                <w:lang w:val="en-US" w:eastAsia="en-US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18CF" w14:textId="77777777" w:rsidR="00470E9B" w:rsidRPr="00470E9B" w:rsidRDefault="00470E9B" w:rsidP="00470E9B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470E9B">
              <w:rPr>
                <w:sz w:val="16"/>
                <w:szCs w:val="16"/>
                <w:lang w:val="en-US" w:eastAsia="en-US"/>
              </w:rPr>
              <w:t>3</w:t>
            </w:r>
          </w:p>
        </w:tc>
      </w:tr>
      <w:tr w:rsidR="00470E9B" w:rsidRPr="00470E9B" w14:paraId="4AA6038D" w14:textId="77777777" w:rsidTr="00B54065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6A680" w14:textId="77777777" w:rsidR="00470E9B" w:rsidRPr="00470E9B" w:rsidRDefault="00470E9B" w:rsidP="00470E9B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470E9B">
              <w:rPr>
                <w:sz w:val="16"/>
                <w:szCs w:val="16"/>
                <w:lang w:val="en-US" w:eastAsia="en-US"/>
              </w:rPr>
              <w:t>Voturi</w:t>
            </w:r>
            <w:proofErr w:type="spellEnd"/>
            <w:r w:rsidRPr="00470E9B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470E9B">
              <w:rPr>
                <w:sz w:val="16"/>
                <w:szCs w:val="16"/>
                <w:lang w:val="en-US" w:eastAsia="en-US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E62ED" w14:textId="77777777" w:rsidR="00470E9B" w:rsidRPr="00470E9B" w:rsidRDefault="00470E9B" w:rsidP="00470E9B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470E9B">
              <w:rPr>
                <w:sz w:val="16"/>
                <w:szCs w:val="16"/>
                <w:lang w:val="en-US" w:eastAsia="en-US"/>
              </w:rPr>
              <w:t>20</w:t>
            </w:r>
          </w:p>
        </w:tc>
      </w:tr>
      <w:tr w:rsidR="00470E9B" w:rsidRPr="00470E9B" w14:paraId="0F2322B8" w14:textId="77777777" w:rsidTr="00B54065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30FD0" w14:textId="77777777" w:rsidR="00470E9B" w:rsidRPr="00470E9B" w:rsidRDefault="00470E9B" w:rsidP="00470E9B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470E9B">
              <w:rPr>
                <w:sz w:val="16"/>
                <w:szCs w:val="16"/>
                <w:lang w:val="en-US" w:eastAsia="en-US"/>
              </w:rPr>
              <w:t>Voturi</w:t>
            </w:r>
            <w:proofErr w:type="spellEnd"/>
            <w:r w:rsidRPr="00470E9B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470E9B">
              <w:rPr>
                <w:sz w:val="16"/>
                <w:szCs w:val="16"/>
                <w:lang w:val="en-US" w:eastAsia="en-US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855D" w14:textId="77777777" w:rsidR="00470E9B" w:rsidRPr="00470E9B" w:rsidRDefault="00470E9B" w:rsidP="00470E9B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470E9B">
              <w:rPr>
                <w:sz w:val="16"/>
                <w:szCs w:val="16"/>
                <w:lang w:val="en-US" w:eastAsia="en-US"/>
              </w:rPr>
              <w:t>0</w:t>
            </w:r>
          </w:p>
        </w:tc>
      </w:tr>
      <w:tr w:rsidR="00470E9B" w:rsidRPr="00470E9B" w14:paraId="53020084" w14:textId="77777777" w:rsidTr="00B54065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AFE7" w14:textId="77777777" w:rsidR="00470E9B" w:rsidRPr="00470E9B" w:rsidRDefault="00470E9B" w:rsidP="00470E9B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470E9B">
              <w:rPr>
                <w:sz w:val="16"/>
                <w:szCs w:val="16"/>
                <w:lang w:val="en-US" w:eastAsia="en-US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2090" w14:textId="77777777" w:rsidR="00470E9B" w:rsidRPr="00470E9B" w:rsidRDefault="00470E9B" w:rsidP="00470E9B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470E9B">
              <w:rPr>
                <w:sz w:val="16"/>
                <w:szCs w:val="16"/>
                <w:lang w:val="en-US" w:eastAsia="en-US"/>
              </w:rPr>
              <w:t>0</w:t>
            </w:r>
          </w:p>
        </w:tc>
      </w:tr>
    </w:tbl>
    <w:p w14:paraId="0EDA9761" w14:textId="77777777" w:rsidR="00470E9B" w:rsidRPr="00470E9B" w:rsidRDefault="00470E9B" w:rsidP="00470E9B">
      <w:pPr>
        <w:jc w:val="both"/>
        <w:rPr>
          <w:color w:val="FF0000"/>
          <w:sz w:val="16"/>
          <w:szCs w:val="16"/>
          <w:lang w:val="en-US" w:eastAsia="en-US"/>
        </w:rPr>
      </w:pPr>
    </w:p>
    <w:p w14:paraId="72EE2C64" w14:textId="77777777" w:rsidR="00470E9B" w:rsidRPr="00470E9B" w:rsidRDefault="00470E9B" w:rsidP="00470E9B">
      <w:pPr>
        <w:jc w:val="both"/>
        <w:rPr>
          <w:color w:val="FF0000"/>
          <w:sz w:val="16"/>
          <w:szCs w:val="16"/>
          <w:lang w:val="en-US" w:eastAsia="en-US"/>
        </w:rPr>
      </w:pPr>
    </w:p>
    <w:p w14:paraId="3629F576" w14:textId="77777777" w:rsidR="00470E9B" w:rsidRPr="00470E9B" w:rsidRDefault="00470E9B" w:rsidP="00470E9B">
      <w:pPr>
        <w:jc w:val="both"/>
        <w:rPr>
          <w:color w:val="FF0000"/>
          <w:sz w:val="16"/>
          <w:szCs w:val="16"/>
          <w:lang w:val="en-US" w:eastAsia="en-US"/>
        </w:rPr>
      </w:pPr>
    </w:p>
    <w:p w14:paraId="02BA7089" w14:textId="77777777" w:rsidR="00470E9B" w:rsidRPr="00470E9B" w:rsidRDefault="00470E9B" w:rsidP="00470E9B">
      <w:pPr>
        <w:jc w:val="both"/>
        <w:rPr>
          <w:sz w:val="16"/>
          <w:szCs w:val="16"/>
          <w:lang w:val="en-US" w:eastAsia="en-US"/>
        </w:rPr>
      </w:pPr>
    </w:p>
    <w:p w14:paraId="457BE1E1" w14:textId="77777777" w:rsidR="00470E9B" w:rsidRPr="00470E9B" w:rsidRDefault="00470E9B" w:rsidP="00470E9B">
      <w:pPr>
        <w:jc w:val="both"/>
        <w:rPr>
          <w:sz w:val="16"/>
          <w:szCs w:val="16"/>
          <w:lang w:val="en-US" w:eastAsia="en-US"/>
        </w:rPr>
      </w:pPr>
    </w:p>
    <w:p w14:paraId="3C9551BA" w14:textId="77777777" w:rsidR="00470E9B" w:rsidRPr="00470E9B" w:rsidRDefault="00470E9B" w:rsidP="00470E9B">
      <w:pPr>
        <w:jc w:val="both"/>
        <w:rPr>
          <w:sz w:val="16"/>
          <w:szCs w:val="16"/>
          <w:lang w:val="en-US" w:eastAsia="en-US"/>
        </w:rPr>
      </w:pPr>
    </w:p>
    <w:p w14:paraId="476D2702" w14:textId="77777777" w:rsidR="00470E9B" w:rsidRPr="00470E9B" w:rsidRDefault="00470E9B" w:rsidP="00470E9B">
      <w:pPr>
        <w:jc w:val="both"/>
        <w:rPr>
          <w:lang w:val="en-US" w:eastAsia="en-US"/>
        </w:rPr>
      </w:pPr>
      <w:r w:rsidRPr="00470E9B">
        <w:rPr>
          <w:lang w:val="en-US" w:eastAsia="en-US"/>
        </w:rPr>
        <w:t xml:space="preserve">                   </w:t>
      </w:r>
    </w:p>
    <w:p w14:paraId="417E5AC8" w14:textId="77777777" w:rsidR="00470E9B" w:rsidRPr="00470E9B" w:rsidRDefault="00470E9B" w:rsidP="00470E9B">
      <w:pPr>
        <w:jc w:val="both"/>
        <w:rPr>
          <w:sz w:val="16"/>
          <w:szCs w:val="16"/>
          <w:lang w:val="en-US" w:eastAsia="en-US"/>
        </w:rPr>
      </w:pPr>
    </w:p>
    <w:p w14:paraId="276D8971" w14:textId="77777777" w:rsidR="00470E9B" w:rsidRPr="00470E9B" w:rsidRDefault="00470E9B" w:rsidP="00470E9B">
      <w:pPr>
        <w:jc w:val="both"/>
        <w:rPr>
          <w:sz w:val="16"/>
          <w:szCs w:val="16"/>
          <w:lang w:val="en-US" w:eastAsia="en-US"/>
        </w:rPr>
      </w:pPr>
    </w:p>
    <w:p w14:paraId="303E8546" w14:textId="77777777" w:rsidR="00470E9B" w:rsidRPr="00470E9B" w:rsidRDefault="00470E9B" w:rsidP="00470E9B">
      <w:pPr>
        <w:jc w:val="both"/>
        <w:rPr>
          <w:sz w:val="27"/>
          <w:szCs w:val="27"/>
          <w:lang w:eastAsia="en-US"/>
        </w:rPr>
      </w:pPr>
      <w:proofErr w:type="spellStart"/>
      <w:r w:rsidRPr="00470E9B">
        <w:rPr>
          <w:sz w:val="16"/>
          <w:szCs w:val="16"/>
          <w:lang w:val="en-US" w:eastAsia="en-US"/>
        </w:rPr>
        <w:t>Redactat</w:t>
      </w:r>
      <w:proofErr w:type="spellEnd"/>
      <w:r w:rsidRPr="00470E9B">
        <w:rPr>
          <w:sz w:val="16"/>
          <w:szCs w:val="16"/>
          <w:lang w:val="en-US" w:eastAsia="en-US"/>
        </w:rPr>
        <w:t xml:space="preserve"> </w:t>
      </w:r>
      <w:proofErr w:type="spellStart"/>
      <w:r w:rsidRPr="00470E9B">
        <w:rPr>
          <w:sz w:val="16"/>
          <w:szCs w:val="16"/>
          <w:lang w:val="en-US" w:eastAsia="en-US"/>
        </w:rPr>
        <w:t>în</w:t>
      </w:r>
      <w:proofErr w:type="spellEnd"/>
      <w:r w:rsidRPr="00470E9B">
        <w:rPr>
          <w:sz w:val="16"/>
          <w:szCs w:val="16"/>
          <w:lang w:val="en-US" w:eastAsia="en-US"/>
        </w:rPr>
        <w:t xml:space="preserve"> 6 </w:t>
      </w:r>
      <w:proofErr w:type="spellStart"/>
      <w:r w:rsidRPr="00470E9B">
        <w:rPr>
          <w:sz w:val="16"/>
          <w:szCs w:val="16"/>
          <w:lang w:val="en-US" w:eastAsia="en-US"/>
        </w:rPr>
        <w:t>exemplare</w:t>
      </w:r>
      <w:proofErr w:type="spellEnd"/>
      <w:r w:rsidRPr="00470E9B">
        <w:rPr>
          <w:sz w:val="16"/>
          <w:szCs w:val="16"/>
          <w:lang w:val="en-US" w:eastAsia="en-US"/>
        </w:rPr>
        <w:t xml:space="preserve"> </w:t>
      </w:r>
      <w:proofErr w:type="spellStart"/>
      <w:r w:rsidRPr="00470E9B">
        <w:rPr>
          <w:sz w:val="16"/>
          <w:szCs w:val="16"/>
          <w:lang w:val="en-US" w:eastAsia="en-US"/>
        </w:rPr>
        <w:t>originale</w:t>
      </w:r>
      <w:proofErr w:type="spellEnd"/>
      <w:r w:rsidRPr="00470E9B">
        <w:rPr>
          <w:sz w:val="16"/>
          <w:szCs w:val="16"/>
          <w:lang w:val="en-US" w:eastAsia="en-US"/>
        </w:rPr>
        <w:t xml:space="preserve">            </w:t>
      </w:r>
      <w:r w:rsidRPr="00470E9B">
        <w:rPr>
          <w:sz w:val="28"/>
          <w:szCs w:val="28"/>
        </w:rPr>
        <w:t xml:space="preserve">                                 </w:t>
      </w:r>
    </w:p>
    <w:p w14:paraId="6CB75A13" w14:textId="77777777" w:rsidR="00470E9B" w:rsidRDefault="00470E9B" w:rsidP="00B727FF">
      <w:pPr>
        <w:ind w:firstLine="720"/>
        <w:jc w:val="both"/>
        <w:rPr>
          <w:i/>
        </w:rPr>
      </w:pPr>
    </w:p>
    <w:sectPr w:rsidR="00470E9B" w:rsidSect="00A64396">
      <w:footerReference w:type="default" r:id="rId7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498D2" w14:textId="77777777" w:rsidR="002250A2" w:rsidRDefault="002250A2" w:rsidP="00B846F5">
      <w:r>
        <w:separator/>
      </w:r>
    </w:p>
  </w:endnote>
  <w:endnote w:type="continuationSeparator" w:id="0">
    <w:p w14:paraId="0D3A2F1F" w14:textId="77777777" w:rsidR="002250A2" w:rsidRDefault="002250A2" w:rsidP="00B8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28371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EDD77E" w14:textId="14379826" w:rsidR="00B846F5" w:rsidRDefault="00B846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DB5576" w14:textId="77777777" w:rsidR="00B846F5" w:rsidRDefault="00B84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872EC" w14:textId="77777777" w:rsidR="002250A2" w:rsidRDefault="002250A2" w:rsidP="00B846F5">
      <w:r>
        <w:separator/>
      </w:r>
    </w:p>
  </w:footnote>
  <w:footnote w:type="continuationSeparator" w:id="0">
    <w:p w14:paraId="315A6AB6" w14:textId="77777777" w:rsidR="002250A2" w:rsidRDefault="002250A2" w:rsidP="00B84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FF"/>
    <w:rsid w:val="00044CCB"/>
    <w:rsid w:val="0006347A"/>
    <w:rsid w:val="0015196F"/>
    <w:rsid w:val="001B377A"/>
    <w:rsid w:val="002250A2"/>
    <w:rsid w:val="0030217E"/>
    <w:rsid w:val="00470E9B"/>
    <w:rsid w:val="005554B8"/>
    <w:rsid w:val="0061532D"/>
    <w:rsid w:val="00697CAB"/>
    <w:rsid w:val="00716970"/>
    <w:rsid w:val="007E50C3"/>
    <w:rsid w:val="00806583"/>
    <w:rsid w:val="00816422"/>
    <w:rsid w:val="00866D5E"/>
    <w:rsid w:val="009C557E"/>
    <w:rsid w:val="00A64396"/>
    <w:rsid w:val="00A76F3A"/>
    <w:rsid w:val="00AD4D6C"/>
    <w:rsid w:val="00AE601A"/>
    <w:rsid w:val="00B00507"/>
    <w:rsid w:val="00B727FF"/>
    <w:rsid w:val="00B846F5"/>
    <w:rsid w:val="00CC5122"/>
    <w:rsid w:val="00D629CE"/>
    <w:rsid w:val="00DE5A20"/>
    <w:rsid w:val="00DF2AAD"/>
    <w:rsid w:val="00E91761"/>
    <w:rsid w:val="00EB6ACD"/>
    <w:rsid w:val="00EE19B3"/>
    <w:rsid w:val="00FC044F"/>
    <w:rsid w:val="00FC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F135"/>
  <w15:chartTrackingRefBased/>
  <w15:docId w15:val="{BC0E8DFA-8DBB-4F0C-85E8-FBFEFAAFF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6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6F5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B846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6F5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7</cp:revision>
  <cp:lastPrinted>2020-09-03T15:45:00Z</cp:lastPrinted>
  <dcterms:created xsi:type="dcterms:W3CDTF">2020-08-25T10:51:00Z</dcterms:created>
  <dcterms:modified xsi:type="dcterms:W3CDTF">2020-09-03T15:46:00Z</dcterms:modified>
</cp:coreProperties>
</file>