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E3" w:rsidRPr="0015023D" w:rsidRDefault="00794DE3" w:rsidP="00794DE3">
      <w:pPr>
        <w:jc w:val="center"/>
        <w:rPr>
          <w:b/>
          <w:kern w:val="20"/>
          <w:sz w:val="28"/>
          <w:szCs w:val="28"/>
        </w:rPr>
      </w:pPr>
      <w:r w:rsidRPr="0015023D">
        <w:rPr>
          <w:b/>
          <w:kern w:val="20"/>
          <w:sz w:val="28"/>
          <w:szCs w:val="28"/>
        </w:rPr>
        <w:t>ANEXA  NR. 1</w:t>
      </w:r>
    </w:p>
    <w:p w:rsidR="00794DE3" w:rsidRPr="0015023D" w:rsidRDefault="00794DE3" w:rsidP="00794DE3">
      <w:pPr>
        <w:jc w:val="center"/>
        <w:rPr>
          <w:b/>
          <w:kern w:val="20"/>
          <w:sz w:val="28"/>
          <w:szCs w:val="28"/>
        </w:rPr>
      </w:pPr>
      <w:r w:rsidRPr="0015023D">
        <w:rPr>
          <w:b/>
          <w:kern w:val="20"/>
          <w:sz w:val="28"/>
          <w:szCs w:val="28"/>
        </w:rPr>
        <w:t>la Hotărârea Consiliului local al municipiului Satu Mare</w:t>
      </w:r>
    </w:p>
    <w:p w:rsidR="00794DE3" w:rsidRPr="0015023D" w:rsidRDefault="00794DE3" w:rsidP="00794DE3">
      <w:pPr>
        <w:jc w:val="center"/>
        <w:rPr>
          <w:b/>
          <w:kern w:val="20"/>
          <w:sz w:val="28"/>
          <w:szCs w:val="28"/>
        </w:rPr>
      </w:pPr>
      <w:r w:rsidRPr="0015023D">
        <w:rPr>
          <w:b/>
          <w:kern w:val="20"/>
          <w:sz w:val="28"/>
          <w:szCs w:val="28"/>
        </w:rPr>
        <w:t>Nr.</w:t>
      </w:r>
      <w:r w:rsidR="0015023D">
        <w:rPr>
          <w:b/>
          <w:kern w:val="20"/>
          <w:sz w:val="28"/>
          <w:szCs w:val="28"/>
        </w:rPr>
        <w:t xml:space="preserve"> 307/11.12.</w:t>
      </w:r>
      <w:r w:rsidR="00BC38E5" w:rsidRPr="0015023D">
        <w:rPr>
          <w:b/>
          <w:kern w:val="20"/>
          <w:sz w:val="28"/>
          <w:szCs w:val="28"/>
        </w:rPr>
        <w:t>2018</w:t>
      </w:r>
    </w:p>
    <w:p w:rsidR="00794DE3" w:rsidRPr="000214E6" w:rsidRDefault="00794DE3" w:rsidP="00794DE3">
      <w:pPr>
        <w:rPr>
          <w:color w:val="FF0000"/>
          <w:kern w:val="20"/>
          <w:sz w:val="28"/>
          <w:szCs w:val="28"/>
        </w:rPr>
      </w:pPr>
    </w:p>
    <w:p w:rsidR="00B47A20" w:rsidRPr="000214E6" w:rsidRDefault="00B47A20" w:rsidP="00794DE3">
      <w:pPr>
        <w:rPr>
          <w:color w:val="FF0000"/>
          <w:kern w:val="20"/>
          <w:sz w:val="28"/>
          <w:szCs w:val="28"/>
        </w:rPr>
      </w:pPr>
    </w:p>
    <w:p w:rsidR="00794DE3" w:rsidRDefault="00794DE3" w:rsidP="00794DE3">
      <w:pPr>
        <w:jc w:val="center"/>
        <w:rPr>
          <w:kern w:val="20"/>
          <w:szCs w:val="24"/>
        </w:rPr>
      </w:pPr>
      <w:r w:rsidRPr="000214E6">
        <w:rPr>
          <w:kern w:val="20"/>
          <w:szCs w:val="24"/>
        </w:rPr>
        <w:t xml:space="preserve">Caracteristicile principale şi indicatorii tehnico-economici ai obiectivului de investiţie : </w:t>
      </w:r>
    </w:p>
    <w:p w:rsidR="00EC567B" w:rsidRPr="000214E6" w:rsidRDefault="00EC567B" w:rsidP="00794DE3">
      <w:pPr>
        <w:jc w:val="center"/>
        <w:rPr>
          <w:kern w:val="20"/>
          <w:szCs w:val="24"/>
        </w:rPr>
      </w:pPr>
    </w:p>
    <w:p w:rsidR="00794DE3" w:rsidRPr="000214E6" w:rsidRDefault="001A73DA" w:rsidP="00EC567B">
      <w:pPr>
        <w:overflowPunct/>
        <w:autoSpaceDE/>
        <w:adjustRightInd/>
        <w:jc w:val="center"/>
        <w:rPr>
          <w:kern w:val="20"/>
          <w:sz w:val="28"/>
          <w:szCs w:val="28"/>
        </w:rPr>
      </w:pPr>
      <w:r w:rsidRPr="001A73DA">
        <w:rPr>
          <w:b/>
          <w:sz w:val="28"/>
          <w:szCs w:val="28"/>
        </w:rPr>
        <w:t>„</w:t>
      </w:r>
      <w:r w:rsidR="00EC567B" w:rsidRPr="00EC567B">
        <w:rPr>
          <w:b/>
          <w:sz w:val="28"/>
          <w:szCs w:val="28"/>
        </w:rPr>
        <w:t xml:space="preserve">Realizare de sisteme de închiriere de biciclete în Municipiul Satu </w:t>
      </w:r>
      <w:r w:rsidR="00EC567B">
        <w:rPr>
          <w:b/>
          <w:sz w:val="28"/>
          <w:szCs w:val="28"/>
        </w:rPr>
        <w:t>M</w:t>
      </w:r>
      <w:r w:rsidR="00EC567B" w:rsidRPr="00EC567B">
        <w:rPr>
          <w:b/>
          <w:sz w:val="28"/>
          <w:szCs w:val="28"/>
        </w:rPr>
        <w:t>are</w:t>
      </w:r>
      <w:r w:rsidR="009B152A" w:rsidRPr="000214E6">
        <w:rPr>
          <w:b/>
          <w:sz w:val="28"/>
          <w:szCs w:val="28"/>
        </w:rPr>
        <w:t>.</w:t>
      </w:r>
      <w:r w:rsidR="00794DE3" w:rsidRPr="000214E6">
        <w:rPr>
          <w:b/>
          <w:sz w:val="28"/>
          <w:szCs w:val="28"/>
        </w:rPr>
        <w:t>”</w:t>
      </w:r>
    </w:p>
    <w:p w:rsidR="00794DE3" w:rsidRPr="000214E6" w:rsidRDefault="00794DE3" w:rsidP="00794DE3">
      <w:pPr>
        <w:rPr>
          <w:color w:val="FF0000"/>
          <w:kern w:val="20"/>
          <w:sz w:val="28"/>
          <w:szCs w:val="28"/>
        </w:rPr>
      </w:pPr>
    </w:p>
    <w:p w:rsidR="00EE2993" w:rsidRPr="000214E6" w:rsidRDefault="00EE2993" w:rsidP="00794DE3">
      <w:pPr>
        <w:rPr>
          <w:kern w:val="20"/>
          <w:sz w:val="28"/>
          <w:szCs w:val="28"/>
        </w:rPr>
      </w:pPr>
    </w:p>
    <w:p w:rsidR="00794DE3" w:rsidRPr="000214E6" w:rsidRDefault="00794DE3" w:rsidP="001A73DA">
      <w:pPr>
        <w:jc w:val="both"/>
        <w:rPr>
          <w:b/>
          <w:kern w:val="20"/>
          <w:szCs w:val="24"/>
        </w:rPr>
      </w:pPr>
      <w:r w:rsidRPr="000214E6">
        <w:rPr>
          <w:kern w:val="20"/>
          <w:szCs w:val="24"/>
        </w:rPr>
        <w:t>Denumirea obiectivului de investiţie:</w:t>
      </w:r>
      <w:r w:rsidR="00812735" w:rsidRPr="000214E6">
        <w:rPr>
          <w:kern w:val="20"/>
          <w:szCs w:val="24"/>
        </w:rPr>
        <w:t xml:space="preserve"> </w:t>
      </w:r>
      <w:r w:rsidR="001A73DA" w:rsidRPr="001A73DA">
        <w:rPr>
          <w:kern w:val="20"/>
          <w:szCs w:val="24"/>
        </w:rPr>
        <w:t>„</w:t>
      </w:r>
      <w:r w:rsidR="00EC567B" w:rsidRPr="00EC567B">
        <w:rPr>
          <w:kern w:val="20"/>
          <w:szCs w:val="24"/>
        </w:rPr>
        <w:t>Realizare de sisteme de închiriere de biciclete în Municipiul Satu Mare</w:t>
      </w:r>
      <w:r w:rsidR="001A73DA" w:rsidRPr="001A73DA">
        <w:rPr>
          <w:kern w:val="20"/>
          <w:szCs w:val="24"/>
        </w:rPr>
        <w:t xml:space="preserve">”,   </w:t>
      </w:r>
    </w:p>
    <w:p w:rsidR="00812735" w:rsidRPr="000214E6" w:rsidRDefault="00794DE3" w:rsidP="00812735">
      <w:pPr>
        <w:jc w:val="both"/>
        <w:rPr>
          <w:bCs/>
          <w:szCs w:val="24"/>
        </w:rPr>
      </w:pPr>
      <w:r w:rsidRPr="000214E6">
        <w:rPr>
          <w:kern w:val="20"/>
          <w:szCs w:val="24"/>
        </w:rPr>
        <w:t>Elaborator :</w:t>
      </w:r>
      <w:r w:rsidR="00FF298F" w:rsidRPr="000214E6">
        <w:rPr>
          <w:kern w:val="20"/>
          <w:szCs w:val="24"/>
        </w:rPr>
        <w:t xml:space="preserve"> </w:t>
      </w:r>
      <w:r w:rsidR="00812735" w:rsidRPr="000214E6">
        <w:rPr>
          <w:bCs/>
          <w:szCs w:val="24"/>
        </w:rPr>
        <w:t xml:space="preserve">SC </w:t>
      </w:r>
      <w:r w:rsidR="001A73DA" w:rsidRPr="001A73DA">
        <w:rPr>
          <w:bCs/>
          <w:szCs w:val="24"/>
        </w:rPr>
        <w:t xml:space="preserve">CIVIL ART PROIECT </w:t>
      </w:r>
      <w:r w:rsidR="00812735" w:rsidRPr="000214E6">
        <w:rPr>
          <w:bCs/>
          <w:szCs w:val="24"/>
        </w:rPr>
        <w:t xml:space="preserve">SRL </w:t>
      </w:r>
    </w:p>
    <w:p w:rsidR="00794DE3" w:rsidRPr="000214E6" w:rsidRDefault="00794DE3" w:rsidP="00EC6A16">
      <w:pPr>
        <w:jc w:val="both"/>
        <w:rPr>
          <w:szCs w:val="24"/>
        </w:rPr>
      </w:pPr>
      <w:r w:rsidRPr="000214E6">
        <w:rPr>
          <w:kern w:val="20"/>
          <w:szCs w:val="24"/>
        </w:rPr>
        <w:t xml:space="preserve">Proiect nr. </w:t>
      </w:r>
      <w:r w:rsidR="004D0483" w:rsidRPr="000214E6">
        <w:rPr>
          <w:szCs w:val="24"/>
        </w:rPr>
        <w:t>2</w:t>
      </w:r>
      <w:r w:rsidR="00EC567B">
        <w:rPr>
          <w:szCs w:val="24"/>
        </w:rPr>
        <w:t>7</w:t>
      </w:r>
      <w:r w:rsidR="00EC6A16" w:rsidRPr="000214E6">
        <w:rPr>
          <w:szCs w:val="24"/>
        </w:rPr>
        <w:t>/201</w:t>
      </w:r>
      <w:r w:rsidR="00053F88" w:rsidRPr="000214E6">
        <w:rPr>
          <w:szCs w:val="24"/>
        </w:rPr>
        <w:t>8</w:t>
      </w:r>
      <w:r w:rsidRPr="000214E6">
        <w:rPr>
          <w:kern w:val="20"/>
          <w:szCs w:val="24"/>
        </w:rPr>
        <w:t>,</w:t>
      </w:r>
    </w:p>
    <w:p w:rsidR="00794DE3" w:rsidRPr="000214E6" w:rsidRDefault="00794DE3" w:rsidP="00EC6A16">
      <w:pPr>
        <w:jc w:val="both"/>
        <w:rPr>
          <w:kern w:val="20"/>
          <w:szCs w:val="24"/>
        </w:rPr>
      </w:pPr>
      <w:r w:rsidRPr="000214E6">
        <w:rPr>
          <w:kern w:val="20"/>
          <w:szCs w:val="24"/>
        </w:rPr>
        <w:t>Persoana juridică achizitoare: Municipiul satu Mare,</w:t>
      </w:r>
    </w:p>
    <w:p w:rsidR="00794DE3" w:rsidRPr="000214E6" w:rsidRDefault="00794DE3" w:rsidP="00EC6A16">
      <w:pPr>
        <w:jc w:val="both"/>
        <w:rPr>
          <w:kern w:val="20"/>
          <w:szCs w:val="24"/>
        </w:rPr>
      </w:pPr>
      <w:r w:rsidRPr="000214E6">
        <w:rPr>
          <w:kern w:val="20"/>
          <w:szCs w:val="24"/>
        </w:rPr>
        <w:t>Ordonatorul principal de credite: Primăria municipiului Satu Mare,</w:t>
      </w:r>
    </w:p>
    <w:p w:rsidR="00EC567B" w:rsidRDefault="00794DE3" w:rsidP="001A73DA">
      <w:pPr>
        <w:jc w:val="both"/>
        <w:rPr>
          <w:szCs w:val="24"/>
        </w:rPr>
      </w:pPr>
      <w:r w:rsidRPr="000214E6">
        <w:rPr>
          <w:kern w:val="20"/>
          <w:szCs w:val="24"/>
        </w:rPr>
        <w:t>Amplasamentul obiectivului:</w:t>
      </w:r>
      <w:r w:rsidR="009917FB" w:rsidRPr="000214E6">
        <w:rPr>
          <w:szCs w:val="24"/>
        </w:rPr>
        <w:t xml:space="preserve"> </w:t>
      </w:r>
    </w:p>
    <w:p w:rsidR="00EC567B" w:rsidRPr="00EC567B" w:rsidRDefault="00EC567B" w:rsidP="00EC567B">
      <w:pPr>
        <w:jc w:val="both"/>
        <w:rPr>
          <w:szCs w:val="24"/>
        </w:rPr>
      </w:pPr>
      <w:r w:rsidRPr="00EC567B">
        <w:rPr>
          <w:szCs w:val="24"/>
        </w:rPr>
        <w:t>1. Bd. Lucian Blaga – zona intrare în Parcul Industrial Sud;</w:t>
      </w:r>
    </w:p>
    <w:p w:rsidR="00EC567B" w:rsidRPr="00EC567B" w:rsidRDefault="00EC567B" w:rsidP="00EC567B">
      <w:pPr>
        <w:jc w:val="both"/>
        <w:rPr>
          <w:szCs w:val="24"/>
        </w:rPr>
      </w:pPr>
      <w:r w:rsidRPr="00EC567B">
        <w:rPr>
          <w:szCs w:val="24"/>
        </w:rPr>
        <w:t>2. Bd. Lucian Blaga – parcarea „Tei”;</w:t>
      </w:r>
    </w:p>
    <w:p w:rsidR="00EC567B" w:rsidRPr="00EC567B" w:rsidRDefault="00EC567B" w:rsidP="00EC567B">
      <w:pPr>
        <w:jc w:val="both"/>
        <w:rPr>
          <w:szCs w:val="24"/>
        </w:rPr>
      </w:pPr>
      <w:r w:rsidRPr="00EC567B">
        <w:rPr>
          <w:szCs w:val="24"/>
        </w:rPr>
        <w:t>3. P-ța Soarelui – str. Independenței intersecția cu str. Uzinei;</w:t>
      </w:r>
    </w:p>
    <w:p w:rsidR="00EC567B" w:rsidRPr="00EC567B" w:rsidRDefault="00EC567B" w:rsidP="00EC567B">
      <w:pPr>
        <w:jc w:val="both"/>
        <w:rPr>
          <w:szCs w:val="24"/>
        </w:rPr>
      </w:pPr>
      <w:r w:rsidRPr="00EC567B">
        <w:rPr>
          <w:szCs w:val="24"/>
        </w:rPr>
        <w:t>4. Bd. Cloșca – intersecția „Burdea”;</w:t>
      </w:r>
    </w:p>
    <w:p w:rsidR="00EC567B" w:rsidRPr="00EC567B" w:rsidRDefault="00EC567B" w:rsidP="00EC567B">
      <w:pPr>
        <w:jc w:val="both"/>
        <w:rPr>
          <w:szCs w:val="24"/>
        </w:rPr>
      </w:pPr>
      <w:r w:rsidRPr="00EC567B">
        <w:rPr>
          <w:szCs w:val="24"/>
        </w:rPr>
        <w:t>5. P-ța 14 Mai 1970;</w:t>
      </w:r>
    </w:p>
    <w:p w:rsidR="00EC567B" w:rsidRPr="00EC567B" w:rsidRDefault="00EC567B" w:rsidP="00EC567B">
      <w:pPr>
        <w:jc w:val="both"/>
        <w:rPr>
          <w:szCs w:val="24"/>
        </w:rPr>
      </w:pPr>
      <w:r w:rsidRPr="00EC567B">
        <w:rPr>
          <w:szCs w:val="24"/>
        </w:rPr>
        <w:t>6. Str. Odoreului – zona lacul Pescăruș;</w:t>
      </w:r>
    </w:p>
    <w:p w:rsidR="00EC567B" w:rsidRPr="00EC567B" w:rsidRDefault="00EC567B" w:rsidP="00EC567B">
      <w:pPr>
        <w:jc w:val="both"/>
        <w:rPr>
          <w:szCs w:val="24"/>
        </w:rPr>
      </w:pPr>
      <w:r w:rsidRPr="00EC567B">
        <w:rPr>
          <w:szCs w:val="24"/>
        </w:rPr>
        <w:t>7. Str. Rodnei – zona piața de vechituri;</w:t>
      </w:r>
    </w:p>
    <w:p w:rsidR="00EC567B" w:rsidRPr="00EC567B" w:rsidRDefault="00EC567B" w:rsidP="00EC567B">
      <w:pPr>
        <w:jc w:val="both"/>
        <w:rPr>
          <w:szCs w:val="24"/>
        </w:rPr>
      </w:pPr>
      <w:r w:rsidRPr="00EC567B">
        <w:rPr>
          <w:szCs w:val="24"/>
        </w:rPr>
        <w:t>8. Str. Lăcrimioarei – intersecția cu bd. Unirii;</w:t>
      </w:r>
    </w:p>
    <w:p w:rsidR="00EC567B" w:rsidRPr="00EC567B" w:rsidRDefault="00EC567B" w:rsidP="00EC567B">
      <w:pPr>
        <w:jc w:val="both"/>
        <w:rPr>
          <w:szCs w:val="24"/>
        </w:rPr>
      </w:pPr>
      <w:r w:rsidRPr="00EC567B">
        <w:rPr>
          <w:szCs w:val="24"/>
        </w:rPr>
        <w:t>9. P-ța Jean Calvin – intersecția străzilor Ștefan cel Mare și Iuliu Maniu;</w:t>
      </w:r>
    </w:p>
    <w:p w:rsidR="00EC567B" w:rsidRPr="00EC567B" w:rsidRDefault="00EC567B" w:rsidP="00EC567B">
      <w:pPr>
        <w:jc w:val="both"/>
        <w:rPr>
          <w:szCs w:val="24"/>
        </w:rPr>
      </w:pPr>
      <w:r w:rsidRPr="00EC567B">
        <w:rPr>
          <w:szCs w:val="24"/>
        </w:rPr>
        <w:t>10. P-ța Eroilor Revoluției – în fața Hotelului Cardinal;</w:t>
      </w:r>
    </w:p>
    <w:p w:rsidR="00EC567B" w:rsidRPr="00EC567B" w:rsidRDefault="00EC567B" w:rsidP="00EC567B">
      <w:pPr>
        <w:jc w:val="both"/>
        <w:rPr>
          <w:szCs w:val="24"/>
        </w:rPr>
      </w:pPr>
      <w:r w:rsidRPr="00EC567B">
        <w:rPr>
          <w:szCs w:val="24"/>
        </w:rPr>
        <w:t>11. Str. Horea – zona Casa de Modă;</w:t>
      </w:r>
    </w:p>
    <w:p w:rsidR="00EC567B" w:rsidRPr="00EC567B" w:rsidRDefault="00EC567B" w:rsidP="00EC567B">
      <w:pPr>
        <w:jc w:val="both"/>
        <w:rPr>
          <w:szCs w:val="24"/>
        </w:rPr>
      </w:pPr>
      <w:r w:rsidRPr="00EC567B">
        <w:rPr>
          <w:szCs w:val="24"/>
        </w:rPr>
        <w:t>12. Str. Gorunului – intrare Aquastar;</w:t>
      </w:r>
    </w:p>
    <w:p w:rsidR="00EC567B" w:rsidRPr="00EC567B" w:rsidRDefault="00EC567B" w:rsidP="00EC567B">
      <w:pPr>
        <w:jc w:val="both"/>
        <w:rPr>
          <w:szCs w:val="24"/>
        </w:rPr>
      </w:pPr>
      <w:r w:rsidRPr="00EC567B">
        <w:rPr>
          <w:szCs w:val="24"/>
        </w:rPr>
        <w:t>13. Drumul Careiului – intersecția cu al. Neajlov;</w:t>
      </w:r>
    </w:p>
    <w:p w:rsidR="00EC567B" w:rsidRPr="00EC567B" w:rsidRDefault="00EC567B" w:rsidP="00EC567B">
      <w:pPr>
        <w:jc w:val="both"/>
        <w:rPr>
          <w:szCs w:val="24"/>
        </w:rPr>
      </w:pPr>
      <w:r w:rsidRPr="00EC567B">
        <w:rPr>
          <w:szCs w:val="24"/>
        </w:rPr>
        <w:t>14. Drumul Careiului – intersecția cu al. Universului;</w:t>
      </w:r>
    </w:p>
    <w:p w:rsidR="00EC567B" w:rsidRPr="00EC567B" w:rsidRDefault="00EC567B" w:rsidP="00EC567B">
      <w:pPr>
        <w:jc w:val="both"/>
        <w:rPr>
          <w:szCs w:val="24"/>
        </w:rPr>
      </w:pPr>
      <w:r w:rsidRPr="00EC567B">
        <w:rPr>
          <w:szCs w:val="24"/>
        </w:rPr>
        <w:t>15. Drumul Careiului – intrare în parcare Auchan/Praktiker;</w:t>
      </w:r>
    </w:p>
    <w:p w:rsidR="00EC567B" w:rsidRPr="00EC567B" w:rsidRDefault="00EC567B" w:rsidP="00EC567B">
      <w:pPr>
        <w:jc w:val="both"/>
        <w:rPr>
          <w:szCs w:val="24"/>
        </w:rPr>
      </w:pPr>
      <w:r w:rsidRPr="00EC567B">
        <w:rPr>
          <w:szCs w:val="24"/>
        </w:rPr>
        <w:t>16. P-ța 25 Octombrie – lângă actuala fântână arteziană;</w:t>
      </w:r>
    </w:p>
    <w:p w:rsidR="00EC567B" w:rsidRPr="00EC567B" w:rsidRDefault="00EC567B" w:rsidP="00EC567B">
      <w:pPr>
        <w:jc w:val="both"/>
        <w:rPr>
          <w:szCs w:val="24"/>
        </w:rPr>
      </w:pPr>
      <w:r w:rsidRPr="00EC567B">
        <w:rPr>
          <w:szCs w:val="24"/>
        </w:rPr>
        <w:t>17. P-ța 25 Octombrie – în spatele Casei de Cultură a Sindicatelor;</w:t>
      </w:r>
    </w:p>
    <w:p w:rsidR="00EC567B" w:rsidRDefault="00EC567B" w:rsidP="00EC567B">
      <w:pPr>
        <w:jc w:val="both"/>
        <w:rPr>
          <w:szCs w:val="24"/>
        </w:rPr>
      </w:pPr>
      <w:r w:rsidRPr="00EC567B">
        <w:rPr>
          <w:szCs w:val="24"/>
        </w:rPr>
        <w:t xml:space="preserve">18. Str. Fabricii – incinta Terminalului transjudețean-translocal </w:t>
      </w:r>
    </w:p>
    <w:p w:rsidR="00794DE3" w:rsidRPr="000214E6" w:rsidRDefault="00794DE3" w:rsidP="00794DE3">
      <w:pPr>
        <w:rPr>
          <w:b/>
          <w:color w:val="FF0000"/>
          <w:kern w:val="20"/>
          <w:szCs w:val="24"/>
        </w:rPr>
      </w:pPr>
    </w:p>
    <w:p w:rsidR="00794DE3" w:rsidRPr="000214E6" w:rsidRDefault="00794DE3" w:rsidP="00794DE3">
      <w:pPr>
        <w:rPr>
          <w:kern w:val="20"/>
          <w:szCs w:val="24"/>
        </w:rPr>
      </w:pPr>
      <w:r w:rsidRPr="000214E6">
        <w:rPr>
          <w:b/>
          <w:kern w:val="20"/>
          <w:szCs w:val="24"/>
        </w:rPr>
        <w:t>INDICATORII TEHNICO – ECONOMICI</w:t>
      </w:r>
      <w:r w:rsidRPr="000214E6">
        <w:rPr>
          <w:kern w:val="20"/>
          <w:szCs w:val="24"/>
        </w:rPr>
        <w:t>:</w:t>
      </w:r>
    </w:p>
    <w:p w:rsidR="004D3D2D" w:rsidRPr="000214E6" w:rsidRDefault="004D3D2D" w:rsidP="004D3D2D">
      <w:pPr>
        <w:pStyle w:val="ListParagraph"/>
        <w:ind w:left="510"/>
        <w:jc w:val="both"/>
        <w:rPr>
          <w:szCs w:val="24"/>
        </w:rPr>
      </w:pPr>
    </w:p>
    <w:p w:rsidR="00EC567B" w:rsidRPr="00EC567B" w:rsidRDefault="00EC567B" w:rsidP="00EC567B">
      <w:pPr>
        <w:pStyle w:val="ListParagraph"/>
        <w:overflowPunct/>
        <w:autoSpaceDE/>
        <w:autoSpaceDN/>
        <w:adjustRightInd/>
        <w:jc w:val="both"/>
        <w:rPr>
          <w:szCs w:val="24"/>
        </w:rPr>
      </w:pPr>
      <w:r w:rsidRPr="00EC567B">
        <w:rPr>
          <w:szCs w:val="24"/>
        </w:rPr>
        <w:t>Valoarea totală a investiției:</w:t>
      </w:r>
      <w:r w:rsidRPr="00EC567B">
        <w:rPr>
          <w:szCs w:val="24"/>
        </w:rPr>
        <w:tab/>
        <w:t>5.637.297,96 lei (fără TVA)</w:t>
      </w:r>
    </w:p>
    <w:p w:rsidR="00EC567B" w:rsidRPr="00EC567B" w:rsidRDefault="00EC567B" w:rsidP="00EC567B">
      <w:pPr>
        <w:pStyle w:val="ListParagraph"/>
        <w:overflowPunct/>
        <w:autoSpaceDE/>
        <w:autoSpaceDN/>
        <w:adjustRightInd/>
        <w:jc w:val="both"/>
        <w:rPr>
          <w:szCs w:val="24"/>
        </w:rPr>
      </w:pPr>
      <w:r w:rsidRPr="00EC567B">
        <w:rPr>
          <w:szCs w:val="24"/>
        </w:rPr>
        <w:t>din care</w:t>
      </w:r>
    </w:p>
    <w:p w:rsidR="000C0B95" w:rsidRDefault="00EC567B" w:rsidP="00EC567B">
      <w:pPr>
        <w:pStyle w:val="ListParagraph"/>
        <w:overflowPunct/>
        <w:autoSpaceDE/>
        <w:autoSpaceDN/>
        <w:adjustRightInd/>
        <w:jc w:val="both"/>
        <w:rPr>
          <w:szCs w:val="24"/>
        </w:rPr>
      </w:pPr>
      <w:r w:rsidRPr="00EC567B">
        <w:rPr>
          <w:szCs w:val="24"/>
        </w:rPr>
        <w:t>construcții-montaj:</w:t>
      </w:r>
      <w:r w:rsidRPr="00EC567B">
        <w:rPr>
          <w:szCs w:val="24"/>
        </w:rPr>
        <w:tab/>
        <w:t>1.309.810,76 lei (fără TVA)</w:t>
      </w:r>
    </w:p>
    <w:p w:rsidR="00EC567B" w:rsidRPr="000214E6" w:rsidRDefault="00EC567B" w:rsidP="00EC567B">
      <w:pPr>
        <w:pStyle w:val="ListParagraph"/>
        <w:overflowPunct/>
        <w:autoSpaceDE/>
        <w:autoSpaceDN/>
        <w:adjustRightInd/>
        <w:jc w:val="both"/>
        <w:rPr>
          <w:szCs w:val="24"/>
        </w:rPr>
      </w:pPr>
    </w:p>
    <w:p w:rsidR="000C0B95" w:rsidRPr="000214E6" w:rsidRDefault="000C0B95" w:rsidP="000C0B95">
      <w:pPr>
        <w:overflowPunct/>
        <w:autoSpaceDE/>
        <w:autoSpaceDN/>
        <w:adjustRightInd/>
        <w:jc w:val="both"/>
        <w:rPr>
          <w:szCs w:val="24"/>
        </w:rPr>
      </w:pPr>
      <w:r w:rsidRPr="000214E6">
        <w:rPr>
          <w:b/>
          <w:szCs w:val="24"/>
        </w:rPr>
        <w:t>Durata de realizare a investiției</w:t>
      </w:r>
      <w:r w:rsidRPr="000214E6">
        <w:rPr>
          <w:szCs w:val="24"/>
        </w:rPr>
        <w:t xml:space="preserve"> : </w:t>
      </w:r>
      <w:r w:rsidR="00EC567B">
        <w:rPr>
          <w:szCs w:val="24"/>
        </w:rPr>
        <w:t>1</w:t>
      </w:r>
      <w:r w:rsidRPr="000214E6">
        <w:rPr>
          <w:szCs w:val="24"/>
        </w:rPr>
        <w:t>2 luni</w:t>
      </w:r>
    </w:p>
    <w:p w:rsidR="00EC6A16" w:rsidRPr="000214E6" w:rsidRDefault="000C0B95" w:rsidP="000C0B95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0214E6">
        <w:rPr>
          <w:szCs w:val="24"/>
        </w:rPr>
        <w:t>3</w:t>
      </w:r>
      <w:r w:rsidR="00EC6A16" w:rsidRPr="000214E6">
        <w:rPr>
          <w:szCs w:val="24"/>
        </w:rPr>
        <w:t xml:space="preserve"> luni sunt necesare realizării proiectului tehnic,</w:t>
      </w:r>
    </w:p>
    <w:p w:rsidR="00EC6A16" w:rsidRPr="000214E6" w:rsidRDefault="00EC567B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>
        <w:rPr>
          <w:szCs w:val="24"/>
        </w:rPr>
        <w:t>9</w:t>
      </w:r>
      <w:r w:rsidR="00EC6A16" w:rsidRPr="000214E6">
        <w:rPr>
          <w:szCs w:val="24"/>
        </w:rPr>
        <w:t xml:space="preserve"> luni faza de execuție.</w:t>
      </w:r>
    </w:p>
    <w:p w:rsidR="00EC6A16" w:rsidRPr="000214E6" w:rsidRDefault="00EC6A16" w:rsidP="00EC6A16">
      <w:pPr>
        <w:pStyle w:val="ListParagraph"/>
        <w:jc w:val="both"/>
        <w:rPr>
          <w:szCs w:val="24"/>
        </w:rPr>
      </w:pPr>
    </w:p>
    <w:p w:rsidR="00EC6A16" w:rsidRPr="000214E6" w:rsidRDefault="00EC6A16" w:rsidP="00EC6A16">
      <w:pPr>
        <w:jc w:val="both"/>
        <w:rPr>
          <w:b/>
          <w:szCs w:val="24"/>
        </w:rPr>
      </w:pPr>
      <w:r w:rsidRPr="000214E6">
        <w:rPr>
          <w:b/>
          <w:szCs w:val="24"/>
        </w:rPr>
        <w:t>CARACTERISTICI:</w:t>
      </w:r>
    </w:p>
    <w:p w:rsidR="00B47A20" w:rsidRPr="000214E6" w:rsidRDefault="00B47A20" w:rsidP="00B47A20">
      <w:pPr>
        <w:pStyle w:val="NoSpacing"/>
        <w:rPr>
          <w:rFonts w:eastAsia="Calibri"/>
        </w:rPr>
      </w:pPr>
    </w:p>
    <w:p w:rsidR="000C0B95" w:rsidRDefault="000C0B95" w:rsidP="000C0B95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Lucrările  care se propun în cadrul proiectului constau în :</w:t>
      </w:r>
    </w:p>
    <w:p w:rsidR="00EC567B" w:rsidRPr="00EC567B" w:rsidRDefault="00EC567B" w:rsidP="00EC567B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A</w:t>
      </w:r>
      <w:r w:rsidRPr="00EC567B">
        <w:rPr>
          <w:rFonts w:eastAsia="SimSun"/>
          <w:bCs/>
          <w:lang w:eastAsia="zh-CN"/>
        </w:rPr>
        <w:t>chiziţionarea a 18 staţii de închiriere biciclete precum şi amenajarea de platforme pentru amplasarea acestora. Din cele 18 staţii, doar 15 necesita amenajarea platformelor (poziţiile 1-</w:t>
      </w:r>
      <w:r w:rsidRPr="00EC567B">
        <w:rPr>
          <w:rFonts w:eastAsia="SimSun"/>
          <w:bCs/>
          <w:lang w:eastAsia="zh-CN"/>
        </w:rPr>
        <w:lastRenderedPageBreak/>
        <w:t xml:space="preserve">15). </w:t>
      </w:r>
      <w:r w:rsidR="002221ED">
        <w:rPr>
          <w:kern w:val="20"/>
        </w:rPr>
        <w:t>Se vor dezafecta aproximativ 330 mp de zonă verde, Primăria Satu Mare urmînd să amenajeze ca și zonă verde o suprafață identică cu cea dezafectată din terenurile degradate existente in Municipiul Satu Mare.</w:t>
      </w:r>
    </w:p>
    <w:p w:rsidR="00EC567B" w:rsidRPr="00EC567B" w:rsidRDefault="00EC567B" w:rsidP="00EC567B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</w:p>
    <w:p w:rsidR="00EC567B" w:rsidRPr="00EC567B" w:rsidRDefault="00EC567B" w:rsidP="00EC567B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EC567B">
        <w:rPr>
          <w:rFonts w:eastAsia="SimSun"/>
          <w:bCs/>
          <w:lang w:eastAsia="zh-CN"/>
        </w:rPr>
        <w:t>Platformele vor fi realizate din următoarele straturi:</w:t>
      </w:r>
    </w:p>
    <w:p w:rsidR="00EC567B" w:rsidRPr="00EC567B" w:rsidRDefault="00EC567B" w:rsidP="00EC567B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EC567B">
        <w:rPr>
          <w:rFonts w:eastAsia="SimSun"/>
          <w:bCs/>
          <w:lang w:eastAsia="zh-CN"/>
        </w:rPr>
        <w:t>-6 cm pavaj</w:t>
      </w:r>
    </w:p>
    <w:p w:rsidR="00EC567B" w:rsidRPr="00EC567B" w:rsidRDefault="00EC567B" w:rsidP="00EC567B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EC567B">
        <w:rPr>
          <w:rFonts w:eastAsia="SimSun"/>
          <w:bCs/>
          <w:lang w:eastAsia="zh-CN"/>
        </w:rPr>
        <w:t>-5 cm nisip</w:t>
      </w:r>
    </w:p>
    <w:p w:rsidR="00EC567B" w:rsidRPr="00EC567B" w:rsidRDefault="00EC567B" w:rsidP="00EC567B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EC567B">
        <w:rPr>
          <w:rFonts w:eastAsia="SimSun"/>
          <w:bCs/>
          <w:lang w:eastAsia="zh-CN"/>
        </w:rPr>
        <w:t>-10 cm balast stabilizat cu ciment 4%</w:t>
      </w:r>
    </w:p>
    <w:p w:rsidR="00EC567B" w:rsidRPr="00EC567B" w:rsidRDefault="00EC567B" w:rsidP="00EC567B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EC567B">
        <w:rPr>
          <w:rFonts w:eastAsia="SimSun"/>
          <w:bCs/>
          <w:lang w:eastAsia="zh-CN"/>
        </w:rPr>
        <w:t>-15 cm balast compactat</w:t>
      </w:r>
    </w:p>
    <w:p w:rsidR="00EC567B" w:rsidRPr="00EC567B" w:rsidRDefault="00EC567B" w:rsidP="00EC567B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EC567B">
        <w:rPr>
          <w:rFonts w:eastAsia="SimSun"/>
          <w:bCs/>
          <w:lang w:eastAsia="zh-CN"/>
        </w:rPr>
        <w:t>-pamant compactat,</w:t>
      </w:r>
    </w:p>
    <w:p w:rsidR="00EC567B" w:rsidRPr="00EC567B" w:rsidRDefault="00EC567B" w:rsidP="00EC567B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</w:p>
    <w:p w:rsidR="00EC567B" w:rsidRDefault="00EC567B" w:rsidP="00EC567B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EC567B">
        <w:rPr>
          <w:rFonts w:eastAsia="SimSun"/>
          <w:bCs/>
          <w:lang w:eastAsia="zh-CN"/>
        </w:rPr>
        <w:t>Platformele vor fi încadrate intre borduri prefabricate din beton 10x15cm cu fundaţie din beton.</w:t>
      </w:r>
    </w:p>
    <w:p w:rsidR="00EC567B" w:rsidRDefault="00EC567B" w:rsidP="00EC567B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EC567B">
        <w:rPr>
          <w:rFonts w:eastAsia="SimSun"/>
          <w:bCs/>
          <w:lang w:eastAsia="zh-CN"/>
        </w:rPr>
        <w:t>În ceea ce priveşte utilităţile, staţiile de închiriere vor fi alimentate cu energie electrică de la reţeaua existenta a oraşului. Totodată se propune montarea unor sisteme de iluminat şi a unor camere de supraveghere, alimentate tot de la reţeaua oraşului</w:t>
      </w:r>
      <w:r>
        <w:rPr>
          <w:rFonts w:eastAsia="SimSun"/>
          <w:bCs/>
          <w:lang w:eastAsia="zh-CN"/>
        </w:rPr>
        <w:t>.</w:t>
      </w:r>
    </w:p>
    <w:p w:rsidR="000C0B95" w:rsidRPr="000C0B95" w:rsidRDefault="000C0B95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.</w:t>
      </w:r>
    </w:p>
    <w:p w:rsidR="000C0B95" w:rsidRPr="000214E6" w:rsidRDefault="000C0B95" w:rsidP="001A3E72">
      <w:pPr>
        <w:tabs>
          <w:tab w:val="left" w:pos="5985"/>
        </w:tabs>
        <w:rPr>
          <w:rFonts w:eastAsia="SimSun"/>
          <w:bCs/>
          <w:lang w:eastAsia="zh-CN"/>
        </w:rPr>
      </w:pPr>
    </w:p>
    <w:p w:rsidR="00794DE3" w:rsidRPr="000214E6" w:rsidRDefault="00794DE3" w:rsidP="00794DE3">
      <w:pPr>
        <w:jc w:val="both"/>
        <w:rPr>
          <w:szCs w:val="24"/>
        </w:rPr>
      </w:pPr>
      <w:r w:rsidRPr="000214E6">
        <w:rPr>
          <w:b/>
          <w:kern w:val="20"/>
          <w:szCs w:val="24"/>
        </w:rPr>
        <w:t>• Finanţarea obiectivului:</w:t>
      </w:r>
      <w:r w:rsidRPr="000214E6">
        <w:rPr>
          <w:kern w:val="20"/>
          <w:szCs w:val="24"/>
        </w:rPr>
        <w:t xml:space="preserve"> </w:t>
      </w:r>
      <w:r w:rsidR="00E40AA1" w:rsidRPr="000214E6">
        <w:rPr>
          <w:szCs w:val="24"/>
        </w:rPr>
        <w:t>P</w:t>
      </w:r>
      <w:r w:rsidR="00AE4902" w:rsidRPr="000214E6">
        <w:rPr>
          <w:szCs w:val="24"/>
        </w:rPr>
        <w:t>.</w:t>
      </w:r>
      <w:r w:rsidR="00E40AA1" w:rsidRPr="000214E6">
        <w:rPr>
          <w:szCs w:val="24"/>
        </w:rPr>
        <w:t>O</w:t>
      </w:r>
      <w:r w:rsidR="00AE4902" w:rsidRPr="000214E6">
        <w:rPr>
          <w:szCs w:val="24"/>
        </w:rPr>
        <w:t>.</w:t>
      </w:r>
      <w:r w:rsidR="00E40AA1" w:rsidRPr="000214E6">
        <w:rPr>
          <w:szCs w:val="24"/>
        </w:rPr>
        <w:t>R</w:t>
      </w:r>
      <w:r w:rsidR="00AE4902" w:rsidRPr="000214E6">
        <w:rPr>
          <w:szCs w:val="24"/>
        </w:rPr>
        <w:t xml:space="preserve">. </w:t>
      </w:r>
      <w:r w:rsidR="00E40AA1" w:rsidRPr="000214E6">
        <w:rPr>
          <w:szCs w:val="24"/>
        </w:rPr>
        <w:t xml:space="preserve"> 2014-2020</w:t>
      </w:r>
    </w:p>
    <w:p w:rsidR="00794DE3" w:rsidRPr="000214E6" w:rsidRDefault="00794DE3" w:rsidP="00794DE3">
      <w:pPr>
        <w:rPr>
          <w:color w:val="FF0000"/>
          <w:kern w:val="20"/>
          <w:sz w:val="28"/>
          <w:szCs w:val="28"/>
        </w:rPr>
      </w:pPr>
    </w:p>
    <w:p w:rsidR="00D25F2D" w:rsidRPr="000214E6" w:rsidRDefault="00D25F2D" w:rsidP="00794DE3">
      <w:pPr>
        <w:rPr>
          <w:color w:val="FF0000"/>
          <w:kern w:val="20"/>
          <w:sz w:val="28"/>
          <w:szCs w:val="28"/>
        </w:rPr>
      </w:pPr>
    </w:p>
    <w:p w:rsidR="00D25F2D" w:rsidRPr="000214E6" w:rsidRDefault="00D25F2D" w:rsidP="00794DE3">
      <w:pPr>
        <w:rPr>
          <w:color w:val="FF0000"/>
          <w:kern w:val="20"/>
          <w:sz w:val="28"/>
          <w:szCs w:val="28"/>
        </w:rPr>
      </w:pPr>
    </w:p>
    <w:p w:rsidR="00794DE3" w:rsidRPr="000214E6" w:rsidRDefault="00687D25" w:rsidP="00E40AA1">
      <w:pPr>
        <w:ind w:left="1416"/>
        <w:jc w:val="both"/>
        <w:rPr>
          <w:kern w:val="20"/>
          <w:szCs w:val="24"/>
        </w:rPr>
      </w:pPr>
      <w:r w:rsidRPr="000214E6">
        <w:rPr>
          <w:kern w:val="20"/>
          <w:szCs w:val="24"/>
        </w:rPr>
        <w:t>Primar,</w:t>
      </w:r>
      <w:r w:rsidRPr="000214E6">
        <w:rPr>
          <w:kern w:val="20"/>
          <w:szCs w:val="24"/>
        </w:rPr>
        <w:tab/>
      </w:r>
      <w:r w:rsidRPr="000214E6">
        <w:rPr>
          <w:kern w:val="20"/>
          <w:szCs w:val="24"/>
        </w:rPr>
        <w:tab/>
      </w:r>
      <w:r w:rsidRPr="000214E6">
        <w:rPr>
          <w:kern w:val="20"/>
          <w:szCs w:val="24"/>
        </w:rPr>
        <w:tab/>
      </w:r>
      <w:r w:rsidR="00664C61" w:rsidRPr="000214E6">
        <w:rPr>
          <w:kern w:val="20"/>
          <w:szCs w:val="24"/>
        </w:rPr>
        <w:t xml:space="preserve">Şef </w:t>
      </w:r>
      <w:r w:rsidR="00E40AA1" w:rsidRPr="000214E6">
        <w:rPr>
          <w:kern w:val="20"/>
          <w:szCs w:val="24"/>
        </w:rPr>
        <w:t>Birou Consultanță Tehnică și Supervizare Lucrări</w:t>
      </w:r>
      <w:r w:rsidR="00BB14B4" w:rsidRPr="000214E6">
        <w:rPr>
          <w:kern w:val="20"/>
          <w:szCs w:val="24"/>
        </w:rPr>
        <w:t>,</w:t>
      </w:r>
    </w:p>
    <w:p w:rsidR="00687D25" w:rsidRPr="000214E6" w:rsidRDefault="00E40AA1" w:rsidP="00E40AA1">
      <w:pPr>
        <w:jc w:val="both"/>
      </w:pPr>
      <w:r w:rsidRPr="000214E6">
        <w:rPr>
          <w:kern w:val="20"/>
          <w:szCs w:val="24"/>
        </w:rPr>
        <w:tab/>
      </w:r>
      <w:r w:rsidR="00BB14B4" w:rsidRPr="000214E6">
        <w:rPr>
          <w:kern w:val="20"/>
          <w:szCs w:val="24"/>
        </w:rPr>
        <w:t xml:space="preserve"> </w:t>
      </w:r>
      <w:r w:rsidR="00EC6A16" w:rsidRPr="000214E6">
        <w:rPr>
          <w:szCs w:val="24"/>
        </w:rPr>
        <w:t>Kereskényi Gábor</w:t>
      </w:r>
      <w:r w:rsidR="00EC6A16" w:rsidRPr="000214E6">
        <w:rPr>
          <w:kern w:val="20"/>
          <w:szCs w:val="24"/>
        </w:rPr>
        <w:tab/>
      </w:r>
      <w:r w:rsidR="00BB14B4" w:rsidRPr="000214E6">
        <w:rPr>
          <w:kern w:val="20"/>
          <w:szCs w:val="24"/>
        </w:rPr>
        <w:tab/>
      </w:r>
      <w:r w:rsidR="00BB14B4" w:rsidRPr="000214E6">
        <w:rPr>
          <w:kern w:val="20"/>
          <w:szCs w:val="24"/>
        </w:rPr>
        <w:tab/>
      </w:r>
      <w:r w:rsidR="00687D25" w:rsidRPr="000214E6">
        <w:rPr>
          <w:kern w:val="20"/>
          <w:szCs w:val="24"/>
        </w:rPr>
        <w:tab/>
      </w:r>
      <w:r w:rsidR="00794DE3" w:rsidRPr="000214E6">
        <w:rPr>
          <w:kern w:val="20"/>
          <w:szCs w:val="24"/>
        </w:rPr>
        <w:t xml:space="preserve">ing. </w:t>
      </w:r>
      <w:r w:rsidR="00692A06" w:rsidRPr="000214E6">
        <w:rPr>
          <w:kern w:val="20"/>
          <w:szCs w:val="24"/>
        </w:rPr>
        <w:t>Criste Florin Călin</w:t>
      </w:r>
    </w:p>
    <w:p w:rsidR="00687D25" w:rsidRPr="000214E6" w:rsidRDefault="00687D25" w:rsidP="00794DE3"/>
    <w:p w:rsidR="00687D25" w:rsidRDefault="00687D25" w:rsidP="00794DE3"/>
    <w:p w:rsidR="0015023D" w:rsidRDefault="0015023D" w:rsidP="00794DE3"/>
    <w:p w:rsidR="0015023D" w:rsidRDefault="0015023D" w:rsidP="00794DE3"/>
    <w:p w:rsidR="0015023D" w:rsidRDefault="0015023D" w:rsidP="00794DE3"/>
    <w:p w:rsidR="0015023D" w:rsidRDefault="0015023D" w:rsidP="00794DE3"/>
    <w:p w:rsidR="0015023D" w:rsidRDefault="0015023D" w:rsidP="00794DE3"/>
    <w:p w:rsidR="0015023D" w:rsidRDefault="0015023D" w:rsidP="00794DE3"/>
    <w:p w:rsidR="0015023D" w:rsidRDefault="0015023D" w:rsidP="00794DE3"/>
    <w:p w:rsidR="0015023D" w:rsidRPr="0015023D" w:rsidRDefault="0015023D" w:rsidP="00794DE3">
      <w:pPr>
        <w:rPr>
          <w:szCs w:val="24"/>
        </w:rPr>
      </w:pPr>
      <w:r>
        <w:t xml:space="preserve"> </w:t>
      </w:r>
      <w:r w:rsidRPr="0015023D">
        <w:rPr>
          <w:szCs w:val="24"/>
        </w:rPr>
        <w:t>Președinte de ședință                                                                          Secretar</w:t>
      </w:r>
    </w:p>
    <w:p w:rsidR="0015023D" w:rsidRPr="0015023D" w:rsidRDefault="0015023D" w:rsidP="0015023D">
      <w:pPr>
        <w:rPr>
          <w:noProof/>
          <w:szCs w:val="24"/>
          <w:lang w:val="en-GB" w:eastAsia="en-US"/>
        </w:rPr>
      </w:pPr>
      <w:r>
        <w:rPr>
          <w:noProof/>
          <w:szCs w:val="24"/>
        </w:rPr>
        <w:t xml:space="preserve">   </w:t>
      </w:r>
      <w:r w:rsidRPr="0015023D">
        <w:rPr>
          <w:noProof/>
          <w:szCs w:val="24"/>
        </w:rPr>
        <w:t xml:space="preserve"> </w:t>
      </w:r>
      <w:proofErr w:type="spellStart"/>
      <w:r w:rsidRPr="0015023D">
        <w:rPr>
          <w:szCs w:val="24"/>
        </w:rPr>
        <w:t>Günthner</w:t>
      </w:r>
      <w:proofErr w:type="spellEnd"/>
      <w:r w:rsidRPr="0015023D">
        <w:rPr>
          <w:szCs w:val="24"/>
        </w:rPr>
        <w:t xml:space="preserve"> Tiberiu</w:t>
      </w:r>
      <w:r w:rsidRPr="0015023D">
        <w:rPr>
          <w:szCs w:val="24"/>
        </w:rPr>
        <w:t xml:space="preserve">                                                                   </w:t>
      </w:r>
      <w:r w:rsidRPr="0015023D">
        <w:rPr>
          <w:noProof/>
          <w:szCs w:val="24"/>
          <w:lang w:val="en-GB" w:eastAsia="en-US"/>
        </w:rPr>
        <w:t>Mihaela Maria Racolţa</w:t>
      </w:r>
    </w:p>
    <w:p w:rsidR="0015023D" w:rsidRPr="0015023D" w:rsidRDefault="0015023D" w:rsidP="0015023D">
      <w:pPr>
        <w:overflowPunct/>
        <w:autoSpaceDE/>
        <w:autoSpaceDN/>
        <w:adjustRightInd/>
        <w:jc w:val="both"/>
        <w:rPr>
          <w:noProof/>
          <w:szCs w:val="24"/>
          <w:lang w:val="en-GB" w:eastAsia="en-US"/>
        </w:rPr>
      </w:pPr>
      <w:r w:rsidRPr="0015023D">
        <w:rPr>
          <w:noProof/>
          <w:szCs w:val="24"/>
          <w:lang w:val="en-GB" w:eastAsia="en-US"/>
        </w:rPr>
        <w:t xml:space="preserve">            </w:t>
      </w:r>
    </w:p>
    <w:p w:rsidR="0015023D" w:rsidRPr="0015023D" w:rsidRDefault="0015023D" w:rsidP="00794DE3">
      <w:pPr>
        <w:rPr>
          <w:szCs w:val="24"/>
        </w:rPr>
      </w:pPr>
      <w:r>
        <w:rPr>
          <w:szCs w:val="24"/>
        </w:rPr>
        <w:t xml:space="preserve">     </w:t>
      </w:r>
      <w:bookmarkStart w:id="0" w:name="_GoBack"/>
      <w:bookmarkEnd w:id="0"/>
    </w:p>
    <w:sectPr w:rsidR="0015023D" w:rsidRPr="0015023D" w:rsidSect="00B47A2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17B2F"/>
    <w:multiLevelType w:val="hybridMultilevel"/>
    <w:tmpl w:val="59765D56"/>
    <w:lvl w:ilvl="0" w:tplc="A0FC67CC">
      <w:start w:val="19"/>
      <w:numFmt w:val="bullet"/>
      <w:lvlText w:val=""/>
      <w:lvlJc w:val="left"/>
      <w:pPr>
        <w:ind w:left="924" w:hanging="360"/>
      </w:pPr>
      <w:rPr>
        <w:rFonts w:ascii="Symbol" w:eastAsia="Times New Roman" w:hAnsi="Symbol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DE3"/>
    <w:rsid w:val="00006480"/>
    <w:rsid w:val="000214E6"/>
    <w:rsid w:val="000412F6"/>
    <w:rsid w:val="00044491"/>
    <w:rsid w:val="0004719E"/>
    <w:rsid w:val="000504E5"/>
    <w:rsid w:val="00053F88"/>
    <w:rsid w:val="00067647"/>
    <w:rsid w:val="00071415"/>
    <w:rsid w:val="000C0B95"/>
    <w:rsid w:val="000D1461"/>
    <w:rsid w:val="001165EA"/>
    <w:rsid w:val="0015023D"/>
    <w:rsid w:val="001647C7"/>
    <w:rsid w:val="00185F45"/>
    <w:rsid w:val="00196DB0"/>
    <w:rsid w:val="001A3E72"/>
    <w:rsid w:val="001A73DA"/>
    <w:rsid w:val="001E2CD2"/>
    <w:rsid w:val="001E41AD"/>
    <w:rsid w:val="001F1300"/>
    <w:rsid w:val="001F5BA3"/>
    <w:rsid w:val="001F7037"/>
    <w:rsid w:val="002221ED"/>
    <w:rsid w:val="002A62F7"/>
    <w:rsid w:val="002B0BEE"/>
    <w:rsid w:val="002B5EA2"/>
    <w:rsid w:val="002C5CBE"/>
    <w:rsid w:val="002D5555"/>
    <w:rsid w:val="00331DB6"/>
    <w:rsid w:val="00357804"/>
    <w:rsid w:val="0039495B"/>
    <w:rsid w:val="003B2B3E"/>
    <w:rsid w:val="003B2C7C"/>
    <w:rsid w:val="003C2AC2"/>
    <w:rsid w:val="004324A1"/>
    <w:rsid w:val="00476F81"/>
    <w:rsid w:val="004B227F"/>
    <w:rsid w:val="004D0483"/>
    <w:rsid w:val="004D3D2D"/>
    <w:rsid w:val="004D4131"/>
    <w:rsid w:val="004F0B71"/>
    <w:rsid w:val="005477A8"/>
    <w:rsid w:val="00661ECE"/>
    <w:rsid w:val="00664C61"/>
    <w:rsid w:val="00687D25"/>
    <w:rsid w:val="00692A06"/>
    <w:rsid w:val="006952B6"/>
    <w:rsid w:val="006F7B5B"/>
    <w:rsid w:val="00733898"/>
    <w:rsid w:val="00751316"/>
    <w:rsid w:val="007722B1"/>
    <w:rsid w:val="00794DE3"/>
    <w:rsid w:val="007B6C5F"/>
    <w:rsid w:val="007E055E"/>
    <w:rsid w:val="007F530F"/>
    <w:rsid w:val="00812735"/>
    <w:rsid w:val="00854C80"/>
    <w:rsid w:val="00891EBC"/>
    <w:rsid w:val="008E233E"/>
    <w:rsid w:val="008F6A8B"/>
    <w:rsid w:val="009054DF"/>
    <w:rsid w:val="00936668"/>
    <w:rsid w:val="009453D9"/>
    <w:rsid w:val="0098205B"/>
    <w:rsid w:val="00982571"/>
    <w:rsid w:val="00983D10"/>
    <w:rsid w:val="009917FB"/>
    <w:rsid w:val="009B152A"/>
    <w:rsid w:val="009D490C"/>
    <w:rsid w:val="00A555EE"/>
    <w:rsid w:val="00A61233"/>
    <w:rsid w:val="00A81F7E"/>
    <w:rsid w:val="00AE4902"/>
    <w:rsid w:val="00B47A20"/>
    <w:rsid w:val="00BA4068"/>
    <w:rsid w:val="00BB14B4"/>
    <w:rsid w:val="00BC38E5"/>
    <w:rsid w:val="00BD0425"/>
    <w:rsid w:val="00C14836"/>
    <w:rsid w:val="00C20808"/>
    <w:rsid w:val="00C5363C"/>
    <w:rsid w:val="00CA791B"/>
    <w:rsid w:val="00CB0FF7"/>
    <w:rsid w:val="00CB4CF8"/>
    <w:rsid w:val="00CD7663"/>
    <w:rsid w:val="00CE67E7"/>
    <w:rsid w:val="00CE75FC"/>
    <w:rsid w:val="00D07932"/>
    <w:rsid w:val="00D25F2D"/>
    <w:rsid w:val="00D34D11"/>
    <w:rsid w:val="00DC5EC8"/>
    <w:rsid w:val="00DF2499"/>
    <w:rsid w:val="00E0652B"/>
    <w:rsid w:val="00E40AA1"/>
    <w:rsid w:val="00E6005F"/>
    <w:rsid w:val="00E86266"/>
    <w:rsid w:val="00E90C6A"/>
    <w:rsid w:val="00EC5619"/>
    <w:rsid w:val="00EC567B"/>
    <w:rsid w:val="00EC6761"/>
    <w:rsid w:val="00EC6A16"/>
    <w:rsid w:val="00EE2993"/>
    <w:rsid w:val="00F40F46"/>
    <w:rsid w:val="00F50010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2F2E"/>
  <w15:docId w15:val="{8F584D19-30FB-41BD-818C-49EE7D71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NoSpacing">
    <w:name w:val="No Spacing"/>
    <w:uiPriority w:val="1"/>
    <w:qFormat/>
    <w:rsid w:val="00D25F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72A9-CC04-41FB-8CC1-9A8C7EC0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5</cp:revision>
  <cp:lastPrinted>2018-12-11T13:26:00Z</cp:lastPrinted>
  <dcterms:created xsi:type="dcterms:W3CDTF">2018-12-06T07:24:00Z</dcterms:created>
  <dcterms:modified xsi:type="dcterms:W3CDTF">2018-12-11T13:30:00Z</dcterms:modified>
</cp:coreProperties>
</file>