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0B62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72918764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5403EA88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5495021" w14:textId="6ADAD8F1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9347F5">
        <w:rPr>
          <w:sz w:val="28"/>
          <w:szCs w:val="28"/>
        </w:rPr>
        <w:t>11357/19.02.2021</w:t>
      </w:r>
    </w:p>
    <w:p w14:paraId="5893CAF8" w14:textId="77777777" w:rsidR="005A1404" w:rsidRPr="005A1404" w:rsidRDefault="005A1404" w:rsidP="005A1404">
      <w:pPr>
        <w:rPr>
          <w:sz w:val="28"/>
          <w:szCs w:val="28"/>
        </w:rPr>
      </w:pPr>
    </w:p>
    <w:p w14:paraId="2BD0B742" w14:textId="28A31543" w:rsidR="005A1404" w:rsidRDefault="005A1404" w:rsidP="005A1404">
      <w:pPr>
        <w:rPr>
          <w:sz w:val="28"/>
          <w:szCs w:val="28"/>
        </w:rPr>
      </w:pPr>
    </w:p>
    <w:p w14:paraId="137363FD" w14:textId="77777777" w:rsidR="00D429C1" w:rsidRPr="005A1404" w:rsidRDefault="00D429C1" w:rsidP="005A1404">
      <w:pPr>
        <w:rPr>
          <w:sz w:val="28"/>
          <w:szCs w:val="28"/>
        </w:rPr>
      </w:pPr>
    </w:p>
    <w:p w14:paraId="468098ED" w14:textId="77777777" w:rsidR="005A1404" w:rsidRPr="005A1404" w:rsidRDefault="005A1404" w:rsidP="005A1404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700F5258" w14:textId="77777777" w:rsidR="008B1419" w:rsidRPr="008B1419" w:rsidRDefault="005A1404" w:rsidP="008B1419">
      <w:pPr>
        <w:jc w:val="center"/>
        <w:rPr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8B1419" w:rsidRPr="008B1419">
        <w:rPr>
          <w:sz w:val="28"/>
          <w:szCs w:val="28"/>
        </w:rPr>
        <w:t>privind propunerea de schimbare temporară a destinației unor imobile în care funcționează centrele de vaccinare împotriva COVID-19 pe raza municipiului Satu Mare</w:t>
      </w:r>
    </w:p>
    <w:p w14:paraId="5453D66D" w14:textId="16D6FDD8" w:rsidR="00D429C1" w:rsidRPr="005A1404" w:rsidRDefault="00D429C1" w:rsidP="008B1419">
      <w:pPr>
        <w:jc w:val="center"/>
        <w:rPr>
          <w:sz w:val="28"/>
          <w:szCs w:val="28"/>
        </w:rPr>
      </w:pPr>
    </w:p>
    <w:p w14:paraId="4952166C" w14:textId="389D3D81" w:rsidR="001257F2" w:rsidRDefault="008B1419" w:rsidP="005A1404">
      <w:pPr>
        <w:ind w:firstLine="851"/>
        <w:jc w:val="both"/>
        <w:rPr>
          <w:sz w:val="28"/>
          <w:szCs w:val="28"/>
        </w:rPr>
      </w:pPr>
      <w:bookmarkStart w:id="1" w:name="_Hlk64639411"/>
      <w:r>
        <w:rPr>
          <w:sz w:val="28"/>
          <w:szCs w:val="28"/>
        </w:rPr>
        <w:t xml:space="preserve">Prin </w:t>
      </w:r>
      <w:r w:rsidR="001257F2">
        <w:rPr>
          <w:sz w:val="28"/>
          <w:szCs w:val="28"/>
        </w:rPr>
        <w:t>H</w:t>
      </w:r>
      <w:r w:rsidR="00C10601">
        <w:rPr>
          <w:sz w:val="28"/>
          <w:szCs w:val="28"/>
        </w:rPr>
        <w:t>o</w:t>
      </w:r>
      <w:r w:rsidR="001257F2">
        <w:rPr>
          <w:sz w:val="28"/>
          <w:szCs w:val="28"/>
        </w:rPr>
        <w:t>tărârea Comitetului Județean pentru Situații de Urgență nr. 60/28.12.2020</w:t>
      </w:r>
      <w:r w:rsidR="00C10601">
        <w:rPr>
          <w:sz w:val="28"/>
          <w:szCs w:val="28"/>
        </w:rPr>
        <w:t>,</w:t>
      </w:r>
      <w:r w:rsidR="001257F2">
        <w:rPr>
          <w:sz w:val="28"/>
          <w:szCs w:val="28"/>
        </w:rPr>
        <w:t xml:space="preserve"> modificată prin hotărârea nr 2/13.01.2021 s</w:t>
      </w:r>
      <w:r w:rsidR="00C10601">
        <w:rPr>
          <w:sz w:val="28"/>
          <w:szCs w:val="28"/>
        </w:rPr>
        <w:t>-</w:t>
      </w:r>
      <w:r w:rsidR="001257F2">
        <w:rPr>
          <w:sz w:val="28"/>
          <w:szCs w:val="28"/>
        </w:rPr>
        <w:t>au aprobat centrele de vaccinare împotriva COVID-19 pe raza județului Satu Mare.</w:t>
      </w:r>
    </w:p>
    <w:p w14:paraId="55013D59" w14:textId="74B35CC9" w:rsidR="001257F2" w:rsidRDefault="009347F5" w:rsidP="00934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57F2">
        <w:rPr>
          <w:sz w:val="28"/>
          <w:szCs w:val="28"/>
        </w:rPr>
        <w:t xml:space="preserve"> În municipiul Satu Mare centrele de vaccinare sunt înființate în sălile de sport a următoarelor unități de învățământ:</w:t>
      </w:r>
    </w:p>
    <w:p w14:paraId="5BBE1938" w14:textId="7F370B0E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26DA4F23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Bălcescu - Petöfi, situată în Satu Mare, Al. Trotușului nr. 2;</w:t>
      </w:r>
    </w:p>
    <w:p w14:paraId="201ACABB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Avram Iancu, situată în Satu Mare, B-dul Muncii nr.19;</w:t>
      </w:r>
    </w:p>
    <w:p w14:paraId="3EE039AE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Lucian Blaga, situată în Satu Mare, str. Ion Vidu nr. 51-53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3B11A892" w14:textId="7777777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Dr. Vasile Lucaciu, situată în Satu Mare, str. Rodnei nr.64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bookmarkEnd w:id="1"/>
    <w:p w14:paraId="24FF86B1" w14:textId="30FF9FB0" w:rsidR="00D429C1" w:rsidRDefault="00A939D2" w:rsidP="00BB6076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</w:t>
      </w:r>
      <w:bookmarkStart w:id="2" w:name="_Hlk64639498"/>
      <w:r w:rsidR="00BB6076">
        <w:rPr>
          <w:sz w:val="28"/>
          <w:szCs w:val="28"/>
        </w:rPr>
        <w:t xml:space="preserve">Conform art 112 </w:t>
      </w:r>
      <w:proofErr w:type="spellStart"/>
      <w:r w:rsidR="00BB6076">
        <w:rPr>
          <w:sz w:val="28"/>
          <w:szCs w:val="28"/>
        </w:rPr>
        <w:t>alin</w:t>
      </w:r>
      <w:proofErr w:type="spellEnd"/>
      <w:r w:rsidR="00BB6076">
        <w:rPr>
          <w:sz w:val="28"/>
          <w:szCs w:val="28"/>
        </w:rPr>
        <w:t xml:space="preserve"> (6) din </w:t>
      </w:r>
      <w:proofErr w:type="spellStart"/>
      <w:r w:rsidR="00BB6076">
        <w:rPr>
          <w:sz w:val="28"/>
          <w:szCs w:val="28"/>
        </w:rPr>
        <w:t>Legea</w:t>
      </w:r>
      <w:proofErr w:type="spellEnd"/>
      <w:r w:rsidR="00BB6076">
        <w:rPr>
          <w:sz w:val="28"/>
          <w:szCs w:val="28"/>
        </w:rPr>
        <w:t xml:space="preserve"> nr. 1</w:t>
      </w:r>
      <w:r>
        <w:rPr>
          <w:sz w:val="28"/>
          <w:szCs w:val="28"/>
        </w:rPr>
        <w:t xml:space="preserve">/2011 </w:t>
      </w:r>
      <w:r w:rsidR="00BB6076">
        <w:rPr>
          <w:sz w:val="28"/>
          <w:szCs w:val="28"/>
        </w:rPr>
        <w:t xml:space="preserve">a </w:t>
      </w:r>
      <w:proofErr w:type="spellStart"/>
      <w:r w:rsidR="00BB6076">
        <w:rPr>
          <w:sz w:val="28"/>
          <w:szCs w:val="28"/>
        </w:rPr>
        <w:t>educației</w:t>
      </w:r>
      <w:proofErr w:type="spellEnd"/>
      <w:r w:rsidR="00BB6076">
        <w:rPr>
          <w:sz w:val="28"/>
          <w:szCs w:val="28"/>
        </w:rPr>
        <w:t xml:space="preserve"> </w:t>
      </w:r>
      <w:proofErr w:type="spellStart"/>
      <w:r w:rsidR="00BB6076">
        <w:rPr>
          <w:sz w:val="28"/>
          <w:szCs w:val="28"/>
        </w:rPr>
        <w:t>naționale</w:t>
      </w:r>
      <w:proofErr w:type="spellEnd"/>
      <w:r w:rsidR="00BB6076">
        <w:rPr>
          <w:sz w:val="28"/>
          <w:szCs w:val="28"/>
        </w:rPr>
        <w:t xml:space="preserve">, cu </w:t>
      </w:r>
      <w:proofErr w:type="spellStart"/>
      <w:r w:rsidR="00BB6076">
        <w:rPr>
          <w:sz w:val="28"/>
          <w:szCs w:val="28"/>
        </w:rPr>
        <w:t>modificările</w:t>
      </w:r>
      <w:proofErr w:type="spellEnd"/>
      <w:r w:rsidR="00BB6076">
        <w:rPr>
          <w:sz w:val="28"/>
          <w:szCs w:val="28"/>
        </w:rPr>
        <w:t xml:space="preserve"> </w:t>
      </w:r>
      <w:proofErr w:type="spellStart"/>
      <w:r w:rsidR="00BB6076">
        <w:rPr>
          <w:sz w:val="28"/>
          <w:szCs w:val="28"/>
        </w:rPr>
        <w:t>și</w:t>
      </w:r>
      <w:proofErr w:type="spellEnd"/>
      <w:r w:rsidR="00BB6076">
        <w:rPr>
          <w:sz w:val="28"/>
          <w:szCs w:val="28"/>
        </w:rPr>
        <w:t xml:space="preserve"> </w:t>
      </w:r>
      <w:proofErr w:type="spellStart"/>
      <w:r w:rsidR="00BB6076">
        <w:rPr>
          <w:sz w:val="28"/>
          <w:szCs w:val="28"/>
        </w:rPr>
        <w:t>completările</w:t>
      </w:r>
      <w:proofErr w:type="spellEnd"/>
      <w:r w:rsidR="00BB6076">
        <w:rPr>
          <w:sz w:val="28"/>
          <w:szCs w:val="28"/>
        </w:rPr>
        <w:t xml:space="preserve"> </w:t>
      </w:r>
      <w:proofErr w:type="spellStart"/>
      <w:r w:rsidR="00BB6076">
        <w:rPr>
          <w:sz w:val="28"/>
          <w:szCs w:val="28"/>
        </w:rPr>
        <w:t>ulterioare</w:t>
      </w:r>
      <w:proofErr w:type="spellEnd"/>
      <w:r w:rsidR="00BB6076">
        <w:rPr>
          <w:sz w:val="28"/>
          <w:szCs w:val="28"/>
        </w:rPr>
        <w:t>, s</w:t>
      </w:r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chimbarea destinaţiei bazei materiale a instituţiilor şi unităţilor de învăţământ preuniversitar de stat se poate face de către autorităţile administraţiei publice locale numai cu avizul conform </w:t>
      </w:r>
      <w:proofErr w:type="gramStart"/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al  ministrului</w:t>
      </w:r>
      <w:proofErr w:type="gramEnd"/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educaţiei şi cercetării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iar conform art.3ˆ1 din procedura de elaborare a avizului  de schimbare a destinației, aprobată prin Ordinul MENCS nr. 5819/2016, cu modificările și completările ulterioare, ministrul educației poate emite avizul conform pentru schimbarea destinației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exclusiv pentru organizarea și funcționarea centrelor de vaccinare</w:t>
      </w:r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.</w:t>
      </w:r>
    </w:p>
    <w:bookmarkEnd w:id="2"/>
    <w:p w14:paraId="175E7AF1" w14:textId="68DF2FAC" w:rsidR="009347F5" w:rsidRDefault="00A939D2" w:rsidP="009347F5">
      <w:pPr>
        <w:pStyle w:val="BasicParagraph"/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     </w:t>
      </w:r>
      <w:bookmarkStart w:id="3" w:name="_Hlk64639640"/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Având în vedere cele prezentate mai sus și faptul că unul din documentele care trebuie să însoțească solicitarea avizului conform</w:t>
      </w:r>
      <w:r w:rsidR="00C106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de schimbare a destinației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este hotărârea consiliului local</w:t>
      </w:r>
      <w:r w:rsidR="004710FE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pr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in care se  propune schimbarea destinației, </w:t>
      </w:r>
      <w:r w:rsidR="004710FE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înaintăm prezentul proiect 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proofErr w:type="spellStart"/>
      <w:r w:rsidR="005A1404" w:rsidRPr="005A1404">
        <w:rPr>
          <w:sz w:val="28"/>
          <w:szCs w:val="28"/>
        </w:rPr>
        <w:t>Consiliului</w:t>
      </w:r>
      <w:proofErr w:type="spellEnd"/>
      <w:r w:rsidR="005A1404" w:rsidRPr="005A1404">
        <w:rPr>
          <w:sz w:val="28"/>
          <w:szCs w:val="28"/>
        </w:rPr>
        <w:t xml:space="preserve"> local</w:t>
      </w:r>
      <w:r w:rsidR="009347F5">
        <w:rPr>
          <w:sz w:val="28"/>
          <w:szCs w:val="28"/>
        </w:rPr>
        <w:t xml:space="preserve"> </w:t>
      </w:r>
      <w:r w:rsidR="004710FE">
        <w:rPr>
          <w:sz w:val="28"/>
          <w:szCs w:val="28"/>
        </w:rPr>
        <w:t xml:space="preserve">cu </w:t>
      </w:r>
      <w:proofErr w:type="spellStart"/>
      <w:r w:rsidR="004710FE">
        <w:rPr>
          <w:sz w:val="28"/>
          <w:szCs w:val="28"/>
        </w:rPr>
        <w:t>propunere</w:t>
      </w:r>
      <w:proofErr w:type="spellEnd"/>
      <w:r w:rsidR="004710FE">
        <w:rPr>
          <w:sz w:val="28"/>
          <w:szCs w:val="28"/>
        </w:rPr>
        <w:t xml:space="preserve"> de </w:t>
      </w:r>
      <w:proofErr w:type="spellStart"/>
      <w:r w:rsidR="004710FE">
        <w:rPr>
          <w:sz w:val="28"/>
          <w:szCs w:val="28"/>
        </w:rPr>
        <w:t>aprobare</w:t>
      </w:r>
      <w:proofErr w:type="spellEnd"/>
      <w:r w:rsidR="004710FE">
        <w:rPr>
          <w:sz w:val="28"/>
          <w:szCs w:val="28"/>
        </w:rPr>
        <w:t>.</w:t>
      </w:r>
    </w:p>
    <w:bookmarkEnd w:id="3"/>
    <w:p w14:paraId="597A1BF0" w14:textId="77777777" w:rsidR="009347F5" w:rsidRDefault="009347F5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</w:p>
    <w:p w14:paraId="49EB1831" w14:textId="77777777" w:rsidR="009347F5" w:rsidRDefault="009347F5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</w:p>
    <w:p w14:paraId="7564EF59" w14:textId="77777777" w:rsidR="009347F5" w:rsidRDefault="009347F5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</w:p>
    <w:p w14:paraId="0A7E953B" w14:textId="5B0BF939" w:rsidR="005A1404" w:rsidRPr="005A1404" w:rsidRDefault="005A1404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352FC04A" w14:textId="1F6A410A" w:rsidR="005A1404" w:rsidRDefault="005A1404" w:rsidP="005A1404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4A4DE550" w14:textId="29630F3F" w:rsidR="00D429C1" w:rsidRDefault="00D429C1" w:rsidP="005A1404">
      <w:pPr>
        <w:ind w:left="357"/>
        <w:jc w:val="center"/>
        <w:rPr>
          <w:sz w:val="28"/>
          <w:szCs w:val="28"/>
        </w:rPr>
      </w:pPr>
    </w:p>
    <w:p w14:paraId="584CADEA" w14:textId="10B8D588" w:rsidR="00D429C1" w:rsidRDefault="00D429C1" w:rsidP="005A1404">
      <w:pPr>
        <w:ind w:left="357"/>
        <w:jc w:val="center"/>
        <w:rPr>
          <w:sz w:val="28"/>
          <w:szCs w:val="28"/>
        </w:rPr>
      </w:pPr>
    </w:p>
    <w:p w14:paraId="1DE48EFC" w14:textId="63CD4CAD" w:rsidR="00D429C1" w:rsidRDefault="00D429C1" w:rsidP="005A1404">
      <w:pPr>
        <w:ind w:left="357"/>
        <w:jc w:val="center"/>
        <w:rPr>
          <w:sz w:val="28"/>
          <w:szCs w:val="28"/>
        </w:rPr>
      </w:pPr>
    </w:p>
    <w:p w14:paraId="6DBA9016" w14:textId="4EF1823E" w:rsidR="00BA4197" w:rsidRPr="005A1404" w:rsidRDefault="009347F5" w:rsidP="005A1404">
      <w:pPr>
        <w:ind w:left="-851" w:firstLine="720"/>
      </w:pPr>
      <w:r>
        <w:rPr>
          <w:color w:val="595959"/>
          <w:sz w:val="18"/>
          <w:szCs w:val="18"/>
        </w:rPr>
        <w:t>Faur Mihaela</w:t>
      </w:r>
      <w:r w:rsidR="005A1404" w:rsidRPr="005A1404">
        <w:rPr>
          <w:color w:val="595959"/>
          <w:sz w:val="18"/>
          <w:szCs w:val="18"/>
        </w:rPr>
        <w:t>/ 2 ex.</w:t>
      </w:r>
    </w:p>
    <w:sectPr w:rsidR="00BA4197" w:rsidRPr="005A140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4"/>
    <w:rsid w:val="0006347A"/>
    <w:rsid w:val="00063A40"/>
    <w:rsid w:val="00066778"/>
    <w:rsid w:val="001257F2"/>
    <w:rsid w:val="0015196F"/>
    <w:rsid w:val="00353F62"/>
    <w:rsid w:val="004710FE"/>
    <w:rsid w:val="005744D4"/>
    <w:rsid w:val="005A1404"/>
    <w:rsid w:val="005E1A1D"/>
    <w:rsid w:val="00697CAB"/>
    <w:rsid w:val="00733CD8"/>
    <w:rsid w:val="007E7192"/>
    <w:rsid w:val="00866D5E"/>
    <w:rsid w:val="008B1419"/>
    <w:rsid w:val="009347F5"/>
    <w:rsid w:val="00A64396"/>
    <w:rsid w:val="00A76F3A"/>
    <w:rsid w:val="00A939D2"/>
    <w:rsid w:val="00AB4C54"/>
    <w:rsid w:val="00AD5548"/>
    <w:rsid w:val="00BB6076"/>
    <w:rsid w:val="00BF324D"/>
    <w:rsid w:val="00C10601"/>
    <w:rsid w:val="00C34C09"/>
    <w:rsid w:val="00CA3620"/>
    <w:rsid w:val="00CF760A"/>
    <w:rsid w:val="00D429C1"/>
    <w:rsid w:val="00DA19DA"/>
    <w:rsid w:val="00DA3684"/>
    <w:rsid w:val="00DD28D6"/>
    <w:rsid w:val="00DE5A20"/>
    <w:rsid w:val="00DF2AAD"/>
    <w:rsid w:val="00E70B95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F9B6"/>
  <w15:chartTrackingRefBased/>
  <w15:docId w15:val="{EE6AECCD-6DAD-40C3-B538-F850161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257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9</cp:revision>
  <cp:lastPrinted>2021-02-19T13:02:00Z</cp:lastPrinted>
  <dcterms:created xsi:type="dcterms:W3CDTF">2020-11-09T11:29:00Z</dcterms:created>
  <dcterms:modified xsi:type="dcterms:W3CDTF">2021-02-19T13:27:00Z</dcterms:modified>
</cp:coreProperties>
</file>