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6E09ABD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590CE8">
        <w:rPr>
          <w:b/>
          <w:noProof/>
          <w:sz w:val="28"/>
          <w:szCs w:val="28"/>
          <w:lang w:eastAsia="en-US"/>
        </w:rPr>
        <w:t>44788</w:t>
      </w:r>
      <w:r>
        <w:rPr>
          <w:b/>
          <w:noProof/>
          <w:sz w:val="28"/>
          <w:szCs w:val="28"/>
          <w:lang w:eastAsia="en-US"/>
        </w:rPr>
        <w:t>/</w:t>
      </w:r>
      <w:r w:rsidR="00590CE8">
        <w:rPr>
          <w:b/>
          <w:noProof/>
          <w:sz w:val="28"/>
          <w:szCs w:val="28"/>
          <w:lang w:eastAsia="en-US"/>
        </w:rPr>
        <w:t>19</w:t>
      </w:r>
      <w:r>
        <w:rPr>
          <w:b/>
          <w:noProof/>
          <w:sz w:val="28"/>
          <w:szCs w:val="28"/>
          <w:lang w:eastAsia="en-US"/>
        </w:rPr>
        <w:t>.08.2021</w:t>
      </w: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B08348D" w14:textId="7CBA6135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Pr="00394EA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Sucursala Satu Mare, asupra unui teren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1F20D8">
        <w:rPr>
          <w:b/>
          <w:bCs/>
          <w:sz w:val="28"/>
          <w:szCs w:val="28"/>
        </w:rPr>
        <w:t>Energiei nr.2</w:t>
      </w:r>
    </w:p>
    <w:p w14:paraId="44D4E235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5F6F50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14F3F6E" w14:textId="718D719D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</w:t>
      </w:r>
      <w:r w:rsidR="001F20D8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78413041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Analizând: </w:t>
      </w:r>
    </w:p>
    <w:p w14:paraId="77E530E2" w14:textId="5EAFE6C8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0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2E91574C" w14:textId="1D356A03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0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, înregistrat sub nr. </w:t>
      </w:r>
      <w:r w:rsidR="00590CE8">
        <w:rPr>
          <w:sz w:val="28"/>
          <w:szCs w:val="28"/>
        </w:rPr>
        <w:t>44789</w:t>
      </w:r>
      <w:r>
        <w:rPr>
          <w:sz w:val="28"/>
          <w:szCs w:val="28"/>
        </w:rPr>
        <w:t>/</w:t>
      </w:r>
      <w:r w:rsidR="00590CE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F20D8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18CEC891" w14:textId="6AB28BF3" w:rsidR="00C32B4E" w:rsidRDefault="00C32B4E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380A4D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>44790</w:t>
      </w:r>
      <w:r>
        <w:rPr>
          <w:sz w:val="28"/>
          <w:szCs w:val="28"/>
        </w:rPr>
        <w:t>/</w:t>
      </w:r>
      <w:r w:rsidR="00590CE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4FF120DE" w14:textId="5ED09BD9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4F564A">
        <w:rPr>
          <w:sz w:val="28"/>
          <w:szCs w:val="28"/>
        </w:rPr>
        <w:t>44836</w:t>
      </w:r>
      <w:r>
        <w:rPr>
          <w:sz w:val="28"/>
          <w:szCs w:val="28"/>
        </w:rPr>
        <w:t>/</w:t>
      </w:r>
      <w:r w:rsidR="004F564A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F20D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20D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086B558" w14:textId="186715A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1F20D8">
        <w:rPr>
          <w:sz w:val="28"/>
          <w:szCs w:val="28"/>
        </w:rPr>
        <w:t>183604</w:t>
      </w:r>
      <w:r>
        <w:rPr>
          <w:sz w:val="28"/>
          <w:szCs w:val="28"/>
        </w:rPr>
        <w:t>/</w:t>
      </w:r>
      <w:r w:rsidR="00A74ECD">
        <w:rPr>
          <w:sz w:val="28"/>
          <w:szCs w:val="28"/>
        </w:rPr>
        <w:t>1</w:t>
      </w:r>
      <w:r w:rsidR="001F20D8">
        <w:rPr>
          <w:sz w:val="28"/>
          <w:szCs w:val="28"/>
        </w:rPr>
        <w:t>8.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</w:t>
      </w:r>
      <w:r w:rsidR="001F20D8">
        <w:rPr>
          <w:sz w:val="28"/>
          <w:szCs w:val="28"/>
        </w:rPr>
        <w:t>1</w:t>
      </w:r>
      <w:r w:rsidRPr="00424B69">
        <w:rPr>
          <w:sz w:val="28"/>
          <w:szCs w:val="28"/>
        </w:rPr>
        <w:t xml:space="preserve"> 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 </w:t>
      </w:r>
      <w:r w:rsidRPr="009D740A">
        <w:rPr>
          <w:sz w:val="28"/>
          <w:szCs w:val="28"/>
        </w:rPr>
        <w:t xml:space="preserve">înregistrată la Primăria municipiului 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Satu Mare sub nr</w:t>
      </w:r>
      <w:r w:rsidRPr="007E19FC">
        <w:rPr>
          <w:sz w:val="28"/>
          <w:szCs w:val="28"/>
        </w:rPr>
        <w:t xml:space="preserve">. </w:t>
      </w:r>
      <w:bookmarkEnd w:id="0"/>
      <w:r w:rsidR="00777B6E">
        <w:rPr>
          <w:sz w:val="28"/>
          <w:szCs w:val="28"/>
        </w:rPr>
        <w:t>44505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1</w:t>
      </w:r>
      <w:r w:rsidR="00A74EC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77B6E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684E39DF" w14:textId="7DE7272F" w:rsidR="00D57AD2" w:rsidRDefault="00D57AD2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Certificatul de Urbanism nr. </w:t>
      </w:r>
      <w:r w:rsidR="00777B6E">
        <w:rPr>
          <w:sz w:val="28"/>
          <w:szCs w:val="28"/>
        </w:rPr>
        <w:t>525</w:t>
      </w:r>
      <w:r>
        <w:rPr>
          <w:sz w:val="28"/>
          <w:szCs w:val="28"/>
        </w:rPr>
        <w:t>/</w:t>
      </w:r>
      <w:r w:rsidR="00777B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77B6E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AE7E2DB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52765A9A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77777777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alin. (4) ale aceluiași articol din Legea energiei electrice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 gazelor naturale nr. 123/2012, 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completările ulterioare,</w:t>
      </w:r>
    </w:p>
    <w:p w14:paraId="2E6ECF69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 xml:space="preserve">coroborat cu alin (6) </w:t>
      </w:r>
      <w:proofErr w:type="spellStart"/>
      <w:r w:rsidRPr="00326FBE">
        <w:rPr>
          <w:sz w:val="28"/>
          <w:szCs w:val="28"/>
        </w:rPr>
        <w:t>lit</w:t>
      </w:r>
      <w:proofErr w:type="spellEnd"/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77777777" w:rsidR="00C32B4E" w:rsidRDefault="00C32B4E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77777777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26E5D5A5" w14:textId="50A0E608" w:rsidR="00A5123B" w:rsidRPr="00A5123B" w:rsidRDefault="00C32B4E" w:rsidP="00A74E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>
        <w:rPr>
          <w:sz w:val="28"/>
          <w:szCs w:val="28"/>
        </w:rPr>
        <w:t>, conform planului de s</w:t>
      </w:r>
      <w:r w:rsidR="00D57AD2">
        <w:rPr>
          <w:sz w:val="28"/>
          <w:szCs w:val="28"/>
        </w:rPr>
        <w:t xml:space="preserve">ituație care constituie Anexa 1 a prezentei hotărâri, </w:t>
      </w:r>
      <w:r w:rsidR="00395584">
        <w:rPr>
          <w:sz w:val="28"/>
          <w:szCs w:val="28"/>
        </w:rPr>
        <w:t xml:space="preserve">pentru </w:t>
      </w:r>
      <w:r w:rsidR="00777B6E">
        <w:rPr>
          <w:sz w:val="28"/>
          <w:szCs w:val="28"/>
        </w:rPr>
        <w:t>amplasarea unui post de transformare</w:t>
      </w:r>
      <w:r w:rsidR="00590CE8" w:rsidRPr="00590CE8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 xml:space="preserve">în anvelopa de beton de 20/0,4kV, în instalația </w:t>
      </w:r>
      <w:r w:rsidR="00590CE8">
        <w:rPr>
          <w:sz w:val="28"/>
          <w:szCs w:val="28"/>
        </w:rPr>
        <w:lastRenderedPageBreak/>
        <w:t>de legare la pământ aferentă pe terenul situat</w:t>
      </w:r>
      <w:r w:rsidR="00777B6E">
        <w:rPr>
          <w:sz w:val="28"/>
          <w:szCs w:val="28"/>
        </w:rPr>
        <w:t xml:space="preserve"> în municipiul</w:t>
      </w:r>
      <w:r w:rsidR="00D57AD2">
        <w:rPr>
          <w:sz w:val="28"/>
          <w:szCs w:val="28"/>
        </w:rPr>
        <w:t xml:space="preserve"> Satu Mare, jud. </w:t>
      </w:r>
      <w:r w:rsidR="002327E0">
        <w:rPr>
          <w:sz w:val="28"/>
          <w:szCs w:val="28"/>
        </w:rPr>
        <w:t>S</w:t>
      </w:r>
      <w:r w:rsidR="00D57AD2">
        <w:rPr>
          <w:sz w:val="28"/>
          <w:szCs w:val="28"/>
        </w:rPr>
        <w:t>atu Mare</w:t>
      </w:r>
      <w:r w:rsidR="00A74ECD">
        <w:rPr>
          <w:sz w:val="28"/>
          <w:szCs w:val="28"/>
        </w:rPr>
        <w:t>,</w:t>
      </w:r>
      <w:r w:rsidR="001F6ECB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 xml:space="preserve">str. Energiei nr. 2, </w:t>
      </w:r>
      <w:r w:rsidR="001F6ECB">
        <w:rPr>
          <w:sz w:val="28"/>
          <w:szCs w:val="28"/>
        </w:rPr>
        <w:t>identific</w:t>
      </w:r>
      <w:r w:rsidR="00A74ECD">
        <w:rPr>
          <w:sz w:val="28"/>
          <w:szCs w:val="28"/>
        </w:rPr>
        <w:t xml:space="preserve">at </w:t>
      </w:r>
      <w:r w:rsidR="00A5123B">
        <w:rPr>
          <w:sz w:val="28"/>
          <w:szCs w:val="28"/>
        </w:rPr>
        <w:t xml:space="preserve">prin </w:t>
      </w:r>
      <w:r w:rsidR="00A74ECD">
        <w:rPr>
          <w:sz w:val="28"/>
          <w:szCs w:val="28"/>
        </w:rPr>
        <w:t>nr.cad.</w:t>
      </w:r>
      <w:r w:rsidR="00777B6E">
        <w:rPr>
          <w:sz w:val="28"/>
          <w:szCs w:val="28"/>
        </w:rPr>
        <w:t>6526/203, CF nr.2459</w:t>
      </w:r>
      <w:r w:rsidR="001F6ECB">
        <w:rPr>
          <w:sz w:val="28"/>
          <w:szCs w:val="28"/>
        </w:rPr>
        <w:t>.</w:t>
      </w:r>
    </w:p>
    <w:bookmarkEnd w:id="1"/>
    <w:bookmarkEnd w:id="3"/>
    <w:p w14:paraId="178F180D" w14:textId="77777777" w:rsidR="00C32B4E" w:rsidRDefault="00C32B4E" w:rsidP="00C32B4E">
      <w:pPr>
        <w:ind w:firstLine="709"/>
        <w:jc w:val="both"/>
        <w:rPr>
          <w:b/>
          <w:sz w:val="28"/>
          <w:szCs w:val="28"/>
        </w:rPr>
      </w:pPr>
    </w:p>
    <w:bookmarkEnd w:id="2"/>
    <w:p w14:paraId="679A5F65" w14:textId="77777777" w:rsidR="00C32B4E" w:rsidRDefault="00C32B4E" w:rsidP="004D75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5107C82B" w14:textId="58D19D1D" w:rsidR="00C32B4E" w:rsidRPr="009D740A" w:rsidRDefault="00C32B4E" w:rsidP="004D7508">
      <w:pPr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Pr="009D740A">
        <w:rPr>
          <w:sz w:val="28"/>
          <w:szCs w:val="28"/>
        </w:rPr>
        <w:t xml:space="preserve">municipiului Satu Mare </w:t>
      </w:r>
      <w:proofErr w:type="spellStart"/>
      <w:r w:rsidRPr="009D740A">
        <w:rPr>
          <w:sz w:val="28"/>
          <w:szCs w:val="28"/>
        </w:rPr>
        <w:t>şi</w:t>
      </w:r>
      <w:proofErr w:type="spellEnd"/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3296EDD7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632F313D" w14:textId="4D0B2122" w:rsidR="00C32B4E" w:rsidRPr="00947B2D" w:rsidRDefault="00C32B4E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>Art.4</w:t>
      </w:r>
      <w:r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>se comunică, prin intermediul secretarului general în termenul prevăzut de lege, Primarului municipiului  Satu Mare, 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>
        <w:rPr>
          <w:sz w:val="28"/>
          <w:szCs w:val="28"/>
        </w:rPr>
        <w:t xml:space="preserve">, și </w:t>
      </w:r>
      <w:r w:rsid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. </w:t>
      </w:r>
    </w:p>
    <w:p w14:paraId="2480CCB9" w14:textId="22BF984E" w:rsidR="00C32B4E" w:rsidRDefault="00C32B4E" w:rsidP="00C32B4E">
      <w:pPr>
        <w:jc w:val="both"/>
        <w:rPr>
          <w:sz w:val="28"/>
          <w:szCs w:val="28"/>
        </w:rPr>
      </w:pPr>
    </w:p>
    <w:p w14:paraId="64C97621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4044EBB4" w14:textId="08D8F314" w:rsidR="004F6560" w:rsidRDefault="004F6560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Inițiator PROIECT,</w:t>
      </w:r>
    </w:p>
    <w:p w14:paraId="2F133F6B" w14:textId="77777777" w:rsidR="004F6560" w:rsidRDefault="004F6560" w:rsidP="004F65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Viceprimar</w:t>
      </w:r>
    </w:p>
    <w:p w14:paraId="1074BC59" w14:textId="77777777" w:rsidR="004F6560" w:rsidRDefault="004F6560" w:rsidP="004F6560">
      <w:pPr>
        <w:ind w:right="-1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Ghiarfaș</w:t>
      </w:r>
      <w:proofErr w:type="spellEnd"/>
      <w:r>
        <w:rPr>
          <w:sz w:val="28"/>
          <w:szCs w:val="28"/>
        </w:rPr>
        <w:t xml:space="preserve"> Adelin- Cristian</w:t>
      </w:r>
    </w:p>
    <w:p w14:paraId="7BF5368C" w14:textId="77777777" w:rsidR="004D7508" w:rsidRDefault="004D7508" w:rsidP="004D7508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AF158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ED94D2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170E5A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326D20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54C7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673EC8E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846C78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E621608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65DFB4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480429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788615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60A49EE" w14:textId="7F7FDCAA" w:rsidR="00C32B4E" w:rsidRPr="003D4969" w:rsidRDefault="004F6560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Faur Mihaela</w:t>
      </w:r>
      <w:r w:rsidR="00C32B4E" w:rsidRPr="003D4969">
        <w:rPr>
          <w:noProof/>
          <w:sz w:val="16"/>
          <w:szCs w:val="16"/>
          <w:lang w:eastAsia="en-US"/>
        </w:rPr>
        <w:t>/2ex</w:t>
      </w:r>
    </w:p>
    <w:p w14:paraId="53C2D958" w14:textId="77777777" w:rsidR="00C32B4E" w:rsidRDefault="00C32B4E" w:rsidP="00C32B4E"/>
    <w:p w14:paraId="6E262CB8" w14:textId="77777777" w:rsidR="00BA4197" w:rsidRDefault="00DF48A6"/>
    <w:sectPr w:rsidR="00BA4197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C2F" w14:textId="77777777" w:rsidR="00DF48A6" w:rsidRDefault="00DF48A6">
      <w:r>
        <w:separator/>
      </w:r>
    </w:p>
  </w:endnote>
  <w:endnote w:type="continuationSeparator" w:id="0">
    <w:p w14:paraId="10E34A2F" w14:textId="77777777" w:rsidR="00DF48A6" w:rsidRDefault="00D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DF48A6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DF48A6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25E9" w14:textId="77777777" w:rsidR="00DF48A6" w:rsidRDefault="00DF48A6">
      <w:r>
        <w:separator/>
      </w:r>
    </w:p>
  </w:footnote>
  <w:footnote w:type="continuationSeparator" w:id="0">
    <w:p w14:paraId="17777A24" w14:textId="77777777" w:rsidR="00DF48A6" w:rsidRDefault="00DF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110971"/>
    <w:rsid w:val="0015196F"/>
    <w:rsid w:val="001F20D8"/>
    <w:rsid w:val="001F6ECB"/>
    <w:rsid w:val="002327E0"/>
    <w:rsid w:val="002577F3"/>
    <w:rsid w:val="0029752A"/>
    <w:rsid w:val="00380A4D"/>
    <w:rsid w:val="00394EAD"/>
    <w:rsid w:val="00395584"/>
    <w:rsid w:val="00453F53"/>
    <w:rsid w:val="00472ECE"/>
    <w:rsid w:val="004D7508"/>
    <w:rsid w:val="004F564A"/>
    <w:rsid w:val="004F6560"/>
    <w:rsid w:val="005037FD"/>
    <w:rsid w:val="00590CE8"/>
    <w:rsid w:val="005D74EE"/>
    <w:rsid w:val="00697CAB"/>
    <w:rsid w:val="006B2D36"/>
    <w:rsid w:val="006D5479"/>
    <w:rsid w:val="006D6CDF"/>
    <w:rsid w:val="00701D0C"/>
    <w:rsid w:val="00777B6E"/>
    <w:rsid w:val="007B43AC"/>
    <w:rsid w:val="00866D5E"/>
    <w:rsid w:val="008F09A0"/>
    <w:rsid w:val="008F7371"/>
    <w:rsid w:val="009160C2"/>
    <w:rsid w:val="00986275"/>
    <w:rsid w:val="00A5123B"/>
    <w:rsid w:val="00A64396"/>
    <w:rsid w:val="00A74ECD"/>
    <w:rsid w:val="00A76F3A"/>
    <w:rsid w:val="00B841AD"/>
    <w:rsid w:val="00C32B4E"/>
    <w:rsid w:val="00C67F5E"/>
    <w:rsid w:val="00CA1BC8"/>
    <w:rsid w:val="00D57AD2"/>
    <w:rsid w:val="00DE5A20"/>
    <w:rsid w:val="00DF2AAD"/>
    <w:rsid w:val="00DF48A6"/>
    <w:rsid w:val="00E02ECC"/>
    <w:rsid w:val="00EB6ACD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14</cp:revision>
  <cp:lastPrinted>2021-08-19T12:50:00Z</cp:lastPrinted>
  <dcterms:created xsi:type="dcterms:W3CDTF">2020-09-08T12:12:00Z</dcterms:created>
  <dcterms:modified xsi:type="dcterms:W3CDTF">2021-08-20T12:05:00Z</dcterms:modified>
</cp:coreProperties>
</file>