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C934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370E7940" w14:textId="1F94B92D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9320D2">
        <w:rPr>
          <w:rFonts w:ascii="Times New Roman" w:hAnsi="Times New Roman" w:cs="Times New Roman"/>
          <w:sz w:val="24"/>
          <w:szCs w:val="24"/>
        </w:rPr>
        <w:t>SCRIERE, IMPLEMENTARE ȘI MONITORIZARE PROIECTE</w:t>
      </w:r>
    </w:p>
    <w:p w14:paraId="414E7048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364BE6" w14:textId="3BB2C68E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467746" w:rsidRPr="0046774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42</w:t>
      </w:r>
      <w:r w:rsidR="0046774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67746" w:rsidRPr="0046774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924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1C0FB9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01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</w:t>
      </w:r>
      <w:r w:rsidR="001C0FB9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8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4E44B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</w:p>
    <w:p w14:paraId="330ABD47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170C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D016C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698C72CF" w14:textId="603036B1" w:rsidR="00D31005" w:rsidRPr="00807850" w:rsidRDefault="00D31005" w:rsidP="00351B0A">
      <w:pPr>
        <w:jc w:val="both"/>
        <w:rPr>
          <w:szCs w:val="24"/>
        </w:rPr>
      </w:pPr>
      <w:r w:rsidRPr="00807850">
        <w:rPr>
          <w:szCs w:val="24"/>
        </w:rPr>
        <w:t xml:space="preserve">           Serviciul </w:t>
      </w:r>
      <w:r w:rsidR="009320D2" w:rsidRPr="009320D2">
        <w:rPr>
          <w:szCs w:val="24"/>
        </w:rPr>
        <w:t>scriere, implementare și monitorizare proiecte</w:t>
      </w:r>
      <w:r w:rsidR="009320D2">
        <w:rPr>
          <w:szCs w:val="24"/>
        </w:rPr>
        <w:t xml:space="preserve">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4C1D62AA" w14:textId="77777777" w:rsidR="00E57C09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EEA14" w14:textId="77777777" w:rsidR="00B17D62" w:rsidRPr="006D1D46" w:rsidRDefault="00B17D62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6BE55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09E2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DBFAE0E" w14:textId="58EB3A48" w:rsidR="00121F18" w:rsidRDefault="001D6D04" w:rsidP="004E44B3">
      <w:pPr>
        <w:spacing w:after="0"/>
        <w:jc w:val="center"/>
        <w:rPr>
          <w:szCs w:val="24"/>
        </w:rPr>
      </w:pPr>
      <w:bookmarkStart w:id="0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bookmarkEnd w:id="0"/>
      <w:proofErr w:type="spellStart"/>
      <w:r w:rsidR="004E44B3" w:rsidRPr="004E44B3">
        <w:rPr>
          <w:szCs w:val="24"/>
          <w:lang w:val="en-US"/>
        </w:rPr>
        <w:t>privind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4E44B3" w:rsidRPr="004E44B3">
        <w:rPr>
          <w:szCs w:val="24"/>
          <w:lang w:val="en-US"/>
        </w:rPr>
        <w:t>actualiz</w:t>
      </w:r>
      <w:r w:rsidR="00055A5A">
        <w:rPr>
          <w:szCs w:val="24"/>
          <w:lang w:val="en-US"/>
        </w:rPr>
        <w:t>area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4E44B3" w:rsidRPr="004E44B3">
        <w:rPr>
          <w:szCs w:val="24"/>
          <w:lang w:val="en-US"/>
        </w:rPr>
        <w:t>indicatorilor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4E44B3" w:rsidRPr="004E44B3">
        <w:rPr>
          <w:szCs w:val="24"/>
          <w:lang w:val="en-US"/>
        </w:rPr>
        <w:t>tehnico</w:t>
      </w:r>
      <w:proofErr w:type="spellEnd"/>
      <w:r w:rsidR="004E44B3" w:rsidRPr="004E44B3">
        <w:rPr>
          <w:szCs w:val="24"/>
          <w:lang w:val="en-US"/>
        </w:rPr>
        <w:t xml:space="preserve">-economici la </w:t>
      </w:r>
      <w:proofErr w:type="spellStart"/>
      <w:r w:rsidR="004E44B3" w:rsidRPr="004E44B3">
        <w:rPr>
          <w:szCs w:val="24"/>
          <w:lang w:val="en-US"/>
        </w:rPr>
        <w:t>obiectivul</w:t>
      </w:r>
      <w:proofErr w:type="spellEnd"/>
      <w:r w:rsidR="004E44B3" w:rsidRPr="004E44B3">
        <w:rPr>
          <w:szCs w:val="24"/>
          <w:lang w:val="en-US"/>
        </w:rPr>
        <w:t xml:space="preserve"> de </w:t>
      </w:r>
      <w:proofErr w:type="spellStart"/>
      <w:r w:rsidR="004E44B3" w:rsidRPr="004E44B3">
        <w:rPr>
          <w:szCs w:val="24"/>
          <w:lang w:val="en-US"/>
        </w:rPr>
        <w:t>investiţie</w:t>
      </w:r>
      <w:proofErr w:type="spellEnd"/>
      <w:r w:rsidR="004E44B3" w:rsidRPr="004E44B3">
        <w:rPr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Transformarea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zonei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degradate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malurile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Someșului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între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cele</w:t>
      </w:r>
      <w:proofErr w:type="spellEnd"/>
      <w:r w:rsidR="002B41FD" w:rsidRPr="002B41FD">
        <w:rPr>
          <w:b/>
          <w:szCs w:val="24"/>
          <w:lang w:val="en-US"/>
        </w:rPr>
        <w:t xml:space="preserve"> 2 </w:t>
      </w:r>
      <w:proofErr w:type="spellStart"/>
      <w:r w:rsidR="002B41FD" w:rsidRPr="002B41FD">
        <w:rPr>
          <w:b/>
          <w:szCs w:val="24"/>
          <w:lang w:val="en-US"/>
        </w:rPr>
        <w:t>poduri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în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zonă</w:t>
      </w:r>
      <w:proofErr w:type="spellEnd"/>
      <w:r w:rsidR="002B41FD" w:rsidRPr="002B41FD">
        <w:rPr>
          <w:b/>
          <w:szCs w:val="24"/>
          <w:lang w:val="en-US"/>
        </w:rPr>
        <w:t xml:space="preserve"> de </w:t>
      </w:r>
      <w:proofErr w:type="spellStart"/>
      <w:r w:rsidR="002B41FD" w:rsidRPr="002B41FD">
        <w:rPr>
          <w:b/>
          <w:szCs w:val="24"/>
          <w:lang w:val="en-US"/>
        </w:rPr>
        <w:t>petrecere</w:t>
      </w:r>
      <w:proofErr w:type="spellEnd"/>
      <w:r w:rsidR="002B41FD" w:rsidRPr="002B41FD">
        <w:rPr>
          <w:b/>
          <w:szCs w:val="24"/>
          <w:lang w:val="en-US"/>
        </w:rPr>
        <w:t xml:space="preserve"> a </w:t>
      </w:r>
      <w:proofErr w:type="spellStart"/>
      <w:r w:rsidR="002B41FD" w:rsidRPr="002B41FD">
        <w:rPr>
          <w:b/>
          <w:szCs w:val="24"/>
          <w:lang w:val="en-US"/>
        </w:rPr>
        <w:t>timpului</w:t>
      </w:r>
      <w:proofErr w:type="spellEnd"/>
      <w:r w:rsidR="002B41FD" w:rsidRPr="002B41FD">
        <w:rPr>
          <w:b/>
          <w:szCs w:val="24"/>
          <w:lang w:val="en-US"/>
        </w:rPr>
        <w:t xml:space="preserve"> liber </w:t>
      </w:r>
      <w:proofErr w:type="spellStart"/>
      <w:r w:rsidR="002B41FD" w:rsidRPr="002B41FD">
        <w:rPr>
          <w:b/>
          <w:szCs w:val="24"/>
          <w:lang w:val="en-US"/>
        </w:rPr>
        <w:t>pentru</w:t>
      </w:r>
      <w:proofErr w:type="spellEnd"/>
      <w:r w:rsidR="002B41FD" w:rsidRPr="002B41FD">
        <w:rPr>
          <w:b/>
          <w:szCs w:val="24"/>
          <w:lang w:val="en-US"/>
        </w:rPr>
        <w:t xml:space="preserve"> </w:t>
      </w:r>
      <w:proofErr w:type="spellStart"/>
      <w:r w:rsidR="002B41FD" w:rsidRPr="002B41FD">
        <w:rPr>
          <w:b/>
          <w:szCs w:val="24"/>
          <w:lang w:val="en-US"/>
        </w:rPr>
        <w:t>comunitate</w:t>
      </w:r>
      <w:proofErr w:type="spellEnd"/>
    </w:p>
    <w:p w14:paraId="3D854D44" w14:textId="77777777" w:rsidR="008706B5" w:rsidRDefault="008706B5" w:rsidP="00351B0A">
      <w:pPr>
        <w:spacing w:after="0"/>
        <w:jc w:val="both"/>
        <w:rPr>
          <w:szCs w:val="24"/>
        </w:rPr>
      </w:pPr>
    </w:p>
    <w:p w14:paraId="3DF1FF0C" w14:textId="77777777" w:rsidR="00B17D62" w:rsidRPr="006D1D46" w:rsidRDefault="00B17D62" w:rsidP="00351B0A">
      <w:pPr>
        <w:spacing w:after="0"/>
        <w:jc w:val="both"/>
        <w:rPr>
          <w:szCs w:val="24"/>
        </w:rPr>
      </w:pPr>
    </w:p>
    <w:p w14:paraId="4BE85907" w14:textId="13BD2C56" w:rsidR="000E5921" w:rsidRPr="000E5921" w:rsidRDefault="000E5921" w:rsidP="000E5921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0E5921">
        <w:rPr>
          <w:rFonts w:eastAsia="SimSun"/>
          <w:szCs w:val="24"/>
          <w:lang w:eastAsia="zh-CN"/>
        </w:rPr>
        <w:t>Având în vedere creșterile prețurilor la materi</w:t>
      </w:r>
      <w:r w:rsidR="008F479D">
        <w:rPr>
          <w:rFonts w:eastAsia="SimSun"/>
          <w:szCs w:val="24"/>
          <w:lang w:eastAsia="zh-CN"/>
        </w:rPr>
        <w:t>ile</w:t>
      </w:r>
      <w:r w:rsidRPr="000E5921">
        <w:rPr>
          <w:rFonts w:eastAsia="SimSun"/>
          <w:szCs w:val="24"/>
          <w:lang w:eastAsia="zh-CN"/>
        </w:rPr>
        <w:t xml:space="preserve"> prime în ultima perioadă, generată de impactul pandemiei cu virusul SARS COV 2 și a războiului Ruso – Ucrainian se impune actualizarea valorilor cuprinse în devizul general în conformitate cu prevederile OUG nr. 64/2022.</w:t>
      </w:r>
    </w:p>
    <w:p w14:paraId="2BAC2E92" w14:textId="3C625286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ab/>
        <w:t>Datorită faptului că o parte a amplasamentului lucrărilor se suprapune peste proiectul Pasarelă pietonală și velo peste râul Someș – fina</w:t>
      </w:r>
      <w:r w:rsidR="008F479D">
        <w:rPr>
          <w:rFonts w:eastAsia="SimSun"/>
          <w:szCs w:val="24"/>
          <w:lang w:eastAsia="zh-CN"/>
        </w:rPr>
        <w:t>n</w:t>
      </w:r>
      <w:r w:rsidRPr="000E5921">
        <w:rPr>
          <w:rFonts w:eastAsia="SimSun"/>
          <w:szCs w:val="24"/>
          <w:lang w:eastAsia="zh-CN"/>
        </w:rPr>
        <w:t>țat prin POR, este necesară corelarea activitățiilor celor două proiecte ceea ce duce la prelungirea duratei de implementare a proiectului Transformarea zonei degradate malurile Someșului între cele 2 poduri în zonă de petrecere a timpului liber pentru comunitate.</w:t>
      </w:r>
    </w:p>
    <w:p w14:paraId="07836664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ab/>
        <w:t>Conform prevederilor OUG nr. 64/2022 se constituie rezerva de implementare în cuantum maxim de 23 % aplicată valorii contractului de lucrări.</w:t>
      </w:r>
    </w:p>
    <w:p w14:paraId="56FBCB84" w14:textId="203BC460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ab/>
        <w:t xml:space="preserve">În urma actualizării, se modifică valorile din devizul general pentru obiectivul de investiție Transformarea zonei degradate malurile Someșului între cele 2 poduri în zonă de petrecere a timpului liber pentru comunitate în felul următor: </w:t>
      </w:r>
    </w:p>
    <w:p w14:paraId="2FE948DA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14BB61D8" w14:textId="0A57E862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INDICATORI  TEHNICO – ECONOMICI  :</w:t>
      </w:r>
    </w:p>
    <w:p w14:paraId="697A9F3D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73A55B9B" w14:textId="390E6103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 xml:space="preserve">Valoarea  totală a investiţiei:              </w:t>
      </w:r>
      <w:r w:rsidR="00055A5A">
        <w:rPr>
          <w:rFonts w:eastAsia="SimSun"/>
          <w:szCs w:val="24"/>
          <w:lang w:eastAsia="zh-CN"/>
        </w:rPr>
        <w:t>7.736.348,66</w:t>
      </w:r>
      <w:r w:rsidRPr="000E5921">
        <w:rPr>
          <w:rFonts w:eastAsia="SimSun"/>
          <w:szCs w:val="24"/>
          <w:lang w:eastAsia="zh-CN"/>
        </w:rPr>
        <w:t xml:space="preserve"> lei (fără TVA)/ </w:t>
      </w:r>
      <w:r w:rsidR="00055A5A">
        <w:rPr>
          <w:rFonts w:eastAsia="SimSun"/>
          <w:szCs w:val="24"/>
          <w:lang w:eastAsia="zh-CN"/>
        </w:rPr>
        <w:t>9.193.952,22</w:t>
      </w:r>
      <w:r w:rsidRPr="000E5921">
        <w:rPr>
          <w:rFonts w:eastAsia="SimSun"/>
          <w:szCs w:val="24"/>
          <w:lang w:eastAsia="zh-CN"/>
        </w:rPr>
        <w:t xml:space="preserve"> (cu TVA)</w:t>
      </w:r>
    </w:p>
    <w:p w14:paraId="29B835BB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din care:</w:t>
      </w:r>
    </w:p>
    <w:p w14:paraId="1AF21A7B" w14:textId="26970BA0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 xml:space="preserve">construcţii - montaj: </w:t>
      </w:r>
      <w:r w:rsidRPr="000E5921">
        <w:rPr>
          <w:rFonts w:eastAsia="SimSun"/>
          <w:szCs w:val="24"/>
          <w:lang w:eastAsia="zh-CN"/>
        </w:rPr>
        <w:tab/>
        <w:t xml:space="preserve">      </w:t>
      </w:r>
      <w:r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ab/>
      </w:r>
      <w:r w:rsidR="00055A5A">
        <w:rPr>
          <w:rFonts w:eastAsia="SimSun"/>
          <w:szCs w:val="24"/>
          <w:lang w:eastAsia="zh-CN"/>
        </w:rPr>
        <w:t>5.886.452,07</w:t>
      </w:r>
      <w:r w:rsidRPr="000E5921">
        <w:rPr>
          <w:rFonts w:eastAsia="SimSun"/>
          <w:szCs w:val="24"/>
          <w:lang w:eastAsia="zh-CN"/>
        </w:rPr>
        <w:t xml:space="preserve"> lei (fără TVA)/ </w:t>
      </w:r>
      <w:r w:rsidR="00055A5A">
        <w:rPr>
          <w:rFonts w:eastAsia="SimSun"/>
          <w:szCs w:val="24"/>
          <w:lang w:eastAsia="zh-CN"/>
        </w:rPr>
        <w:t>7.004.877,96</w:t>
      </w:r>
      <w:r w:rsidRPr="000E5921">
        <w:rPr>
          <w:rFonts w:eastAsia="SimSun"/>
          <w:szCs w:val="24"/>
          <w:lang w:eastAsia="zh-CN"/>
        </w:rPr>
        <w:t xml:space="preserve"> (cu TVA)</w:t>
      </w:r>
    </w:p>
    <w:p w14:paraId="54EEA877" w14:textId="2ED68F65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ab/>
        <w:t>dotări:</w:t>
      </w:r>
      <w:r w:rsidRPr="000E5921">
        <w:rPr>
          <w:rFonts w:eastAsia="SimSun"/>
          <w:szCs w:val="24"/>
          <w:lang w:eastAsia="zh-CN"/>
        </w:rPr>
        <w:tab/>
      </w:r>
      <w:r w:rsidRPr="000E5921">
        <w:rPr>
          <w:rFonts w:eastAsia="SimSun"/>
          <w:szCs w:val="24"/>
          <w:lang w:eastAsia="zh-CN"/>
        </w:rPr>
        <w:tab/>
      </w:r>
      <w:r w:rsidRPr="000E5921">
        <w:rPr>
          <w:rFonts w:eastAsia="SimSun"/>
          <w:szCs w:val="24"/>
          <w:lang w:eastAsia="zh-CN"/>
        </w:rPr>
        <w:tab/>
      </w:r>
      <w:r w:rsidRPr="000E5921">
        <w:rPr>
          <w:rFonts w:eastAsia="SimSun"/>
          <w:szCs w:val="24"/>
          <w:lang w:eastAsia="zh-CN"/>
        </w:rPr>
        <w:tab/>
        <w:t xml:space="preserve">   </w:t>
      </w:r>
      <w:r w:rsidR="00055A5A">
        <w:rPr>
          <w:rFonts w:eastAsia="SimSun"/>
          <w:szCs w:val="24"/>
          <w:lang w:eastAsia="zh-CN"/>
        </w:rPr>
        <w:t>747.483,14</w:t>
      </w:r>
      <w:r w:rsidRPr="000E5921">
        <w:rPr>
          <w:rFonts w:eastAsia="SimSun"/>
          <w:szCs w:val="24"/>
          <w:lang w:eastAsia="zh-CN"/>
        </w:rPr>
        <w:t xml:space="preserve"> lei (fără TVA)/ </w:t>
      </w:r>
      <w:r w:rsidR="00055A5A">
        <w:rPr>
          <w:rFonts w:eastAsia="SimSun"/>
          <w:szCs w:val="24"/>
          <w:lang w:eastAsia="zh-CN"/>
        </w:rPr>
        <w:t>889.504,94</w:t>
      </w:r>
      <w:r w:rsidRPr="000E5921">
        <w:rPr>
          <w:rFonts w:eastAsia="SimSun"/>
          <w:szCs w:val="24"/>
          <w:lang w:eastAsia="zh-CN"/>
        </w:rPr>
        <w:t xml:space="preserve"> (cu TVA)</w:t>
      </w:r>
    </w:p>
    <w:p w14:paraId="18A4EE55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62C1B784" w14:textId="7C30B5C1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Durata de realizare a investiției :</w:t>
      </w:r>
      <w:r w:rsidRPr="000E5921">
        <w:rPr>
          <w:rFonts w:eastAsia="SimSun"/>
          <w:szCs w:val="24"/>
          <w:lang w:eastAsia="zh-CN"/>
        </w:rPr>
        <w:tab/>
        <w:t xml:space="preserve"> 33 luni</w:t>
      </w:r>
    </w:p>
    <w:p w14:paraId="73B9A0F3" w14:textId="77777777" w:rsidR="000E5921" w:rsidRP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45634D41" w14:textId="77777777" w:rsidR="008F479D" w:rsidRDefault="008F479D" w:rsidP="008F479D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Investiția este realizată</w:t>
      </w:r>
      <w:r w:rsidR="000E5921" w:rsidRPr="000E5921">
        <w:rPr>
          <w:rFonts w:eastAsia="SimSun"/>
          <w:szCs w:val="24"/>
          <w:lang w:eastAsia="zh-CN"/>
        </w:rPr>
        <w:t xml:space="preserve"> din Fonduri Externe Nerambursabile prin Programul Operațional Regional 2014 – 2020 și din bugetul de venituri și cheltuieli al Municipiului Satu Mare.</w:t>
      </w:r>
      <w:r w:rsidR="007603EC">
        <w:rPr>
          <w:rFonts w:eastAsia="SimSun"/>
          <w:szCs w:val="24"/>
          <w:lang w:eastAsia="zh-CN"/>
        </w:rPr>
        <w:tab/>
      </w:r>
      <w:bookmarkEnd w:id="1"/>
      <w:bookmarkEnd w:id="2"/>
    </w:p>
    <w:p w14:paraId="4383A60A" w14:textId="2C9403D2" w:rsidR="00A63A65" w:rsidRPr="000730A2" w:rsidRDefault="00A63A65" w:rsidP="008F479D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lastRenderedPageBreak/>
        <w:t>investiții</w:t>
      </w:r>
      <w:r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deliberative….”</w:t>
      </w:r>
    </w:p>
    <w:p w14:paraId="2C85A24E" w14:textId="77777777" w:rsidR="0058249B" w:rsidRDefault="0058249B" w:rsidP="000E5921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și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1DB0478E" w14:textId="77777777" w:rsidR="00B17D62" w:rsidRDefault="00B17D62" w:rsidP="000E5921">
      <w:pPr>
        <w:spacing w:after="0" w:line="240" w:lineRule="auto"/>
        <w:ind w:firstLine="720"/>
        <w:jc w:val="both"/>
        <w:rPr>
          <w:szCs w:val="24"/>
        </w:rPr>
      </w:pPr>
    </w:p>
    <w:p w14:paraId="0EB5D56D" w14:textId="0138BB38" w:rsidR="00807850" w:rsidRDefault="0058249B" w:rsidP="000E5921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Ținând cont și de documentația suport (Referatul </w:t>
      </w:r>
      <w:r w:rsidR="001C0FB9" w:rsidRPr="001C0FB9">
        <w:rPr>
          <w:rFonts w:ascii="Times New Roman" w:eastAsia="Calibri" w:hAnsi="Times New Roman" w:cs="Times New Roman"/>
          <w:sz w:val="24"/>
          <w:szCs w:val="24"/>
        </w:rPr>
        <w:t>nr. 42.196/27.07.2022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tehnico-economice a indicatorilor tehnico-economici 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actualizați </w:t>
      </w:r>
      <w:r w:rsidRPr="0058249B">
        <w:rPr>
          <w:rFonts w:ascii="Times New Roman" w:eastAsia="Calibri" w:hAnsi="Times New Roman" w:cs="Times New Roman"/>
          <w:sz w:val="24"/>
          <w:szCs w:val="24"/>
        </w:rPr>
        <w:t>ai obiectivului de investiție ”</w:t>
      </w:r>
      <w:r w:rsidR="002B41FD" w:rsidRPr="002B41FD">
        <w:rPr>
          <w:rFonts w:ascii="Times New Roman" w:eastAsia="Calibri" w:hAnsi="Times New Roman" w:cs="Times New Roman"/>
          <w:sz w:val="24"/>
          <w:szCs w:val="24"/>
        </w:rPr>
        <w:t>Transformarea zonei degradate malurile Someșului între cele 2 poduri în zonă de petrecere a timpului liber pentru comunitate</w:t>
      </w:r>
      <w:r w:rsidRPr="0058249B">
        <w:rPr>
          <w:rFonts w:ascii="Times New Roman" w:eastAsia="Calibri" w:hAnsi="Times New Roman" w:cs="Times New Roman"/>
          <w:sz w:val="24"/>
          <w:szCs w:val="24"/>
        </w:rPr>
        <w:t>”, procesul verba</w:t>
      </w:r>
      <w:r w:rsidR="00927F88">
        <w:rPr>
          <w:rFonts w:ascii="Times New Roman" w:eastAsia="Calibri" w:hAnsi="Times New Roman" w:cs="Times New Roman"/>
          <w:sz w:val="24"/>
          <w:szCs w:val="24"/>
        </w:rPr>
        <w:t>l al Comisiei tehnico-economice</w:t>
      </w:r>
      <w:r w:rsidR="001C0FB9">
        <w:rPr>
          <w:rFonts w:ascii="Times New Roman" w:eastAsia="Calibri" w:hAnsi="Times New Roman" w:cs="Times New Roman"/>
          <w:sz w:val="24"/>
          <w:szCs w:val="24"/>
        </w:rPr>
        <w:t xml:space="preserve"> nr. </w:t>
      </w:r>
      <w:r w:rsidR="00467746">
        <w:rPr>
          <w:rFonts w:ascii="Times New Roman" w:eastAsia="Calibri" w:hAnsi="Times New Roman" w:cs="Times New Roman"/>
          <w:sz w:val="24"/>
          <w:szCs w:val="24"/>
        </w:rPr>
        <w:t>42.690</w:t>
      </w:r>
      <w:r w:rsidR="001C0FB9">
        <w:rPr>
          <w:rFonts w:ascii="Times New Roman" w:eastAsia="Calibri" w:hAnsi="Times New Roman" w:cs="Times New Roman"/>
          <w:sz w:val="24"/>
          <w:szCs w:val="24"/>
        </w:rPr>
        <w:t>/01.08.2022</w:t>
      </w:r>
      <w:r w:rsidRPr="0058249B">
        <w:rPr>
          <w:rFonts w:ascii="Times New Roman" w:eastAsia="Calibri" w:hAnsi="Times New Roman" w:cs="Times New Roman"/>
          <w:sz w:val="24"/>
          <w:szCs w:val="24"/>
        </w:rPr>
        <w:t>),  proiectul de hotărâre se înaintează Consiliului Local al Municipiului Satu Mare cu propunere de aprobare.</w:t>
      </w:r>
    </w:p>
    <w:p w14:paraId="70C96AF8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19AB05" w14:textId="77777777" w:rsidR="0030699B" w:rsidRDefault="0030699B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5C2D3A1" w14:textId="77777777" w:rsidR="00B17D62" w:rsidRDefault="00B17D62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3DA838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7E6B5949" w14:textId="5C75A095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2B41FD">
        <w:rPr>
          <w:rFonts w:ascii="Times New Roman" w:hAnsi="Times New Roman" w:cs="Times New Roman"/>
          <w:sz w:val="24"/>
          <w:szCs w:val="24"/>
        </w:rPr>
        <w:t>e</w:t>
      </w:r>
      <w:r w:rsidR="0086649E" w:rsidRPr="006D1D46">
        <w:rPr>
          <w:rFonts w:ascii="Times New Roman" w:hAnsi="Times New Roman" w:cs="Times New Roman"/>
          <w:sz w:val="24"/>
          <w:szCs w:val="24"/>
        </w:rPr>
        <w:t>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94417A">
        <w:rPr>
          <w:rFonts w:ascii="Times New Roman" w:hAnsi="Times New Roman" w:cs="Times New Roman"/>
          <w:sz w:val="24"/>
          <w:szCs w:val="24"/>
        </w:rPr>
        <w:t xml:space="preserve"> dr. Sveda Andrea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74D49C4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13D4F8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E162B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D055500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09AB1B2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9FEB8F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1C840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C01A110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B65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3CAF35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D1A382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1EA11D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D9AA3A3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01671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CDC43F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927D1BD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7A6214A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B5807B8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B2D1701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BD8504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48BFE72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9AD28A9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2FDE604" w14:textId="77777777" w:rsidR="00B17D62" w:rsidRDefault="00B17D6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16DDC6D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EAE2B8C" w14:textId="77777777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4F4D8F">
        <w:rPr>
          <w:rFonts w:ascii="Times New Roman" w:eastAsia="Calibri" w:hAnsi="Times New Roman" w:cs="Times New Roman"/>
          <w:sz w:val="16"/>
          <w:szCs w:val="16"/>
        </w:rPr>
        <w:t>Szucs Zsigmond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0F2F" w14:textId="77777777" w:rsidR="00387FF9" w:rsidRDefault="00387FF9" w:rsidP="0011506A">
      <w:pPr>
        <w:spacing w:after="0" w:line="240" w:lineRule="auto"/>
      </w:pPr>
      <w:r>
        <w:separator/>
      </w:r>
    </w:p>
  </w:endnote>
  <w:endnote w:type="continuationSeparator" w:id="0">
    <w:p w14:paraId="609CA710" w14:textId="77777777" w:rsidR="00387FF9" w:rsidRDefault="00387FF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17056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090E53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3775282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AB3D3" w14:textId="77777777" w:rsidR="00387FF9" w:rsidRDefault="00387FF9" w:rsidP="0011506A">
      <w:pPr>
        <w:spacing w:after="0" w:line="240" w:lineRule="auto"/>
      </w:pPr>
      <w:r>
        <w:separator/>
      </w:r>
    </w:p>
  </w:footnote>
  <w:footnote w:type="continuationSeparator" w:id="0">
    <w:p w14:paraId="56213E22" w14:textId="77777777" w:rsidR="00387FF9" w:rsidRDefault="00387FF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58390">
    <w:abstractNumId w:val="5"/>
  </w:num>
  <w:num w:numId="2" w16cid:durableId="1593126952">
    <w:abstractNumId w:val="6"/>
  </w:num>
  <w:num w:numId="3" w16cid:durableId="811141860">
    <w:abstractNumId w:val="1"/>
  </w:num>
  <w:num w:numId="4" w16cid:durableId="1479421556">
    <w:abstractNumId w:val="3"/>
  </w:num>
  <w:num w:numId="5" w16cid:durableId="1298606578">
    <w:abstractNumId w:val="4"/>
  </w:num>
  <w:num w:numId="6" w16cid:durableId="1278413670">
    <w:abstractNumId w:val="2"/>
  </w:num>
  <w:num w:numId="7" w16cid:durableId="35168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21BE9"/>
    <w:rsid w:val="00054AE2"/>
    <w:rsid w:val="00055A5A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E592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3B44"/>
    <w:rsid w:val="00165CF5"/>
    <w:rsid w:val="00167775"/>
    <w:rsid w:val="00170740"/>
    <w:rsid w:val="00191442"/>
    <w:rsid w:val="00196105"/>
    <w:rsid w:val="00197734"/>
    <w:rsid w:val="001A5646"/>
    <w:rsid w:val="001C0FB9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B41FD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7504"/>
    <w:rsid w:val="00337AA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87FF9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1269B"/>
    <w:rsid w:val="00424DCC"/>
    <w:rsid w:val="00427129"/>
    <w:rsid w:val="0043418F"/>
    <w:rsid w:val="004452C5"/>
    <w:rsid w:val="00446073"/>
    <w:rsid w:val="00467746"/>
    <w:rsid w:val="00467E16"/>
    <w:rsid w:val="00472FBE"/>
    <w:rsid w:val="0047341B"/>
    <w:rsid w:val="00477845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249B"/>
    <w:rsid w:val="005A01E4"/>
    <w:rsid w:val="005A272F"/>
    <w:rsid w:val="005B174F"/>
    <w:rsid w:val="005B25CD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07C9B"/>
    <w:rsid w:val="00733331"/>
    <w:rsid w:val="00736AB8"/>
    <w:rsid w:val="00745320"/>
    <w:rsid w:val="007603EC"/>
    <w:rsid w:val="00763344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52F2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91650"/>
    <w:rsid w:val="008A1469"/>
    <w:rsid w:val="008B4D52"/>
    <w:rsid w:val="008C4C30"/>
    <w:rsid w:val="008C7037"/>
    <w:rsid w:val="008E13B6"/>
    <w:rsid w:val="008F479D"/>
    <w:rsid w:val="00913EDE"/>
    <w:rsid w:val="00916EF1"/>
    <w:rsid w:val="009179E5"/>
    <w:rsid w:val="00927F88"/>
    <w:rsid w:val="00930004"/>
    <w:rsid w:val="009320D2"/>
    <w:rsid w:val="009349AD"/>
    <w:rsid w:val="00936EBF"/>
    <w:rsid w:val="009424D1"/>
    <w:rsid w:val="0094417A"/>
    <w:rsid w:val="0095123F"/>
    <w:rsid w:val="00953E9C"/>
    <w:rsid w:val="00957387"/>
    <w:rsid w:val="009577FA"/>
    <w:rsid w:val="00973749"/>
    <w:rsid w:val="00984001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0D41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17D9"/>
    <w:rsid w:val="00C928B1"/>
    <w:rsid w:val="00C9385D"/>
    <w:rsid w:val="00CA3905"/>
    <w:rsid w:val="00CA5258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D04BF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D3A34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A1DA9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21170A5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C6ADF6-A0C5-408B-9D46-FCC74C975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74</cp:revision>
  <cp:lastPrinted>2021-07-06T08:11:00Z</cp:lastPrinted>
  <dcterms:created xsi:type="dcterms:W3CDTF">2021-05-21T05:06:00Z</dcterms:created>
  <dcterms:modified xsi:type="dcterms:W3CDTF">2022-08-01T11:45:00Z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