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CC8D" w14:textId="77777777" w:rsidR="006D26E9" w:rsidRPr="001840AE" w:rsidRDefault="006D26E9" w:rsidP="00962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>RAPORT DE SPEC</w:t>
      </w:r>
      <w:smartTag w:uri="urn:schemas-microsoft-com:office:smarttags" w:element="stockticker">
        <w:r w:rsidRPr="001840AE">
          <w:rPr>
            <w:rFonts w:ascii="Times New Roman" w:hAnsi="Times New Roman" w:cs="Times New Roman"/>
            <w:b/>
          </w:rPr>
          <w:t>IAL</w:t>
        </w:r>
      </w:smartTag>
      <w:r w:rsidRPr="001840AE">
        <w:rPr>
          <w:rFonts w:ascii="Times New Roman" w:hAnsi="Times New Roman" w:cs="Times New Roman"/>
          <w:b/>
        </w:rPr>
        <w:t>ITATE</w:t>
      </w:r>
    </w:p>
    <w:p w14:paraId="233428AC" w14:textId="77777777" w:rsidR="006D26E9" w:rsidRPr="001840AE" w:rsidRDefault="006D26E9" w:rsidP="00962B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privind</w:t>
      </w:r>
      <w:proofErr w:type="spellEnd"/>
      <w:r w:rsidRPr="001840AE">
        <w:rPr>
          <w:rFonts w:ascii="Times New Roman" w:hAnsi="Times New Roman" w:cs="Times New Roman"/>
        </w:rPr>
        <w:t xml:space="preserve"> „</w:t>
      </w:r>
      <w:proofErr w:type="spellStart"/>
      <w:r w:rsidRPr="001840AE">
        <w:rPr>
          <w:rFonts w:ascii="Times New Roman" w:hAnsi="Times New Roman" w:cs="Times New Roman"/>
        </w:rPr>
        <w:t>Programul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” al </w:t>
      </w:r>
      <w:proofErr w:type="spellStart"/>
      <w:r w:rsidRPr="001840AE">
        <w:rPr>
          <w:rFonts w:ascii="Times New Roman" w:hAnsi="Times New Roman" w:cs="Times New Roman"/>
        </w:rPr>
        <w:t>municipiu</w:t>
      </w:r>
      <w:r w:rsidR="00706469" w:rsidRPr="001840AE">
        <w:rPr>
          <w:rFonts w:ascii="Times New Roman" w:hAnsi="Times New Roman" w:cs="Times New Roman"/>
        </w:rPr>
        <w:t>lui</w:t>
      </w:r>
      <w:proofErr w:type="spellEnd"/>
      <w:r w:rsidR="00706469" w:rsidRPr="001840AE">
        <w:rPr>
          <w:rFonts w:ascii="Times New Roman" w:hAnsi="Times New Roman" w:cs="Times New Roman"/>
        </w:rPr>
        <w:t xml:space="preserve"> Satu Mare </w:t>
      </w:r>
      <w:proofErr w:type="spellStart"/>
      <w:r w:rsidR="00706469" w:rsidRPr="001840AE">
        <w:rPr>
          <w:rFonts w:ascii="Times New Roman" w:hAnsi="Times New Roman" w:cs="Times New Roman"/>
        </w:rPr>
        <w:t>propus</w:t>
      </w:r>
      <w:proofErr w:type="spellEnd"/>
      <w:r w:rsidR="00706469" w:rsidRPr="001840AE">
        <w:rPr>
          <w:rFonts w:ascii="Times New Roman" w:hAnsi="Times New Roman" w:cs="Times New Roman"/>
        </w:rPr>
        <w:t xml:space="preserve"> pe </w:t>
      </w:r>
      <w:proofErr w:type="spellStart"/>
      <w:r w:rsidR="00706469" w:rsidRPr="001840AE">
        <w:rPr>
          <w:rFonts w:ascii="Times New Roman" w:hAnsi="Times New Roman" w:cs="Times New Roman"/>
        </w:rPr>
        <w:t>anul</w:t>
      </w:r>
      <w:proofErr w:type="spellEnd"/>
      <w:r w:rsidR="00706469" w:rsidRPr="001840AE">
        <w:rPr>
          <w:rFonts w:ascii="Times New Roman" w:hAnsi="Times New Roman" w:cs="Times New Roman"/>
        </w:rPr>
        <w:t xml:space="preserve"> 202</w:t>
      </w:r>
      <w:r w:rsidR="00D414F0" w:rsidRPr="001840AE">
        <w:rPr>
          <w:rFonts w:ascii="Times New Roman" w:hAnsi="Times New Roman" w:cs="Times New Roman"/>
        </w:rPr>
        <w:t>2</w:t>
      </w:r>
    </w:p>
    <w:p w14:paraId="2309143F" w14:textId="0313C0A2" w:rsidR="006D26E9" w:rsidRPr="001840AE" w:rsidRDefault="006D26E9" w:rsidP="00962BB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277D7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cadrul</w:t>
      </w:r>
      <w:proofErr w:type="spellEnd"/>
      <w:r w:rsidR="00277D7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rectificării</w:t>
      </w:r>
      <w:proofErr w:type="spellEnd"/>
      <w:r w:rsidRPr="001840AE">
        <w:rPr>
          <w:rFonts w:ascii="Times New Roman" w:hAnsi="Times New Roman" w:cs="Times New Roman"/>
        </w:rPr>
        <w:t xml:space="preserve"> BVC al </w:t>
      </w:r>
      <w:proofErr w:type="spellStart"/>
      <w:r w:rsidRPr="001840AE">
        <w:rPr>
          <w:rFonts w:ascii="Times New Roman" w:hAnsi="Times New Roman" w:cs="Times New Roman"/>
        </w:rPr>
        <w:t>Municipiului</w:t>
      </w:r>
      <w:proofErr w:type="spellEnd"/>
      <w:r w:rsidRPr="001840AE">
        <w:rPr>
          <w:rFonts w:ascii="Times New Roman" w:hAnsi="Times New Roman" w:cs="Times New Roman"/>
        </w:rPr>
        <w:t xml:space="preserve"> Satu Mare</w:t>
      </w:r>
    </w:p>
    <w:p w14:paraId="2E5A6C7C" w14:textId="77777777" w:rsidR="003E5382" w:rsidRPr="001840AE" w:rsidRDefault="003E5382" w:rsidP="00962B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0A258" w14:textId="653D056E" w:rsidR="006D26E9" w:rsidRPr="001840AE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conformitate</w:t>
      </w:r>
      <w:proofErr w:type="spellEnd"/>
      <w:r w:rsidRPr="001840AE">
        <w:rPr>
          <w:rFonts w:ascii="Times New Roman" w:hAnsi="Times New Roman" w:cs="Times New Roman"/>
        </w:rPr>
        <w:t xml:space="preserve"> cu </w:t>
      </w:r>
      <w:proofErr w:type="spellStart"/>
      <w:r w:rsidRPr="001840AE">
        <w:rPr>
          <w:rFonts w:ascii="Times New Roman" w:hAnsi="Times New Roman" w:cs="Times New Roman"/>
        </w:rPr>
        <w:t>prevederile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legale</w:t>
      </w:r>
      <w:proofErr w:type="spellEnd"/>
      <w:r w:rsidRPr="001840AE">
        <w:rPr>
          <w:rFonts w:ascii="Times New Roman" w:hAnsi="Times New Roman" w:cs="Times New Roman"/>
        </w:rPr>
        <w:t xml:space="preserve">, Lista </w:t>
      </w:r>
      <w:proofErr w:type="spellStart"/>
      <w:r w:rsidRPr="001840AE">
        <w:rPr>
          <w:rFonts w:ascii="Times New Roman" w:hAnsi="Times New Roman" w:cs="Times New Roman"/>
        </w:rPr>
        <w:t>obiectivelor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 [ANEXA 2] </w:t>
      </w:r>
      <w:proofErr w:type="spellStart"/>
      <w:r w:rsidRPr="001840AE">
        <w:rPr>
          <w:rFonts w:ascii="Times New Roman" w:hAnsi="Times New Roman" w:cs="Times New Roman"/>
        </w:rPr>
        <w:t>este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structurată</w:t>
      </w:r>
      <w:proofErr w:type="spellEnd"/>
      <w:r w:rsidRPr="001840AE">
        <w:rPr>
          <w:rFonts w:ascii="Times New Roman" w:hAnsi="Times New Roman" w:cs="Times New Roman"/>
        </w:rPr>
        <w:t xml:space="preserve"> pe </w:t>
      </w:r>
      <w:proofErr w:type="spellStart"/>
      <w:r w:rsidRPr="001840AE">
        <w:rPr>
          <w:rFonts w:ascii="Times New Roman" w:hAnsi="Times New Roman" w:cs="Times New Roman"/>
        </w:rPr>
        <w:t>capitole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subcapitole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cheltuieli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după</w:t>
      </w:r>
      <w:proofErr w:type="spellEnd"/>
      <w:r w:rsidRPr="001840AE">
        <w:rPr>
          <w:rFonts w:ascii="Times New Roman" w:hAnsi="Times New Roman" w:cs="Times New Roman"/>
        </w:rPr>
        <w:t xml:space="preserve"> cum </w:t>
      </w:r>
      <w:proofErr w:type="spellStart"/>
      <w:r w:rsidRPr="001840AE">
        <w:rPr>
          <w:rFonts w:ascii="Times New Roman" w:hAnsi="Times New Roman" w:cs="Times New Roman"/>
        </w:rPr>
        <w:t>urmează</w:t>
      </w:r>
      <w:proofErr w:type="spellEnd"/>
      <w:r w:rsidRPr="001840AE">
        <w:rPr>
          <w:rFonts w:ascii="Times New Roman" w:hAnsi="Times New Roman" w:cs="Times New Roman"/>
        </w:rPr>
        <w:t>:</w:t>
      </w:r>
    </w:p>
    <w:p w14:paraId="5960E6E1" w14:textId="44E7A266" w:rsidR="006D26E9" w:rsidRPr="001840AE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Obiective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continuare</w:t>
      </w:r>
      <w:proofErr w:type="spellEnd"/>
    </w:p>
    <w:p w14:paraId="75862891" w14:textId="2A95CCD5" w:rsidR="006D26E9" w:rsidRPr="001840AE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- </w:t>
      </w:r>
      <w:proofErr w:type="spellStart"/>
      <w:r w:rsidRPr="001840AE">
        <w:rPr>
          <w:rFonts w:ascii="Times New Roman" w:hAnsi="Times New Roman" w:cs="Times New Roman"/>
        </w:rPr>
        <w:t>obiectivele</w:t>
      </w:r>
      <w:proofErr w:type="spellEnd"/>
      <w:r w:rsidRPr="001840AE">
        <w:rPr>
          <w:rFonts w:ascii="Times New Roman" w:hAnsi="Times New Roman" w:cs="Times New Roman"/>
        </w:rPr>
        <w:t xml:space="preserve"> care au </w:t>
      </w:r>
      <w:proofErr w:type="spellStart"/>
      <w:r w:rsidRPr="001840AE">
        <w:rPr>
          <w:rFonts w:ascii="Times New Roman" w:hAnsi="Times New Roman" w:cs="Times New Roman"/>
        </w:rPr>
        <w:t>fost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angajate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anii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precedenţi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Pr="001840AE">
        <w:rPr>
          <w:rFonts w:ascii="Times New Roman" w:hAnsi="Times New Roman" w:cs="Times New Roman"/>
        </w:rPr>
        <w:t xml:space="preserve"> care se </w:t>
      </w:r>
      <w:proofErr w:type="spellStart"/>
      <w:r w:rsidRPr="001840AE">
        <w:rPr>
          <w:rFonts w:ascii="Times New Roman" w:hAnsi="Times New Roman" w:cs="Times New Roman"/>
        </w:rPr>
        <w:t>derulează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Pr="001840AE">
        <w:rPr>
          <w:rFonts w:ascii="Times New Roman" w:hAnsi="Times New Roman" w:cs="Times New Roman"/>
        </w:rPr>
        <w:t xml:space="preserve"> [</w:t>
      </w:r>
      <w:proofErr w:type="spellStart"/>
      <w:r w:rsidRPr="001840AE">
        <w:rPr>
          <w:rFonts w:ascii="Times New Roman" w:hAnsi="Times New Roman" w:cs="Times New Roman"/>
        </w:rPr>
        <w:t>multianuale</w:t>
      </w:r>
      <w:proofErr w:type="spellEnd"/>
      <w:r w:rsidRPr="001840AE">
        <w:rPr>
          <w:rFonts w:ascii="Times New Roman" w:hAnsi="Times New Roman" w:cs="Times New Roman"/>
        </w:rPr>
        <w:t>].</w:t>
      </w:r>
    </w:p>
    <w:p w14:paraId="36CF32EB" w14:textId="77777777" w:rsidR="006D26E9" w:rsidRPr="001840AE" w:rsidRDefault="006D26E9" w:rsidP="00962BB9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Obiectivelenoi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</w:p>
    <w:p w14:paraId="45E13F1B" w14:textId="1EC579F1" w:rsidR="006D26E9" w:rsidRPr="001840AE" w:rsidRDefault="006D26E9" w:rsidP="00962B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  <w:t xml:space="preserve">- </w:t>
      </w:r>
      <w:proofErr w:type="spellStart"/>
      <w:r w:rsidRPr="001840AE">
        <w:rPr>
          <w:rFonts w:ascii="Times New Roman" w:hAnsi="Times New Roman" w:cs="Times New Roman"/>
        </w:rPr>
        <w:t>obiective</w:t>
      </w:r>
      <w:proofErr w:type="spellEnd"/>
      <w:r w:rsidRPr="001840AE">
        <w:rPr>
          <w:rFonts w:ascii="Times New Roman" w:hAnsi="Times New Roman" w:cs="Times New Roman"/>
        </w:rPr>
        <w:t xml:space="preserve"> care sunt </w:t>
      </w:r>
      <w:proofErr w:type="spellStart"/>
      <w:r w:rsidRPr="001840AE">
        <w:rPr>
          <w:rFonts w:ascii="Times New Roman" w:hAnsi="Times New Roman" w:cs="Times New Roman"/>
        </w:rPr>
        <w:t>prevăzute</w:t>
      </w:r>
      <w:proofErr w:type="spellEnd"/>
      <w:r w:rsidRPr="001840AE">
        <w:rPr>
          <w:rFonts w:ascii="Times New Roman" w:hAnsi="Times New Roman" w:cs="Times New Roman"/>
        </w:rPr>
        <w:t xml:space="preserve"> a se </w:t>
      </w:r>
      <w:proofErr w:type="spellStart"/>
      <w:r w:rsidRPr="001840AE">
        <w:rPr>
          <w:rFonts w:ascii="Times New Roman" w:hAnsi="Times New Roman" w:cs="Times New Roman"/>
        </w:rPr>
        <w:t>derula</w:t>
      </w:r>
      <w:proofErr w:type="spellEnd"/>
      <w:r w:rsidRPr="001840AE">
        <w:rPr>
          <w:rFonts w:ascii="Times New Roman" w:hAnsi="Times New Roman" w:cs="Times New Roman"/>
        </w:rPr>
        <w:t xml:space="preserve"> c</w:t>
      </w:r>
      <w:r w:rsidR="00F52205" w:rsidRPr="001840AE">
        <w:rPr>
          <w:rFonts w:ascii="Times New Roman" w:hAnsi="Times New Roman" w:cs="Times New Roman"/>
        </w:rPr>
        <w:t xml:space="preserve">onform </w:t>
      </w:r>
      <w:proofErr w:type="spellStart"/>
      <w:r w:rsidR="00F52205" w:rsidRPr="001840AE">
        <w:rPr>
          <w:rFonts w:ascii="Times New Roman" w:hAnsi="Times New Roman" w:cs="Times New Roman"/>
        </w:rPr>
        <w:t>procedurilor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="00F52205"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="00F52205" w:rsidRPr="001840AE">
        <w:rPr>
          <w:rFonts w:ascii="Times New Roman" w:hAnsi="Times New Roman" w:cs="Times New Roman"/>
        </w:rPr>
        <w:t>anul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</w:p>
    <w:p w14:paraId="6D3ED190" w14:textId="77777777" w:rsidR="006D26E9" w:rsidRPr="001840AE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  <w:t xml:space="preserve">C. Alte </w:t>
      </w:r>
      <w:proofErr w:type="spellStart"/>
      <w:r w:rsidRPr="001840AE">
        <w:rPr>
          <w:rFonts w:ascii="Times New Roman" w:hAnsi="Times New Roman" w:cs="Times New Roman"/>
        </w:rPr>
        <w:t>cheltuieli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</w:p>
    <w:p w14:paraId="1DFA6A97" w14:textId="2EB859B7" w:rsidR="006D26E9" w:rsidRPr="001840AE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</w:r>
      <w:r w:rsidR="00E16A18" w:rsidRPr="001840AE">
        <w:rPr>
          <w:rFonts w:ascii="Times New Roman" w:hAnsi="Times New Roman" w:cs="Times New Roman"/>
        </w:rPr>
        <w:t xml:space="preserve">ANEXA 2 – Lista </w:t>
      </w:r>
      <w:proofErr w:type="spellStart"/>
      <w:r w:rsidR="00E16A18" w:rsidRPr="001840AE">
        <w:rPr>
          <w:rFonts w:ascii="Times New Roman" w:hAnsi="Times New Roman" w:cs="Times New Roman"/>
        </w:rPr>
        <w:t>obiectivelor</w:t>
      </w:r>
      <w:proofErr w:type="spellEnd"/>
      <w:r w:rsidR="00E16A18" w:rsidRPr="001840AE">
        <w:rPr>
          <w:rFonts w:ascii="Times New Roman" w:hAnsi="Times New Roman" w:cs="Times New Roman"/>
        </w:rPr>
        <w:t xml:space="preserve"> de </w:t>
      </w:r>
      <w:proofErr w:type="spellStart"/>
      <w:r w:rsidR="00E16A18" w:rsidRPr="001840AE">
        <w:rPr>
          <w:rFonts w:ascii="Times New Roman" w:hAnsi="Times New Roman" w:cs="Times New Roman"/>
        </w:rPr>
        <w:t>investiţii</w:t>
      </w:r>
      <w:proofErr w:type="spellEnd"/>
      <w:r w:rsidR="00E16A18" w:rsidRPr="001840AE">
        <w:rPr>
          <w:rFonts w:ascii="Times New Roman" w:hAnsi="Times New Roman" w:cs="Times New Roman"/>
        </w:rPr>
        <w:t xml:space="preserve">  pe </w:t>
      </w:r>
      <w:proofErr w:type="spellStart"/>
      <w:r w:rsidR="00E16A18" w:rsidRPr="001840AE">
        <w:rPr>
          <w:rFonts w:ascii="Times New Roman" w:hAnsi="Times New Roman" w:cs="Times New Roman"/>
        </w:rPr>
        <w:t>anul</w:t>
      </w:r>
      <w:proofErr w:type="spellEnd"/>
      <w:r w:rsidR="00C02E29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</w:p>
    <w:p w14:paraId="2AD7DE46" w14:textId="2041451B" w:rsidR="006D26E9" w:rsidRPr="001840AE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2A – Lista </w:t>
      </w:r>
      <w:proofErr w:type="spellStart"/>
      <w:r w:rsidRPr="001840AE">
        <w:rPr>
          <w:rFonts w:ascii="Times New Roman" w:hAnsi="Times New Roman" w:cs="Times New Roman"/>
        </w:rPr>
        <w:t>obiectivelor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 pe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aferente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lucrărilor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pentru</w:t>
      </w:r>
      <w:proofErr w:type="spellEnd"/>
      <w:r w:rsidRPr="001840AE">
        <w:rPr>
          <w:rFonts w:ascii="Times New Roman" w:hAnsi="Times New Roman" w:cs="Times New Roman"/>
        </w:rPr>
        <w:t xml:space="preserve"> care au </w:t>
      </w:r>
      <w:proofErr w:type="spellStart"/>
      <w:r w:rsidRPr="001840AE">
        <w:rPr>
          <w:rFonts w:ascii="Times New Roman" w:hAnsi="Times New Roman" w:cs="Times New Roman"/>
        </w:rPr>
        <w:t>fost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semnate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contracte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finanţare</w:t>
      </w:r>
      <w:proofErr w:type="spellEnd"/>
      <w:r w:rsidRPr="001840AE">
        <w:rPr>
          <w:rFonts w:ascii="Times New Roman" w:hAnsi="Times New Roman" w:cs="Times New Roman"/>
        </w:rPr>
        <w:t xml:space="preserve"> din FEN (</w:t>
      </w:r>
      <w:proofErr w:type="spellStart"/>
      <w:r w:rsidRPr="001840AE">
        <w:rPr>
          <w:rFonts w:ascii="Times New Roman" w:hAnsi="Times New Roman" w:cs="Times New Roman"/>
        </w:rPr>
        <w:t>fonduri</w:t>
      </w:r>
      <w:proofErr w:type="spellEnd"/>
      <w:r w:rsidR="00C02E29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externe</w:t>
      </w:r>
      <w:proofErr w:type="spellEnd"/>
      <w:r w:rsidR="00C02E29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nerambursabile</w:t>
      </w:r>
      <w:proofErr w:type="spellEnd"/>
      <w:r w:rsidRPr="001840AE">
        <w:rPr>
          <w:rFonts w:ascii="Times New Roman" w:hAnsi="Times New Roman" w:cs="Times New Roman"/>
        </w:rPr>
        <w:t>)</w:t>
      </w:r>
    </w:p>
    <w:p w14:paraId="3676FED8" w14:textId="75E6CEF5" w:rsidR="006D26E9" w:rsidRPr="001840AE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3 – Lista </w:t>
      </w:r>
      <w:proofErr w:type="spellStart"/>
      <w:r w:rsidRPr="001840AE">
        <w:rPr>
          <w:rFonts w:ascii="Times New Roman" w:hAnsi="Times New Roman" w:cs="Times New Roman"/>
        </w:rPr>
        <w:t>studiilor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fezabilitate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documentaţiilor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t</w:t>
      </w:r>
      <w:r w:rsidR="00C37BEF" w:rsidRPr="001840AE">
        <w:rPr>
          <w:rFonts w:ascii="Times New Roman" w:hAnsi="Times New Roman" w:cs="Times New Roman"/>
        </w:rPr>
        <w:t>ehnico-economice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="00C37BEF" w:rsidRPr="001840AE">
        <w:rPr>
          <w:rFonts w:ascii="Times New Roman" w:hAnsi="Times New Roman" w:cs="Times New Roman"/>
        </w:rPr>
        <w:t>şi</w:t>
      </w:r>
      <w:proofErr w:type="spellEnd"/>
      <w:r w:rsidR="00C37BEF" w:rsidRPr="001840AE">
        <w:rPr>
          <w:rFonts w:ascii="Times New Roman" w:hAnsi="Times New Roman" w:cs="Times New Roman"/>
        </w:rPr>
        <w:t xml:space="preserve"> de urbanism</w:t>
      </w:r>
    </w:p>
    <w:p w14:paraId="0E1B6F07" w14:textId="16580EAD" w:rsidR="00C37BEF" w:rsidRPr="001840AE" w:rsidRDefault="00C37BEF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3A – Lista </w:t>
      </w:r>
      <w:proofErr w:type="spellStart"/>
      <w:r w:rsidRPr="001840AE">
        <w:rPr>
          <w:rFonts w:ascii="Times New Roman" w:hAnsi="Times New Roman" w:cs="Times New Roman"/>
        </w:rPr>
        <w:t>studiilor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fezabilitate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documentaţiilor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tehnico-economice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Pr="001840AE">
        <w:rPr>
          <w:rFonts w:ascii="Times New Roman" w:hAnsi="Times New Roman" w:cs="Times New Roman"/>
        </w:rPr>
        <w:t xml:space="preserve"> de urbanism </w:t>
      </w:r>
      <w:proofErr w:type="spellStart"/>
      <w:r w:rsidRPr="001840AE">
        <w:rPr>
          <w:rFonts w:ascii="Times New Roman" w:hAnsi="Times New Roman" w:cs="Times New Roman"/>
        </w:rPr>
        <w:t>ce</w:t>
      </w:r>
      <w:proofErr w:type="spellEnd"/>
      <w:r w:rsidRPr="001840AE">
        <w:rPr>
          <w:rFonts w:ascii="Times New Roman" w:hAnsi="Times New Roman" w:cs="Times New Roman"/>
        </w:rPr>
        <w:t xml:space="preserve"> se </w:t>
      </w:r>
      <w:proofErr w:type="spellStart"/>
      <w:r w:rsidRPr="001840AE">
        <w:rPr>
          <w:rFonts w:ascii="Times New Roman" w:hAnsi="Times New Roman" w:cs="Times New Roman"/>
        </w:rPr>
        <w:t>achiziţionează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finanţate</w:t>
      </w:r>
      <w:proofErr w:type="spellEnd"/>
      <w:r w:rsidRPr="001840AE">
        <w:rPr>
          <w:rFonts w:ascii="Times New Roman" w:hAnsi="Times New Roman" w:cs="Times New Roman"/>
        </w:rPr>
        <w:t xml:space="preserve"> din FEN (</w:t>
      </w:r>
      <w:proofErr w:type="spellStart"/>
      <w:r w:rsidRPr="001840AE">
        <w:rPr>
          <w:rFonts w:ascii="Times New Roman" w:hAnsi="Times New Roman" w:cs="Times New Roman"/>
        </w:rPr>
        <w:t>fonduri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externe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nerambursabile</w:t>
      </w:r>
      <w:proofErr w:type="spellEnd"/>
      <w:r w:rsidRPr="001840AE">
        <w:rPr>
          <w:rFonts w:ascii="Times New Roman" w:hAnsi="Times New Roman" w:cs="Times New Roman"/>
        </w:rPr>
        <w:t>)</w:t>
      </w:r>
    </w:p>
    <w:p w14:paraId="4D7F08C1" w14:textId="4B37C263" w:rsidR="006D26E9" w:rsidRPr="001840AE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  <w:t xml:space="preserve">ANEXA 4 – Lista </w:t>
      </w:r>
      <w:proofErr w:type="spellStart"/>
      <w:r w:rsidRPr="001840AE">
        <w:rPr>
          <w:rFonts w:ascii="Times New Roman" w:hAnsi="Times New Roman" w:cs="Times New Roman"/>
        </w:rPr>
        <w:t>proiectelor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tehnice</w:t>
      </w:r>
      <w:proofErr w:type="spellEnd"/>
    </w:p>
    <w:p w14:paraId="1D7FAA35" w14:textId="6456B264" w:rsidR="006A178D" w:rsidRPr="001840AE" w:rsidRDefault="006A178D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4A – Lista </w:t>
      </w:r>
      <w:proofErr w:type="spellStart"/>
      <w:r w:rsidRPr="001840AE">
        <w:rPr>
          <w:rFonts w:ascii="Times New Roman" w:hAnsi="Times New Roman" w:cs="Times New Roman"/>
        </w:rPr>
        <w:t>proiectelor</w:t>
      </w:r>
      <w:proofErr w:type="spellEnd"/>
      <w:r w:rsidR="00CD2467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tehnicece</w:t>
      </w:r>
      <w:proofErr w:type="spellEnd"/>
      <w:r w:rsidRPr="001840AE">
        <w:rPr>
          <w:rFonts w:ascii="Times New Roman" w:hAnsi="Times New Roman" w:cs="Times New Roman"/>
        </w:rPr>
        <w:t xml:space="preserve"> se </w:t>
      </w:r>
      <w:proofErr w:type="spellStart"/>
      <w:r w:rsidRPr="001840AE">
        <w:rPr>
          <w:rFonts w:ascii="Times New Roman" w:hAnsi="Times New Roman" w:cs="Times New Roman"/>
        </w:rPr>
        <w:t>achiziţionează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finanţate</w:t>
      </w:r>
      <w:proofErr w:type="spellEnd"/>
      <w:r w:rsidRPr="001840AE">
        <w:rPr>
          <w:rFonts w:ascii="Times New Roman" w:hAnsi="Times New Roman" w:cs="Times New Roman"/>
        </w:rPr>
        <w:t xml:space="preserve"> din FEN (</w:t>
      </w:r>
      <w:proofErr w:type="spellStart"/>
      <w:r w:rsidRPr="001840AE">
        <w:rPr>
          <w:rFonts w:ascii="Times New Roman" w:hAnsi="Times New Roman" w:cs="Times New Roman"/>
        </w:rPr>
        <w:t>fonduri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externe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nerambursabile</w:t>
      </w:r>
      <w:proofErr w:type="spellEnd"/>
      <w:r w:rsidRPr="001840AE">
        <w:rPr>
          <w:rFonts w:ascii="Times New Roman" w:hAnsi="Times New Roman" w:cs="Times New Roman"/>
        </w:rPr>
        <w:t>)</w:t>
      </w:r>
    </w:p>
    <w:p w14:paraId="45B181C7" w14:textId="6D069B10" w:rsidR="006D26E9" w:rsidRPr="001840AE" w:rsidRDefault="006D26E9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ab/>
        <w:t xml:space="preserve">ANEXA 5 – Lista </w:t>
      </w:r>
      <w:proofErr w:type="spellStart"/>
      <w:r w:rsidRPr="001840AE">
        <w:rPr>
          <w:rFonts w:ascii="Times New Roman" w:hAnsi="Times New Roman" w:cs="Times New Roman"/>
        </w:rPr>
        <w:t>dotărilor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independente</w:t>
      </w:r>
      <w:proofErr w:type="spellEnd"/>
    </w:p>
    <w:p w14:paraId="45CC96EB" w14:textId="52E7AD1A" w:rsidR="006D26E9" w:rsidRPr="001840AE" w:rsidRDefault="006D26E9" w:rsidP="00962B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5.1 – Lista </w:t>
      </w:r>
      <w:proofErr w:type="spellStart"/>
      <w:r w:rsidRPr="001840AE">
        <w:rPr>
          <w:rFonts w:ascii="Times New Roman" w:hAnsi="Times New Roman" w:cs="Times New Roman"/>
        </w:rPr>
        <w:t>mobilierului</w:t>
      </w:r>
      <w:proofErr w:type="spellEnd"/>
      <w:r w:rsidRPr="001840AE">
        <w:rPr>
          <w:rFonts w:ascii="Times New Roman" w:hAnsi="Times New Roman" w:cs="Times New Roman"/>
        </w:rPr>
        <w:t xml:space="preserve"> urban </w:t>
      </w:r>
      <w:proofErr w:type="spellStart"/>
      <w:r w:rsidRPr="001840AE">
        <w:rPr>
          <w:rFonts w:ascii="Times New Roman" w:hAnsi="Times New Roman" w:cs="Times New Roman"/>
        </w:rPr>
        <w:t>ce</w:t>
      </w:r>
      <w:proofErr w:type="spellEnd"/>
      <w:r w:rsidRPr="001840AE">
        <w:rPr>
          <w:rFonts w:ascii="Times New Roman" w:hAnsi="Times New Roman" w:cs="Times New Roman"/>
        </w:rPr>
        <w:t xml:space="preserve"> se </w:t>
      </w:r>
      <w:proofErr w:type="spellStart"/>
      <w:r w:rsidRPr="001840AE">
        <w:rPr>
          <w:rFonts w:ascii="Times New Roman" w:hAnsi="Times New Roman" w:cs="Times New Roman"/>
        </w:rPr>
        <w:t>achiziţionează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</w:p>
    <w:p w14:paraId="54C6973A" w14:textId="73646FF0" w:rsidR="006D26E9" w:rsidRPr="001840AE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5A – Lista </w:t>
      </w:r>
      <w:proofErr w:type="spellStart"/>
      <w:r w:rsidRPr="001840AE">
        <w:rPr>
          <w:rFonts w:ascii="Times New Roman" w:hAnsi="Times New Roman" w:cs="Times New Roman"/>
        </w:rPr>
        <w:t>dotărilor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independente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ce</w:t>
      </w:r>
      <w:proofErr w:type="spellEnd"/>
      <w:r w:rsidRPr="001840AE">
        <w:rPr>
          <w:rFonts w:ascii="Times New Roman" w:hAnsi="Times New Roman" w:cs="Times New Roman"/>
        </w:rPr>
        <w:t xml:space="preserve"> se </w:t>
      </w:r>
      <w:proofErr w:type="spellStart"/>
      <w:r w:rsidRPr="001840AE">
        <w:rPr>
          <w:rFonts w:ascii="Times New Roman" w:hAnsi="Times New Roman" w:cs="Times New Roman"/>
        </w:rPr>
        <w:t>achiziţionează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finanţate</w:t>
      </w:r>
      <w:proofErr w:type="spellEnd"/>
      <w:r w:rsidRPr="001840AE">
        <w:rPr>
          <w:rFonts w:ascii="Times New Roman" w:hAnsi="Times New Roman" w:cs="Times New Roman"/>
        </w:rPr>
        <w:t xml:space="preserve"> din FEN (</w:t>
      </w:r>
      <w:proofErr w:type="spellStart"/>
      <w:r w:rsidRPr="001840AE">
        <w:rPr>
          <w:rFonts w:ascii="Times New Roman" w:hAnsi="Times New Roman" w:cs="Times New Roman"/>
        </w:rPr>
        <w:t>fonduri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externe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nerambursabile</w:t>
      </w:r>
      <w:proofErr w:type="spellEnd"/>
      <w:r w:rsidRPr="001840AE">
        <w:rPr>
          <w:rFonts w:ascii="Times New Roman" w:hAnsi="Times New Roman" w:cs="Times New Roman"/>
        </w:rPr>
        <w:t>)</w:t>
      </w:r>
    </w:p>
    <w:p w14:paraId="61A46E73" w14:textId="7C4AD589" w:rsidR="00310352" w:rsidRPr="001840AE" w:rsidRDefault="006D26E9" w:rsidP="00962BB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bookmarkStart w:id="0" w:name="_Hlk121731266"/>
      <w:r w:rsidRPr="001840AE">
        <w:rPr>
          <w:rFonts w:ascii="Times New Roman" w:hAnsi="Times New Roman" w:cs="Times New Roman"/>
        </w:rPr>
        <w:t xml:space="preserve">ANEXA 6– Lista </w:t>
      </w:r>
      <w:proofErr w:type="spellStart"/>
      <w:r w:rsidR="00FA7F15" w:rsidRPr="001840AE">
        <w:rPr>
          <w:rFonts w:ascii="Times New Roman" w:hAnsi="Times New Roman" w:cs="Times New Roman"/>
        </w:rPr>
        <w:t>lucrari</w:t>
      </w:r>
      <w:proofErr w:type="spellEnd"/>
      <w:r w:rsidR="00FA7F15" w:rsidRPr="001840AE">
        <w:rPr>
          <w:rFonts w:ascii="Times New Roman" w:hAnsi="Times New Roman" w:cs="Times New Roman"/>
        </w:rPr>
        <w:t xml:space="preserve"> de </w:t>
      </w:r>
      <w:proofErr w:type="spellStart"/>
      <w:r w:rsidR="00FA7F15" w:rsidRPr="001840AE">
        <w:rPr>
          <w:rFonts w:ascii="Times New Roman" w:hAnsi="Times New Roman" w:cs="Times New Roman"/>
        </w:rPr>
        <w:t>foraj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cartarea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terenului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fotogrammetrie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determinari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seismologice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consultanta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asistenta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tehnica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si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alte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cheltuieli</w:t>
      </w:r>
      <w:proofErr w:type="spellEnd"/>
      <w:r w:rsidR="00472F1F" w:rsidRPr="001840AE">
        <w:rPr>
          <w:rFonts w:ascii="Times New Roman" w:hAnsi="Times New Roman" w:cs="Times New Roman"/>
        </w:rPr>
        <w:t xml:space="preserve"> assimilate </w:t>
      </w:r>
      <w:proofErr w:type="spellStart"/>
      <w:r w:rsidR="00FA7F15" w:rsidRPr="001840AE">
        <w:rPr>
          <w:rFonts w:ascii="Times New Roman" w:hAnsi="Times New Roman" w:cs="Times New Roman"/>
        </w:rPr>
        <w:t>investitiilor</w:t>
      </w:r>
      <w:proofErr w:type="spellEnd"/>
      <w:r w:rsidR="00FA7F15" w:rsidRPr="001840AE">
        <w:rPr>
          <w:rFonts w:ascii="Times New Roman" w:hAnsi="Times New Roman" w:cs="Times New Roman"/>
        </w:rPr>
        <w:t xml:space="preserve"> pe </w:t>
      </w:r>
      <w:proofErr w:type="spellStart"/>
      <w:r w:rsidR="00FA7F15" w:rsidRPr="001840AE">
        <w:rPr>
          <w:rFonts w:ascii="Times New Roman" w:hAnsi="Times New Roman" w:cs="Times New Roman"/>
        </w:rPr>
        <w:t>anul</w:t>
      </w:r>
      <w:proofErr w:type="spellEnd"/>
      <w:r w:rsidR="00A90C2C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</w:p>
    <w:bookmarkEnd w:id="0"/>
    <w:p w14:paraId="7C2E1E92" w14:textId="53CD1038" w:rsidR="006D26E9" w:rsidRPr="001840AE" w:rsidRDefault="00310352" w:rsidP="00F2725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ANEXA 6A– Lista </w:t>
      </w:r>
      <w:proofErr w:type="spellStart"/>
      <w:r w:rsidR="00FA7F15" w:rsidRPr="001840AE">
        <w:rPr>
          <w:rFonts w:ascii="Times New Roman" w:hAnsi="Times New Roman" w:cs="Times New Roman"/>
        </w:rPr>
        <w:t>lucrari</w:t>
      </w:r>
      <w:proofErr w:type="spellEnd"/>
      <w:r w:rsidR="00FA7F15" w:rsidRPr="001840AE">
        <w:rPr>
          <w:rFonts w:ascii="Times New Roman" w:hAnsi="Times New Roman" w:cs="Times New Roman"/>
        </w:rPr>
        <w:t xml:space="preserve"> de </w:t>
      </w:r>
      <w:proofErr w:type="spellStart"/>
      <w:r w:rsidR="00FA7F15" w:rsidRPr="001840AE">
        <w:rPr>
          <w:rFonts w:ascii="Times New Roman" w:hAnsi="Times New Roman" w:cs="Times New Roman"/>
        </w:rPr>
        <w:t>foraj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cartarea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terenului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fotogrammetrie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determinari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seismologice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consultanta</w:t>
      </w:r>
      <w:proofErr w:type="spellEnd"/>
      <w:r w:rsidR="00FA7F15" w:rsidRPr="001840AE">
        <w:rPr>
          <w:rFonts w:ascii="Times New Roman" w:hAnsi="Times New Roman" w:cs="Times New Roman"/>
        </w:rPr>
        <w:t xml:space="preserve">, </w:t>
      </w:r>
      <w:proofErr w:type="spellStart"/>
      <w:r w:rsidR="00FA7F15" w:rsidRPr="001840AE">
        <w:rPr>
          <w:rFonts w:ascii="Times New Roman" w:hAnsi="Times New Roman" w:cs="Times New Roman"/>
        </w:rPr>
        <w:t>asistenta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tehnica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si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alte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cheltuieli</w:t>
      </w:r>
      <w:proofErr w:type="spellEnd"/>
      <w:r w:rsidR="00472F1F" w:rsidRPr="001840AE">
        <w:rPr>
          <w:rFonts w:ascii="Times New Roman" w:hAnsi="Times New Roman" w:cs="Times New Roman"/>
        </w:rPr>
        <w:t xml:space="preserve"> assimilate </w:t>
      </w:r>
      <w:proofErr w:type="spellStart"/>
      <w:r w:rsidR="00FA7F15" w:rsidRPr="001840AE">
        <w:rPr>
          <w:rFonts w:ascii="Times New Roman" w:hAnsi="Times New Roman" w:cs="Times New Roman"/>
        </w:rPr>
        <w:t>investitiilor</w:t>
      </w:r>
      <w:proofErr w:type="spellEnd"/>
      <w:r w:rsidR="00FA7F15" w:rsidRPr="001840AE">
        <w:rPr>
          <w:rFonts w:ascii="Times New Roman" w:hAnsi="Times New Roman" w:cs="Times New Roman"/>
        </w:rPr>
        <w:t xml:space="preserve"> pe </w:t>
      </w:r>
      <w:proofErr w:type="spellStart"/>
      <w:r w:rsidR="00FA7F15"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finanţate</w:t>
      </w:r>
      <w:proofErr w:type="spellEnd"/>
      <w:r w:rsidR="00FA7F15" w:rsidRPr="001840AE">
        <w:rPr>
          <w:rFonts w:ascii="Times New Roman" w:hAnsi="Times New Roman" w:cs="Times New Roman"/>
        </w:rPr>
        <w:t xml:space="preserve"> din FEN (</w:t>
      </w:r>
      <w:proofErr w:type="spellStart"/>
      <w:r w:rsidR="00FA7F15" w:rsidRPr="001840AE">
        <w:rPr>
          <w:rFonts w:ascii="Times New Roman" w:hAnsi="Times New Roman" w:cs="Times New Roman"/>
        </w:rPr>
        <w:t>fonduri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externe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="00FA7F15" w:rsidRPr="001840AE">
        <w:rPr>
          <w:rFonts w:ascii="Times New Roman" w:hAnsi="Times New Roman" w:cs="Times New Roman"/>
        </w:rPr>
        <w:t>nerambursabile</w:t>
      </w:r>
      <w:proofErr w:type="spellEnd"/>
      <w:r w:rsidR="00FA7F15" w:rsidRPr="001840AE">
        <w:rPr>
          <w:rFonts w:ascii="Times New Roman" w:hAnsi="Times New Roman" w:cs="Times New Roman"/>
        </w:rPr>
        <w:t>)</w:t>
      </w:r>
    </w:p>
    <w:p w14:paraId="79CF08DA" w14:textId="08A123D9" w:rsidR="006D26E9" w:rsidRPr="001840AE" w:rsidRDefault="006D26E9" w:rsidP="00962BB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bookmarkStart w:id="1" w:name="_Hlk109378128"/>
      <w:r w:rsidRPr="001840AE">
        <w:rPr>
          <w:rFonts w:ascii="Times New Roman" w:hAnsi="Times New Roman" w:cs="Times New Roman"/>
        </w:rPr>
        <w:t xml:space="preserve">ANEXA </w:t>
      </w:r>
      <w:r w:rsidR="00E119A3" w:rsidRPr="001840AE">
        <w:rPr>
          <w:rFonts w:ascii="Times New Roman" w:hAnsi="Times New Roman" w:cs="Times New Roman"/>
        </w:rPr>
        <w:t xml:space="preserve">8 </w:t>
      </w:r>
      <w:r w:rsidRPr="001840AE">
        <w:rPr>
          <w:rFonts w:ascii="Times New Roman" w:hAnsi="Times New Roman" w:cs="Times New Roman"/>
        </w:rPr>
        <w:t xml:space="preserve">- </w:t>
      </w:r>
      <w:proofErr w:type="spellStart"/>
      <w:r w:rsidRPr="001840AE">
        <w:rPr>
          <w:rFonts w:ascii="Times New Roman" w:hAnsi="Times New Roman" w:cs="Times New Roman"/>
        </w:rPr>
        <w:t>Programul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publice</w:t>
      </w:r>
      <w:proofErr w:type="spellEnd"/>
    </w:p>
    <w:p w14:paraId="5CFBE89D" w14:textId="77777777" w:rsidR="009D4A75" w:rsidRPr="001840AE" w:rsidRDefault="009D4A75" w:rsidP="009D4A75">
      <w:pPr>
        <w:spacing w:after="0" w:line="240" w:lineRule="auto"/>
        <w:ind w:left="709" w:firstLine="11"/>
        <w:jc w:val="both"/>
        <w:rPr>
          <w:rFonts w:ascii="Times New Roman" w:hAnsi="Times New Roman" w:cs="Times New Roman"/>
        </w:rPr>
      </w:pPr>
      <w:bookmarkStart w:id="2" w:name="_Hlk103327416"/>
      <w:r w:rsidRPr="001840AE">
        <w:rPr>
          <w:rFonts w:ascii="Times New Roman" w:hAnsi="Times New Roman" w:cs="Times New Roman"/>
        </w:rPr>
        <w:t xml:space="preserve">ANEXA 9 – Lista </w:t>
      </w:r>
      <w:proofErr w:type="spellStart"/>
      <w:r w:rsidRPr="001840AE">
        <w:rPr>
          <w:rFonts w:ascii="Times New Roman" w:hAnsi="Times New Roman" w:cs="Times New Roman"/>
        </w:rPr>
        <w:t>creditelor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angajament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și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Programul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muntianual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investiții</w:t>
      </w:r>
      <w:proofErr w:type="spellEnd"/>
      <w:r w:rsidRPr="001840AE">
        <w:rPr>
          <w:rFonts w:ascii="Times New Roman" w:hAnsi="Times New Roman" w:cs="Times New Roman"/>
        </w:rPr>
        <w:t xml:space="preserve"> pe </w:t>
      </w:r>
      <w:proofErr w:type="spellStart"/>
      <w:r w:rsidRPr="001840AE">
        <w:rPr>
          <w:rFonts w:ascii="Times New Roman" w:hAnsi="Times New Roman" w:cs="Times New Roman"/>
        </w:rPr>
        <w:t>anii</w:t>
      </w:r>
      <w:proofErr w:type="spellEnd"/>
      <w:r w:rsidRPr="001840AE">
        <w:rPr>
          <w:rFonts w:ascii="Times New Roman" w:hAnsi="Times New Roman" w:cs="Times New Roman"/>
        </w:rPr>
        <w:t xml:space="preserve"> 2023, 2024, 2025 2026 </w:t>
      </w:r>
      <w:proofErr w:type="spellStart"/>
      <w:r w:rsidRPr="001840AE">
        <w:rPr>
          <w:rFonts w:ascii="Times New Roman" w:hAnsi="Times New Roman" w:cs="Times New Roman"/>
        </w:rPr>
        <w:t>aferentă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obiectivelor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aprobate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Secţiunea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dezvoltare</w:t>
      </w:r>
      <w:proofErr w:type="spellEnd"/>
      <w:r w:rsidRPr="001840AE">
        <w:rPr>
          <w:rFonts w:ascii="Times New Roman" w:hAnsi="Times New Roman" w:cs="Times New Roman"/>
        </w:rPr>
        <w:t xml:space="preserve"> a </w:t>
      </w:r>
      <w:proofErr w:type="spellStart"/>
      <w:r w:rsidRPr="001840AE">
        <w:rPr>
          <w:rFonts w:ascii="Times New Roman" w:hAnsi="Times New Roman" w:cs="Times New Roman"/>
        </w:rPr>
        <w:t>bugetului</w:t>
      </w:r>
      <w:proofErr w:type="spellEnd"/>
      <w:r w:rsidRPr="001840AE">
        <w:rPr>
          <w:rFonts w:ascii="Times New Roman" w:hAnsi="Times New Roman" w:cs="Times New Roman"/>
        </w:rPr>
        <w:t xml:space="preserve"> local </w:t>
      </w:r>
      <w:proofErr w:type="spellStart"/>
      <w:r w:rsidRPr="001840AE">
        <w:rPr>
          <w:rFonts w:ascii="Times New Roman" w:hAnsi="Times New Roman" w:cs="Times New Roman"/>
        </w:rPr>
        <w:t>finanţate</w:t>
      </w:r>
      <w:proofErr w:type="spellEnd"/>
      <w:r w:rsidRPr="001840AE">
        <w:rPr>
          <w:rFonts w:ascii="Times New Roman" w:hAnsi="Times New Roman" w:cs="Times New Roman"/>
        </w:rPr>
        <w:t xml:space="preserve"> din </w:t>
      </w:r>
      <w:proofErr w:type="spellStart"/>
      <w:r w:rsidRPr="001840AE">
        <w:rPr>
          <w:rFonts w:ascii="Times New Roman" w:hAnsi="Times New Roman" w:cs="Times New Roman"/>
        </w:rPr>
        <w:t>surse</w:t>
      </w:r>
      <w:proofErr w:type="spellEnd"/>
      <w:r w:rsidRPr="001840AE">
        <w:rPr>
          <w:rFonts w:ascii="Times New Roman" w:hAnsi="Times New Roman" w:cs="Times New Roman"/>
        </w:rPr>
        <w:t xml:space="preserve"> propria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Pr="001840AE">
        <w:rPr>
          <w:rFonts w:ascii="Times New Roman" w:hAnsi="Times New Roman" w:cs="Times New Roman"/>
        </w:rPr>
        <w:t xml:space="preserve"> din </w:t>
      </w:r>
      <w:proofErr w:type="spellStart"/>
      <w:r w:rsidRPr="001840AE">
        <w:rPr>
          <w:rFonts w:ascii="Times New Roman" w:hAnsi="Times New Roman" w:cs="Times New Roman"/>
        </w:rPr>
        <w:t>fonduri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externe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nearmbursabile</w:t>
      </w:r>
      <w:proofErr w:type="spellEnd"/>
    </w:p>
    <w:bookmarkEnd w:id="2"/>
    <w:p w14:paraId="74AD48E7" w14:textId="77777777" w:rsidR="009D4A75" w:rsidRPr="001840AE" w:rsidRDefault="009D4A75" w:rsidP="009D4A75">
      <w:pPr>
        <w:spacing w:after="0" w:line="240" w:lineRule="auto"/>
        <w:ind w:left="720"/>
        <w:jc w:val="both"/>
        <w:rPr>
          <w:rFonts w:ascii="Times New Roman" w:hAnsi="Times New Roman" w:cs="Times New Roman"/>
          <w:lang w:val="ro-RO"/>
        </w:rPr>
      </w:pPr>
      <w:r w:rsidRPr="001840AE">
        <w:rPr>
          <w:rFonts w:ascii="Times New Roman" w:hAnsi="Times New Roman" w:cs="Times New Roman"/>
        </w:rPr>
        <w:t xml:space="preserve">ANEXA 10 – Lista </w:t>
      </w:r>
      <w:proofErr w:type="spellStart"/>
      <w:r w:rsidRPr="001840AE">
        <w:rPr>
          <w:rFonts w:ascii="Times New Roman" w:hAnsi="Times New Roman" w:cs="Times New Roman"/>
        </w:rPr>
        <w:t>achizi</w:t>
      </w:r>
      <w:r w:rsidRPr="001840AE">
        <w:rPr>
          <w:rFonts w:ascii="Times New Roman" w:hAnsi="Times New Roman" w:cs="Times New Roman"/>
          <w:lang w:val="ro-RO"/>
        </w:rPr>
        <w:t>țiilor</w:t>
      </w:r>
      <w:proofErr w:type="spellEnd"/>
      <w:r w:rsidRPr="001840AE">
        <w:rPr>
          <w:rFonts w:ascii="Times New Roman" w:hAnsi="Times New Roman" w:cs="Times New Roman"/>
          <w:lang w:val="ro-RO"/>
        </w:rPr>
        <w:t xml:space="preserve"> de imobile pe anul 2022</w:t>
      </w:r>
    </w:p>
    <w:p w14:paraId="28E8E87E" w14:textId="77777777" w:rsidR="009D4A75" w:rsidRPr="001840AE" w:rsidRDefault="009D4A75" w:rsidP="00962BB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bookmarkEnd w:id="1"/>
    <w:p w14:paraId="16939EF0" w14:textId="0D766FF8" w:rsidR="006D26E9" w:rsidRPr="001840AE" w:rsidRDefault="006D26E9" w:rsidP="00962BB9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ceea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priveşte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fondurile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prognozate</w:t>
      </w:r>
      <w:proofErr w:type="spellEnd"/>
      <w:r w:rsidRPr="001840AE">
        <w:rPr>
          <w:rFonts w:ascii="Times New Roman" w:hAnsi="Times New Roman" w:cs="Times New Roman"/>
        </w:rPr>
        <w:t xml:space="preserve"> a fi </w:t>
      </w:r>
      <w:proofErr w:type="spellStart"/>
      <w:r w:rsidRPr="001840AE">
        <w:rPr>
          <w:rFonts w:ascii="Times New Roman" w:hAnsi="Times New Roman" w:cs="Times New Roman"/>
        </w:rPr>
        <w:t>alocate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pentru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susţinerea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financiară</w:t>
      </w:r>
      <w:proofErr w:type="spellEnd"/>
      <w:r w:rsidRPr="001840AE">
        <w:rPr>
          <w:rFonts w:ascii="Times New Roman" w:hAnsi="Times New Roman" w:cs="Times New Roman"/>
        </w:rPr>
        <w:t xml:space="preserve"> a </w:t>
      </w:r>
      <w:proofErr w:type="spellStart"/>
      <w:r w:rsidRPr="001840AE">
        <w:rPr>
          <w:rFonts w:ascii="Times New Roman" w:hAnsi="Times New Roman" w:cs="Times New Roman"/>
        </w:rPr>
        <w:t>Programului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 pe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sursele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finanţare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situaţia</w:t>
      </w:r>
      <w:proofErr w:type="spellEnd"/>
      <w:r w:rsidRPr="001840AE">
        <w:rPr>
          <w:rFonts w:ascii="Times New Roman" w:hAnsi="Times New Roman" w:cs="Times New Roman"/>
        </w:rPr>
        <w:t xml:space="preserve"> se </w:t>
      </w:r>
      <w:proofErr w:type="spellStart"/>
      <w:r w:rsidRPr="001840AE">
        <w:rPr>
          <w:rFonts w:ascii="Times New Roman" w:hAnsi="Times New Roman" w:cs="Times New Roman"/>
        </w:rPr>
        <w:t>prezintă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astfel</w:t>
      </w:r>
      <w:proofErr w:type="spellEnd"/>
      <w:r w:rsidRPr="001840AE">
        <w:rPr>
          <w:rFonts w:ascii="Times New Roman" w:hAnsi="Times New Roman" w:cs="Times New Roman"/>
        </w:rPr>
        <w:t>:</w:t>
      </w:r>
    </w:p>
    <w:p w14:paraId="38452DE3" w14:textId="77777777" w:rsidR="00C3267B" w:rsidRPr="001840AE" w:rsidRDefault="00C3267B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FE28FE" w14:textId="2944D6AE" w:rsidR="0061383A" w:rsidRPr="001840AE" w:rsidRDefault="009B2C8F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3" w:name="_Hlk116983824"/>
      <w:r w:rsidRPr="001840AE">
        <w:rPr>
          <w:rFonts w:ascii="Times New Roman" w:hAnsi="Times New Roman" w:cs="Times New Roman"/>
          <w:b/>
        </w:rPr>
        <w:t>TOTAL FONDURI DE FINANŢARE:</w:t>
      </w:r>
      <w:r w:rsidRPr="001840AE">
        <w:rPr>
          <w:rFonts w:ascii="Times New Roman" w:hAnsi="Times New Roman" w:cs="Times New Roman"/>
          <w:b/>
        </w:rPr>
        <w:tab/>
      </w:r>
      <w:r w:rsidRPr="001840AE">
        <w:rPr>
          <w:rFonts w:ascii="Times New Roman" w:hAnsi="Times New Roman" w:cs="Times New Roman"/>
          <w:b/>
        </w:rPr>
        <w:tab/>
      </w:r>
      <w:r w:rsidR="005328F9" w:rsidRPr="001840AE">
        <w:rPr>
          <w:rFonts w:ascii="Times New Roman" w:hAnsi="Times New Roman" w:cs="Times New Roman"/>
          <w:b/>
        </w:rPr>
        <w:tab/>
      </w:r>
      <w:r w:rsidR="00D83F1E" w:rsidRPr="001840AE">
        <w:rPr>
          <w:rFonts w:ascii="Times New Roman" w:hAnsi="Times New Roman" w:cs="Times New Roman"/>
          <w:b/>
        </w:rPr>
        <w:tab/>
      </w:r>
      <w:r w:rsidR="00C656E6" w:rsidRPr="001840AE">
        <w:rPr>
          <w:rFonts w:ascii="Times New Roman" w:hAnsi="Times New Roman" w:cs="Times New Roman"/>
          <w:b/>
        </w:rPr>
        <w:t>166.</w:t>
      </w:r>
      <w:r w:rsidR="00B95F76">
        <w:rPr>
          <w:rFonts w:ascii="Times New Roman" w:hAnsi="Times New Roman" w:cs="Times New Roman"/>
          <w:b/>
        </w:rPr>
        <w:t>607</w:t>
      </w:r>
      <w:r w:rsidR="00C656E6" w:rsidRPr="001840AE">
        <w:rPr>
          <w:rFonts w:ascii="Times New Roman" w:hAnsi="Times New Roman" w:cs="Times New Roman"/>
          <w:b/>
        </w:rPr>
        <w:t>.1</w:t>
      </w:r>
      <w:r w:rsidR="00B95F76">
        <w:rPr>
          <w:rFonts w:ascii="Times New Roman" w:hAnsi="Times New Roman" w:cs="Times New Roman"/>
          <w:b/>
        </w:rPr>
        <w:t>6</w:t>
      </w:r>
      <w:r w:rsidR="00C656E6" w:rsidRPr="001840AE">
        <w:rPr>
          <w:rFonts w:ascii="Times New Roman" w:hAnsi="Times New Roman" w:cs="Times New Roman"/>
          <w:b/>
        </w:rPr>
        <w:t>3</w:t>
      </w:r>
      <w:r w:rsidR="00F44C38" w:rsidRPr="001840AE">
        <w:rPr>
          <w:rFonts w:ascii="Times New Roman" w:hAnsi="Times New Roman" w:cs="Times New Roman"/>
          <w:b/>
        </w:rPr>
        <w:t xml:space="preserve"> </w:t>
      </w:r>
      <w:r w:rsidR="0061383A" w:rsidRPr="001840AE">
        <w:rPr>
          <w:rFonts w:ascii="Times New Roman" w:hAnsi="Times New Roman" w:cs="Times New Roman"/>
          <w:b/>
        </w:rPr>
        <w:t>lei</w:t>
      </w:r>
    </w:p>
    <w:p w14:paraId="417775B6" w14:textId="77777777" w:rsidR="0061383A" w:rsidRPr="001840AE" w:rsidRDefault="0061383A" w:rsidP="00962B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0AE">
        <w:rPr>
          <w:rFonts w:ascii="Times New Roman" w:hAnsi="Times New Roman" w:cs="Times New Roman"/>
        </w:rPr>
        <w:t xml:space="preserve">din care </w:t>
      </w:r>
      <w:proofErr w:type="spellStart"/>
      <w:r w:rsidRPr="001840AE">
        <w:rPr>
          <w:rFonts w:ascii="Times New Roman" w:hAnsi="Times New Roman" w:cs="Times New Roman"/>
        </w:rPr>
        <w:t>structurate</w:t>
      </w:r>
      <w:proofErr w:type="spellEnd"/>
      <w:r w:rsidRPr="001840AE">
        <w:rPr>
          <w:rFonts w:ascii="Times New Roman" w:hAnsi="Times New Roman" w:cs="Times New Roman"/>
        </w:rPr>
        <w:t xml:space="preserve"> pe </w:t>
      </w:r>
      <w:proofErr w:type="spellStart"/>
      <w:r w:rsidRPr="001840AE">
        <w:rPr>
          <w:rFonts w:ascii="Times New Roman" w:hAnsi="Times New Roman" w:cs="Times New Roman"/>
        </w:rPr>
        <w:t>surse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finanţare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astfel</w:t>
      </w:r>
      <w:proofErr w:type="spellEnd"/>
      <w:r w:rsidRPr="001840AE">
        <w:rPr>
          <w:rFonts w:ascii="Times New Roman" w:hAnsi="Times New Roman" w:cs="Times New Roman"/>
        </w:rPr>
        <w:t>:</w:t>
      </w:r>
    </w:p>
    <w:p w14:paraId="1EEB8E00" w14:textId="056C30EC" w:rsidR="0061383A" w:rsidRPr="001840AE" w:rsidRDefault="008F4445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</w:rPr>
        <w:tab/>
      </w:r>
      <w:r w:rsidRPr="001840AE">
        <w:rPr>
          <w:rFonts w:ascii="Times New Roman" w:hAnsi="Times New Roman" w:cs="Times New Roman"/>
          <w:b/>
        </w:rPr>
        <w:t xml:space="preserve">- </w:t>
      </w:r>
      <w:r w:rsidR="00104F85" w:rsidRPr="001840AE">
        <w:rPr>
          <w:rFonts w:ascii="Times New Roman" w:hAnsi="Times New Roman" w:cs="Times New Roman"/>
          <w:b/>
        </w:rPr>
        <w:t>BUGET LOCAL</w:t>
      </w:r>
      <w:r w:rsidR="0061383A" w:rsidRPr="001840AE">
        <w:rPr>
          <w:rFonts w:ascii="Times New Roman" w:hAnsi="Times New Roman" w:cs="Times New Roman"/>
          <w:b/>
        </w:rPr>
        <w:tab/>
      </w:r>
      <w:r w:rsidR="0061383A" w:rsidRPr="001840AE">
        <w:rPr>
          <w:rFonts w:ascii="Times New Roman" w:hAnsi="Times New Roman" w:cs="Times New Roman"/>
          <w:b/>
        </w:rPr>
        <w:tab/>
      </w:r>
      <w:r w:rsidR="0061383A" w:rsidRPr="001840AE">
        <w:rPr>
          <w:rFonts w:ascii="Times New Roman" w:hAnsi="Times New Roman" w:cs="Times New Roman"/>
          <w:b/>
        </w:rPr>
        <w:tab/>
      </w:r>
      <w:r w:rsidR="0061383A" w:rsidRPr="001840AE">
        <w:rPr>
          <w:rFonts w:ascii="Times New Roman" w:hAnsi="Times New Roman" w:cs="Times New Roman"/>
          <w:b/>
        </w:rPr>
        <w:tab/>
      </w:r>
      <w:r w:rsidR="00D83F1E" w:rsidRPr="001840AE">
        <w:rPr>
          <w:rFonts w:ascii="Times New Roman" w:hAnsi="Times New Roman" w:cs="Times New Roman"/>
          <w:b/>
        </w:rPr>
        <w:tab/>
      </w:r>
      <w:r w:rsidR="002B29EA" w:rsidRPr="001840AE">
        <w:rPr>
          <w:rFonts w:ascii="Times New Roman" w:hAnsi="Times New Roman" w:cs="Times New Roman"/>
          <w:b/>
        </w:rPr>
        <w:tab/>
      </w:r>
      <w:r w:rsidR="007A576F" w:rsidRPr="001840AE">
        <w:rPr>
          <w:rFonts w:ascii="Times New Roman" w:hAnsi="Times New Roman" w:cs="Times New Roman"/>
          <w:b/>
          <w:bCs/>
          <w:lang w:val="ro-RO" w:eastAsia="ro-RO"/>
        </w:rPr>
        <w:t>11</w:t>
      </w:r>
      <w:r w:rsidR="00C656E6" w:rsidRPr="001840AE">
        <w:rPr>
          <w:rFonts w:ascii="Times New Roman" w:hAnsi="Times New Roman" w:cs="Times New Roman"/>
          <w:b/>
          <w:bCs/>
          <w:lang w:val="ro-RO" w:eastAsia="ro-RO"/>
        </w:rPr>
        <w:t>5</w:t>
      </w:r>
      <w:r w:rsidR="007A576F" w:rsidRPr="001840AE">
        <w:rPr>
          <w:rFonts w:ascii="Times New Roman" w:hAnsi="Times New Roman" w:cs="Times New Roman"/>
          <w:b/>
          <w:bCs/>
          <w:lang w:val="ro-RO" w:eastAsia="ro-RO"/>
        </w:rPr>
        <w:t>.</w:t>
      </w:r>
      <w:r w:rsidR="00B95F76">
        <w:rPr>
          <w:rFonts w:ascii="Times New Roman" w:hAnsi="Times New Roman" w:cs="Times New Roman"/>
          <w:b/>
          <w:bCs/>
          <w:lang w:val="ro-RO" w:eastAsia="ro-RO"/>
        </w:rPr>
        <w:t>19</w:t>
      </w:r>
      <w:r w:rsidR="00C656E6" w:rsidRPr="001840AE">
        <w:rPr>
          <w:rFonts w:ascii="Times New Roman" w:hAnsi="Times New Roman" w:cs="Times New Roman"/>
          <w:b/>
          <w:bCs/>
          <w:lang w:val="ro-RO" w:eastAsia="ro-RO"/>
        </w:rPr>
        <w:t>9</w:t>
      </w:r>
      <w:r w:rsidR="007A576F" w:rsidRPr="001840AE">
        <w:rPr>
          <w:rFonts w:ascii="Times New Roman" w:hAnsi="Times New Roman" w:cs="Times New Roman"/>
          <w:b/>
          <w:bCs/>
          <w:lang w:val="ro-RO" w:eastAsia="ro-RO"/>
        </w:rPr>
        <w:t>.</w:t>
      </w:r>
      <w:r w:rsidR="00B95F76">
        <w:rPr>
          <w:rFonts w:ascii="Times New Roman" w:hAnsi="Times New Roman" w:cs="Times New Roman"/>
          <w:b/>
          <w:bCs/>
          <w:lang w:val="ro-RO" w:eastAsia="ro-RO"/>
        </w:rPr>
        <w:t>67</w:t>
      </w:r>
      <w:r w:rsidR="00C656E6" w:rsidRPr="001840AE">
        <w:rPr>
          <w:rFonts w:ascii="Times New Roman" w:hAnsi="Times New Roman" w:cs="Times New Roman"/>
          <w:b/>
          <w:bCs/>
          <w:lang w:val="ro-RO" w:eastAsia="ro-RO"/>
        </w:rPr>
        <w:t>8</w:t>
      </w:r>
      <w:r w:rsidR="00F44C38" w:rsidRPr="001840AE">
        <w:rPr>
          <w:rFonts w:ascii="Times New Roman" w:hAnsi="Times New Roman" w:cs="Times New Roman"/>
          <w:b/>
          <w:bCs/>
          <w:lang w:val="ro-RO" w:eastAsia="ro-RO"/>
        </w:rPr>
        <w:t xml:space="preserve"> </w:t>
      </w:r>
      <w:r w:rsidR="0061383A" w:rsidRPr="001840AE">
        <w:rPr>
          <w:rFonts w:ascii="Times New Roman" w:hAnsi="Times New Roman" w:cs="Times New Roman"/>
          <w:b/>
        </w:rPr>
        <w:t>lei</w:t>
      </w:r>
    </w:p>
    <w:p w14:paraId="4DB36965" w14:textId="75A539F0" w:rsidR="00F722FF" w:rsidRPr="001840AE" w:rsidRDefault="00865602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ab/>
        <w:t xml:space="preserve">- </w:t>
      </w:r>
      <w:r w:rsidR="00104F85" w:rsidRPr="001840AE">
        <w:rPr>
          <w:rFonts w:ascii="Times New Roman" w:hAnsi="Times New Roman" w:cs="Times New Roman"/>
          <w:b/>
        </w:rPr>
        <w:t>FONDURI EUROPENE NERAMBURSABILE</w:t>
      </w:r>
      <w:r w:rsidRPr="001840AE">
        <w:rPr>
          <w:rFonts w:ascii="Times New Roman" w:hAnsi="Times New Roman" w:cs="Times New Roman"/>
          <w:b/>
        </w:rPr>
        <w:tab/>
      </w:r>
      <w:r w:rsidR="00D83F1E" w:rsidRPr="001840AE">
        <w:rPr>
          <w:rFonts w:ascii="Times New Roman" w:hAnsi="Times New Roman" w:cs="Times New Roman"/>
          <w:b/>
        </w:rPr>
        <w:tab/>
      </w:r>
      <w:r w:rsidR="00F44C38" w:rsidRPr="001840AE">
        <w:rPr>
          <w:rFonts w:ascii="Times New Roman" w:hAnsi="Times New Roman" w:cs="Times New Roman"/>
          <w:b/>
        </w:rPr>
        <w:t xml:space="preserve">  </w:t>
      </w:r>
      <w:r w:rsidR="0012016C" w:rsidRPr="001840AE">
        <w:rPr>
          <w:rFonts w:ascii="Times New Roman" w:hAnsi="Times New Roman" w:cs="Times New Roman"/>
          <w:b/>
        </w:rPr>
        <w:t>51.407.485</w:t>
      </w:r>
      <w:r w:rsidR="00F44C38" w:rsidRPr="001840AE">
        <w:rPr>
          <w:rFonts w:ascii="Times New Roman" w:hAnsi="Times New Roman" w:cs="Times New Roman"/>
          <w:b/>
        </w:rPr>
        <w:t xml:space="preserve"> </w:t>
      </w:r>
      <w:r w:rsidRPr="001840AE">
        <w:rPr>
          <w:rFonts w:ascii="Times New Roman" w:hAnsi="Times New Roman" w:cs="Times New Roman"/>
          <w:b/>
        </w:rPr>
        <w:t>lei</w:t>
      </w:r>
    </w:p>
    <w:p w14:paraId="76DF27E5" w14:textId="3CF38C3A" w:rsidR="0061383A" w:rsidRPr="001840AE" w:rsidRDefault="00F722FF" w:rsidP="00962B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ab/>
      </w:r>
      <w:r w:rsidR="0061383A" w:rsidRPr="001840AE">
        <w:rPr>
          <w:rFonts w:ascii="Times New Roman" w:hAnsi="Times New Roman" w:cs="Times New Roman"/>
          <w:b/>
        </w:rPr>
        <w:t xml:space="preserve">- </w:t>
      </w:r>
      <w:r w:rsidR="00104F85" w:rsidRPr="001840AE">
        <w:rPr>
          <w:rFonts w:ascii="Times New Roman" w:hAnsi="Times New Roman" w:cs="Times New Roman"/>
          <w:b/>
        </w:rPr>
        <w:t>ALTE SURSE</w:t>
      </w:r>
      <w:r w:rsidR="00234ED1" w:rsidRPr="001840AE">
        <w:rPr>
          <w:rFonts w:ascii="Times New Roman" w:hAnsi="Times New Roman" w:cs="Times New Roman"/>
          <w:b/>
        </w:rPr>
        <w:t>:</w:t>
      </w:r>
      <w:r w:rsidR="00234ED1" w:rsidRPr="001840AE">
        <w:rPr>
          <w:rFonts w:ascii="Times New Roman" w:hAnsi="Times New Roman" w:cs="Times New Roman"/>
          <w:b/>
        </w:rPr>
        <w:tab/>
      </w:r>
      <w:r w:rsidR="00234ED1" w:rsidRPr="001840AE">
        <w:rPr>
          <w:rFonts w:ascii="Times New Roman" w:hAnsi="Times New Roman" w:cs="Times New Roman"/>
          <w:b/>
        </w:rPr>
        <w:tab/>
      </w:r>
      <w:r w:rsidR="00234ED1" w:rsidRPr="001840AE">
        <w:rPr>
          <w:rFonts w:ascii="Times New Roman" w:hAnsi="Times New Roman" w:cs="Times New Roman"/>
          <w:b/>
        </w:rPr>
        <w:tab/>
      </w:r>
      <w:r w:rsidR="00234ED1" w:rsidRPr="001840AE">
        <w:rPr>
          <w:rFonts w:ascii="Times New Roman" w:hAnsi="Times New Roman" w:cs="Times New Roman"/>
          <w:b/>
        </w:rPr>
        <w:tab/>
      </w:r>
      <w:r w:rsidR="00234ED1" w:rsidRPr="001840AE">
        <w:rPr>
          <w:rFonts w:ascii="Times New Roman" w:hAnsi="Times New Roman" w:cs="Times New Roman"/>
          <w:b/>
        </w:rPr>
        <w:tab/>
      </w:r>
      <w:r w:rsidR="00F2725A" w:rsidRPr="001840AE">
        <w:rPr>
          <w:rFonts w:ascii="Times New Roman" w:hAnsi="Times New Roman" w:cs="Times New Roman"/>
          <w:b/>
        </w:rPr>
        <w:tab/>
      </w:r>
      <w:r w:rsidR="00D83F1E" w:rsidRPr="001840AE">
        <w:rPr>
          <w:rFonts w:ascii="Times New Roman" w:hAnsi="Times New Roman" w:cs="Times New Roman"/>
          <w:b/>
        </w:rPr>
        <w:tab/>
      </w:r>
      <w:r w:rsidR="00F44C38" w:rsidRPr="001840AE">
        <w:rPr>
          <w:rFonts w:ascii="Times New Roman" w:hAnsi="Times New Roman" w:cs="Times New Roman"/>
          <w:b/>
        </w:rPr>
        <w:t xml:space="preserve">     </w:t>
      </w:r>
      <w:r w:rsidR="00F2725A" w:rsidRPr="001840AE">
        <w:rPr>
          <w:rFonts w:ascii="Times New Roman" w:hAnsi="Times New Roman" w:cs="Times New Roman"/>
          <w:b/>
        </w:rPr>
        <w:t>0</w:t>
      </w:r>
      <w:r w:rsidR="00F44C38" w:rsidRPr="001840AE">
        <w:rPr>
          <w:rFonts w:ascii="Times New Roman" w:hAnsi="Times New Roman" w:cs="Times New Roman"/>
          <w:b/>
        </w:rPr>
        <w:t xml:space="preserve"> </w:t>
      </w:r>
      <w:r w:rsidR="0061383A" w:rsidRPr="001840AE">
        <w:rPr>
          <w:rFonts w:ascii="Times New Roman" w:hAnsi="Times New Roman" w:cs="Times New Roman"/>
          <w:b/>
        </w:rPr>
        <w:t>lei</w:t>
      </w:r>
    </w:p>
    <w:bookmarkEnd w:id="3"/>
    <w:p w14:paraId="6A0A8515" w14:textId="77777777" w:rsidR="00962BB9" w:rsidRPr="001840AE" w:rsidRDefault="00962BB9" w:rsidP="00962B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30A07170" w14:textId="7490E185" w:rsidR="006D26E9" w:rsidRPr="001840AE" w:rsidRDefault="006D26E9" w:rsidP="00962BB9">
      <w:pPr>
        <w:spacing w:after="0" w:line="240" w:lineRule="auto"/>
        <w:ind w:left="-57" w:firstLine="417"/>
        <w:jc w:val="both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Privind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necesitatea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şi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oportunitatea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unor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obiective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investiţii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respectiv</w:t>
      </w:r>
      <w:proofErr w:type="spellEnd"/>
      <w:r w:rsidRPr="001840AE">
        <w:rPr>
          <w:rFonts w:ascii="Times New Roman" w:hAnsi="Times New Roman" w:cs="Times New Roman"/>
        </w:rPr>
        <w:t xml:space="preserve"> a </w:t>
      </w:r>
      <w:proofErr w:type="spellStart"/>
      <w:r w:rsidRPr="001840AE">
        <w:rPr>
          <w:rFonts w:ascii="Times New Roman" w:hAnsi="Times New Roman" w:cs="Times New Roman"/>
        </w:rPr>
        <w:t>dotărilor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ce</w:t>
      </w:r>
      <w:proofErr w:type="spellEnd"/>
      <w:r w:rsidRPr="001840AE">
        <w:rPr>
          <w:rFonts w:ascii="Times New Roman" w:hAnsi="Times New Roman" w:cs="Times New Roman"/>
        </w:rPr>
        <w:t xml:space="preserve"> s-au </w:t>
      </w:r>
      <w:proofErr w:type="spellStart"/>
      <w:r w:rsidRPr="001840AE">
        <w:rPr>
          <w:rFonts w:ascii="Times New Roman" w:hAnsi="Times New Roman" w:cs="Times New Roman"/>
        </w:rPr>
        <w:t>prevăzut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pentru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anul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r w:rsidR="00D414F0" w:rsidRPr="001840AE">
        <w:rPr>
          <w:rFonts w:ascii="Times New Roman" w:hAnsi="Times New Roman" w:cs="Times New Roman"/>
        </w:rPr>
        <w:t>2022</w:t>
      </w:r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în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cadrul</w:t>
      </w:r>
      <w:proofErr w:type="spellEnd"/>
      <w:r w:rsidR="00472F1F"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rectificării</w:t>
      </w:r>
      <w:proofErr w:type="spellEnd"/>
      <w:r w:rsidRPr="001840AE">
        <w:rPr>
          <w:rFonts w:ascii="Times New Roman" w:hAnsi="Times New Roman" w:cs="Times New Roman"/>
        </w:rPr>
        <w:t xml:space="preserve"> de </w:t>
      </w:r>
      <w:proofErr w:type="spellStart"/>
      <w:r w:rsidRPr="001840AE">
        <w:rPr>
          <w:rFonts w:ascii="Times New Roman" w:hAnsi="Times New Roman" w:cs="Times New Roman"/>
        </w:rPr>
        <w:t>buget</w:t>
      </w:r>
      <w:proofErr w:type="spellEnd"/>
      <w:r w:rsidRPr="001840AE">
        <w:rPr>
          <w:rFonts w:ascii="Times New Roman" w:hAnsi="Times New Roman" w:cs="Times New Roman"/>
        </w:rPr>
        <w:t xml:space="preserve">, </w:t>
      </w:r>
      <w:proofErr w:type="spellStart"/>
      <w:r w:rsidRPr="001840AE">
        <w:rPr>
          <w:rFonts w:ascii="Times New Roman" w:hAnsi="Times New Roman" w:cs="Times New Roman"/>
        </w:rPr>
        <w:t>considerăm</w:t>
      </w:r>
      <w:proofErr w:type="spellEnd"/>
      <w:r w:rsidRPr="001840AE">
        <w:rPr>
          <w:rFonts w:ascii="Times New Roman" w:hAnsi="Times New Roman" w:cs="Times New Roman"/>
        </w:rPr>
        <w:t xml:space="preserve"> a fi </w:t>
      </w:r>
      <w:proofErr w:type="spellStart"/>
      <w:r w:rsidRPr="001840AE">
        <w:rPr>
          <w:rFonts w:ascii="Times New Roman" w:hAnsi="Times New Roman" w:cs="Times New Roman"/>
        </w:rPr>
        <w:t>necesare</w:t>
      </w:r>
      <w:proofErr w:type="spellEnd"/>
      <w:r w:rsidRPr="001840AE">
        <w:rPr>
          <w:rFonts w:ascii="Times New Roman" w:hAnsi="Times New Roman" w:cs="Times New Roman"/>
        </w:rPr>
        <w:t xml:space="preserve"> din </w:t>
      </w:r>
      <w:proofErr w:type="spellStart"/>
      <w:r w:rsidRPr="001840AE">
        <w:rPr>
          <w:rFonts w:ascii="Times New Roman" w:hAnsi="Times New Roman" w:cs="Times New Roman"/>
        </w:rPr>
        <w:t>următoarele</w:t>
      </w:r>
      <w:proofErr w:type="spellEnd"/>
      <w:r w:rsidR="00203752" w:rsidRPr="001840AE">
        <w:rPr>
          <w:rFonts w:ascii="Times New Roman" w:hAnsi="Times New Roman" w:cs="Times New Roman"/>
        </w:rPr>
        <w:t xml:space="preserve"> </w:t>
      </w:r>
      <w:r w:rsidR="00A17AFC" w:rsidRPr="001840AE">
        <w:rPr>
          <w:rFonts w:ascii="Times New Roman" w:hAnsi="Times New Roman" w:cs="Times New Roman"/>
        </w:rPr>
        <w:t>motive</w:t>
      </w:r>
      <w:r w:rsidRPr="001840AE">
        <w:rPr>
          <w:rFonts w:ascii="Times New Roman" w:hAnsi="Times New Roman" w:cs="Times New Roman"/>
        </w:rPr>
        <w:t>:</w:t>
      </w:r>
    </w:p>
    <w:p w14:paraId="4A7E899A" w14:textId="774BF5DE" w:rsidR="00112C4A" w:rsidRPr="001840AE" w:rsidRDefault="00112C4A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4" w:name="_Hlk119573910"/>
      <w:bookmarkStart w:id="5" w:name="_Hlk121837151"/>
      <w:bookmarkStart w:id="6" w:name="_Hlk116984138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ANEXA 2 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obiectivelor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investiţii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 pe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anul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</w:p>
    <w:p w14:paraId="5B357FA1" w14:textId="021E1EF2" w:rsidR="00112C4A" w:rsidRPr="001840AE" w:rsidRDefault="00112C4A" w:rsidP="00112C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84 </w:t>
      </w:r>
      <w:proofErr w:type="spellStart"/>
      <w:r w:rsidRPr="001840AE">
        <w:rPr>
          <w:rFonts w:ascii="Times New Roman" w:hAnsi="Times New Roman" w:cs="Times New Roman"/>
          <w:b/>
        </w:rPr>
        <w:t>Transporturi</w:t>
      </w:r>
      <w:proofErr w:type="spellEnd"/>
    </w:p>
    <w:p w14:paraId="6BDBFB14" w14:textId="56A0359C" w:rsidR="00112C4A" w:rsidRPr="001840AE" w:rsidRDefault="00112C4A" w:rsidP="00124E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Pod </w:t>
      </w:r>
      <w:proofErr w:type="spellStart"/>
      <w:r w:rsidRPr="001840AE">
        <w:rPr>
          <w:rFonts w:ascii="Times New Roman" w:hAnsi="Times New Roman" w:cs="Times New Roman"/>
          <w:b/>
        </w:rPr>
        <w:t>peste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râul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Someș</w:t>
      </w:r>
      <w:proofErr w:type="spellEnd"/>
      <w:r w:rsidRPr="001840AE">
        <w:rPr>
          <w:rFonts w:ascii="Times New Roman" w:hAnsi="Times New Roman" w:cs="Times New Roman"/>
          <w:b/>
        </w:rPr>
        <w:t xml:space="preserve"> - </w:t>
      </w:r>
      <w:proofErr w:type="spellStart"/>
      <w:r w:rsidRPr="001840AE">
        <w:rPr>
          <w:rFonts w:ascii="Times New Roman" w:hAnsi="Times New Roman" w:cs="Times New Roman"/>
          <w:b/>
        </w:rPr>
        <w:t>Amplasament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Ștrandului</w:t>
      </w:r>
      <w:proofErr w:type="spellEnd"/>
    </w:p>
    <w:p w14:paraId="0A49E754" w14:textId="3269653C" w:rsidR="00112C4A" w:rsidRPr="001840AE" w:rsidRDefault="00112C4A" w:rsidP="00112C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plățile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prognozate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</w:t>
      </w:r>
      <w:r w:rsidR="00124EBF"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="00124EBF" w:rsidRPr="001840AE">
        <w:rPr>
          <w:rFonts w:ascii="Times New Roman" w:hAnsi="Times New Roman" w:cs="Times New Roman"/>
          <w:bCs/>
          <w:sz w:val="20"/>
          <w:szCs w:val="20"/>
        </w:rPr>
        <w:t>situează</w:t>
      </w:r>
      <w:proofErr w:type="spellEnd"/>
      <w:r w:rsidR="00124EBF"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="00124EBF" w:rsidRPr="001840AE">
        <w:rPr>
          <w:rFonts w:ascii="Times New Roman" w:hAnsi="Times New Roman" w:cs="Times New Roman"/>
          <w:bCs/>
          <w:sz w:val="20"/>
          <w:szCs w:val="20"/>
        </w:rPr>
        <w:t>nivelul</w:t>
      </w:r>
      <w:proofErr w:type="spellEnd"/>
      <w:r w:rsidR="00124EBF"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24EBF"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="00124EBF" w:rsidRPr="001840AE">
        <w:rPr>
          <w:rFonts w:ascii="Times New Roman" w:hAnsi="Times New Roman" w:cs="Times New Roman"/>
          <w:bCs/>
          <w:sz w:val="20"/>
          <w:szCs w:val="20"/>
        </w:rPr>
        <w:t xml:space="preserve"> de 55.000.000 lei,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124EBF" w:rsidRPr="001840AE">
        <w:rPr>
          <w:rFonts w:ascii="Times New Roman" w:hAnsi="Times New Roman" w:cs="Times New Roman"/>
          <w:bCs/>
          <w:sz w:val="20"/>
          <w:szCs w:val="20"/>
        </w:rPr>
        <w:t>55.000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124EBF" w:rsidRPr="001840AE">
        <w:rPr>
          <w:rFonts w:ascii="Times New Roman" w:hAnsi="Times New Roman" w:cs="Times New Roman"/>
          <w:bCs/>
          <w:sz w:val="20"/>
          <w:szCs w:val="20"/>
        </w:rPr>
        <w:t>55.000</w:t>
      </w:r>
      <w:r w:rsidRPr="001840AE">
        <w:rPr>
          <w:rFonts w:ascii="Times New Roman" w:hAnsi="Times New Roman" w:cs="Times New Roman"/>
          <w:bCs/>
          <w:sz w:val="20"/>
          <w:szCs w:val="20"/>
        </w:rPr>
        <w:t>.000 lei</w:t>
      </w:r>
      <w:r w:rsidR="00A90C2C" w:rsidRPr="001840AE">
        <w:rPr>
          <w:rFonts w:ascii="Times New Roman" w:hAnsi="Times New Roman" w:cs="Times New Roman"/>
          <w:bCs/>
          <w:sz w:val="20"/>
          <w:szCs w:val="20"/>
        </w:rPr>
        <w:t>.</w:t>
      </w:r>
    </w:p>
    <w:p w14:paraId="105D747C" w14:textId="2725AC70" w:rsidR="00D10875" w:rsidRPr="001840AE" w:rsidRDefault="00D10875" w:rsidP="00112C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Prelungirea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străzii</w:t>
      </w:r>
      <w:proofErr w:type="spellEnd"/>
      <w:r w:rsidRPr="001840AE">
        <w:rPr>
          <w:rFonts w:ascii="Times New Roman" w:hAnsi="Times New Roman" w:cs="Times New Roman"/>
          <w:b/>
        </w:rPr>
        <w:t xml:space="preserve"> Diana</w:t>
      </w:r>
    </w:p>
    <w:p w14:paraId="193B4A12" w14:textId="6E0466D0" w:rsidR="00D10875" w:rsidRPr="001840AE" w:rsidRDefault="00D10875" w:rsidP="00D108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</w:t>
      </w:r>
    </w:p>
    <w:p w14:paraId="029C8A6D" w14:textId="1827C3C3" w:rsidR="00A90C2C" w:rsidRPr="001840AE" w:rsidRDefault="007A397C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Largire</w:t>
      </w:r>
      <w:proofErr w:type="spellEnd"/>
      <w:r w:rsidRPr="001840AE">
        <w:rPr>
          <w:rFonts w:ascii="Times New Roman" w:hAnsi="Times New Roman" w:cs="Times New Roman"/>
          <w:b/>
        </w:rPr>
        <w:t xml:space="preserve"> b-</w:t>
      </w:r>
      <w:proofErr w:type="spellStart"/>
      <w:r w:rsidRPr="001840AE">
        <w:rPr>
          <w:rFonts w:ascii="Times New Roman" w:hAnsi="Times New Roman" w:cs="Times New Roman"/>
          <w:b/>
        </w:rPr>
        <w:t>dul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L.Blaga</w:t>
      </w:r>
      <w:proofErr w:type="spellEnd"/>
      <w:r w:rsidRPr="001840AE">
        <w:rPr>
          <w:rFonts w:ascii="Times New Roman" w:hAnsi="Times New Roman" w:cs="Times New Roman"/>
          <w:b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</w:rPr>
        <w:t>între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str.Dorobanților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și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str.Căprioarei</w:t>
      </w:r>
      <w:proofErr w:type="spellEnd"/>
    </w:p>
    <w:p w14:paraId="488DD78C" w14:textId="31E120F0" w:rsidR="007A397C" w:rsidRPr="001840AE" w:rsidRDefault="007A397C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plățile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prognozate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situează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nivelul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1.170.000 lei,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1.170.000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1.170.000 lei.</w:t>
      </w:r>
    </w:p>
    <w:p w14:paraId="24B96843" w14:textId="71CCA7E2" w:rsidR="00132EE1" w:rsidRPr="001840AE" w:rsidRDefault="00132EE1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Modernizare</w:t>
      </w:r>
      <w:proofErr w:type="spellEnd"/>
      <w:r w:rsidRPr="001840AE">
        <w:rPr>
          <w:rFonts w:ascii="Times New Roman" w:hAnsi="Times New Roman" w:cs="Times New Roman"/>
          <w:b/>
        </w:rPr>
        <w:t xml:space="preserve"> Strada </w:t>
      </w:r>
      <w:proofErr w:type="spellStart"/>
      <w:r w:rsidRPr="001840AE">
        <w:rPr>
          <w:rFonts w:ascii="Times New Roman" w:hAnsi="Times New Roman" w:cs="Times New Roman"/>
          <w:b/>
        </w:rPr>
        <w:t>Grădinarilor</w:t>
      </w:r>
      <w:proofErr w:type="spellEnd"/>
    </w:p>
    <w:p w14:paraId="53516B7B" w14:textId="0C0D8887" w:rsidR="00132EE1" w:rsidRPr="001840AE" w:rsidRDefault="00132EE1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plățile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prognozate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situează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nivelul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2.500.000 lei,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2.500.000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2.500.000 lei.</w:t>
      </w:r>
    </w:p>
    <w:p w14:paraId="130862F4" w14:textId="77777777" w:rsidR="007A397C" w:rsidRPr="001840AE" w:rsidRDefault="007A397C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35E115" w14:textId="785BBB36" w:rsidR="00CD6F75" w:rsidRPr="001840AE" w:rsidRDefault="00CD6F75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3 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studiilor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fezabilitate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documentaţiilor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tehnico-economice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şi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urbanism</w:t>
      </w:r>
    </w:p>
    <w:p w14:paraId="20FEBBFA" w14:textId="77777777" w:rsidR="00754367" w:rsidRPr="001840AE" w:rsidRDefault="00754367" w:rsidP="007543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67 </w:t>
      </w:r>
      <w:proofErr w:type="spellStart"/>
      <w:r w:rsidRPr="001840AE">
        <w:rPr>
          <w:rFonts w:ascii="Times New Roman" w:hAnsi="Times New Roman" w:cs="Times New Roman"/>
          <w:b/>
        </w:rPr>
        <w:t>Cultură</w:t>
      </w:r>
      <w:proofErr w:type="spellEnd"/>
      <w:r w:rsidRPr="001840AE">
        <w:rPr>
          <w:rFonts w:ascii="Times New Roman" w:hAnsi="Times New Roman" w:cs="Times New Roman"/>
          <w:b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</w:rPr>
        <w:t>recreere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şi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religie</w:t>
      </w:r>
      <w:proofErr w:type="spellEnd"/>
    </w:p>
    <w:p w14:paraId="5E359F19" w14:textId="77777777" w:rsidR="00754367" w:rsidRPr="001840AE" w:rsidRDefault="00754367" w:rsidP="00754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/>
        </w:rPr>
        <w:t>Elaborare</w:t>
      </w:r>
      <w:proofErr w:type="spellEnd"/>
      <w:r w:rsidRPr="001840AE">
        <w:rPr>
          <w:rFonts w:ascii="Times New Roman" w:hAnsi="Times New Roman" w:cs="Times New Roman"/>
          <w:b/>
        </w:rPr>
        <w:t xml:space="preserve"> PUZ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Bazin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înot</w:t>
      </w:r>
      <w:proofErr w:type="spellEnd"/>
      <w:r w:rsidRPr="001840AE">
        <w:rPr>
          <w:rFonts w:ascii="Times New Roman" w:hAnsi="Times New Roman" w:cs="Times New Roman"/>
          <w:b/>
        </w:rPr>
        <w:t xml:space="preserve"> didactic </w:t>
      </w:r>
      <w:proofErr w:type="spellStart"/>
      <w:r w:rsidRPr="001840AE">
        <w:rPr>
          <w:rFonts w:ascii="Times New Roman" w:hAnsi="Times New Roman" w:cs="Times New Roman"/>
          <w:b/>
        </w:rPr>
        <w:t>și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agrement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strada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Crișan</w:t>
      </w:r>
      <w:proofErr w:type="spellEnd"/>
    </w:p>
    <w:p w14:paraId="345B58C3" w14:textId="6796A4C0" w:rsidR="00754367" w:rsidRPr="001840AE" w:rsidRDefault="00754367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7" w:name="_Hlk121730710"/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</w:t>
      </w:r>
      <w:r w:rsidR="00D10875" w:rsidRPr="001840AE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7"/>
    <w:p w14:paraId="559321C5" w14:textId="246C7EE9" w:rsidR="00266837" w:rsidRPr="001840AE" w:rsidRDefault="00266837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70 </w:t>
      </w:r>
      <w:proofErr w:type="spellStart"/>
      <w:r w:rsidRPr="001840AE">
        <w:rPr>
          <w:rFonts w:ascii="Times New Roman" w:hAnsi="Times New Roman" w:cs="Times New Roman"/>
          <w:b/>
        </w:rPr>
        <w:t>Locuinţe</w:t>
      </w:r>
      <w:proofErr w:type="spellEnd"/>
      <w:r w:rsidRPr="001840AE">
        <w:rPr>
          <w:rFonts w:ascii="Times New Roman" w:hAnsi="Times New Roman" w:cs="Times New Roman"/>
          <w:b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şi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dezvoltare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publică</w:t>
      </w:r>
      <w:proofErr w:type="spellEnd"/>
    </w:p>
    <w:p w14:paraId="1C041347" w14:textId="66377A69" w:rsidR="00266837" w:rsidRPr="001840AE" w:rsidRDefault="00266837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Extinderea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iluminatului</w:t>
      </w:r>
      <w:proofErr w:type="spellEnd"/>
      <w:r w:rsidRPr="001840AE">
        <w:rPr>
          <w:rFonts w:ascii="Times New Roman" w:hAnsi="Times New Roman" w:cs="Times New Roman"/>
          <w:b/>
        </w:rPr>
        <w:t xml:space="preserve"> public </w:t>
      </w:r>
      <w:proofErr w:type="spellStart"/>
      <w:r w:rsidRPr="001840AE">
        <w:rPr>
          <w:rFonts w:ascii="Times New Roman" w:hAnsi="Times New Roman" w:cs="Times New Roman"/>
          <w:b/>
        </w:rPr>
        <w:t>în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jurul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Grădiniței</w:t>
      </w:r>
      <w:proofErr w:type="spellEnd"/>
      <w:r w:rsidRPr="001840AE">
        <w:rPr>
          <w:rFonts w:ascii="Times New Roman" w:hAnsi="Times New Roman" w:cs="Times New Roman"/>
          <w:b/>
        </w:rPr>
        <w:t xml:space="preserve"> nr.9</w:t>
      </w:r>
    </w:p>
    <w:p w14:paraId="795FF2EB" w14:textId="1B81F1FD" w:rsidR="00266837" w:rsidRPr="001840AE" w:rsidRDefault="00F748BF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632D42E3" w14:textId="6EDB1F5C" w:rsidR="00F748BF" w:rsidRPr="001840AE" w:rsidRDefault="00F748BF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Extinderea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iluminatului</w:t>
      </w:r>
      <w:proofErr w:type="spellEnd"/>
      <w:r w:rsidRPr="001840AE">
        <w:rPr>
          <w:rFonts w:ascii="Times New Roman" w:hAnsi="Times New Roman" w:cs="Times New Roman"/>
          <w:b/>
        </w:rPr>
        <w:t xml:space="preserve"> public pe </w:t>
      </w:r>
      <w:proofErr w:type="spellStart"/>
      <w:r w:rsidRPr="001840AE">
        <w:rPr>
          <w:rFonts w:ascii="Times New Roman" w:hAnsi="Times New Roman" w:cs="Times New Roman"/>
          <w:b/>
        </w:rPr>
        <w:t>strada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Vasile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Scurtu</w:t>
      </w:r>
      <w:proofErr w:type="spellEnd"/>
    </w:p>
    <w:p w14:paraId="5A3A7AC5" w14:textId="77777777" w:rsidR="00F748BF" w:rsidRPr="001840AE" w:rsidRDefault="00F748BF" w:rsidP="00F748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674EEF2D" w14:textId="29DECCFC" w:rsidR="00F748BF" w:rsidRPr="001840AE" w:rsidRDefault="00F748BF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Extinderea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iluminatului</w:t>
      </w:r>
      <w:proofErr w:type="spellEnd"/>
      <w:r w:rsidRPr="001840AE">
        <w:rPr>
          <w:rFonts w:ascii="Times New Roman" w:hAnsi="Times New Roman" w:cs="Times New Roman"/>
          <w:b/>
        </w:rPr>
        <w:t xml:space="preserve"> public </w:t>
      </w:r>
      <w:proofErr w:type="spellStart"/>
      <w:r w:rsidRPr="001840AE">
        <w:rPr>
          <w:rFonts w:ascii="Times New Roman" w:hAnsi="Times New Roman" w:cs="Times New Roman"/>
          <w:b/>
        </w:rPr>
        <w:t>în</w:t>
      </w:r>
      <w:proofErr w:type="spellEnd"/>
      <w:r w:rsidRPr="001840AE">
        <w:rPr>
          <w:rFonts w:ascii="Times New Roman" w:hAnsi="Times New Roman" w:cs="Times New Roman"/>
          <w:b/>
        </w:rPr>
        <w:t xml:space="preserve">  </w:t>
      </w:r>
      <w:proofErr w:type="spellStart"/>
      <w:r w:rsidRPr="001840AE">
        <w:rPr>
          <w:rFonts w:ascii="Times New Roman" w:hAnsi="Times New Roman" w:cs="Times New Roman"/>
          <w:b/>
        </w:rPr>
        <w:t>cvartalul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blocului</w:t>
      </w:r>
      <w:proofErr w:type="spellEnd"/>
      <w:r w:rsidRPr="001840AE">
        <w:rPr>
          <w:rFonts w:ascii="Times New Roman" w:hAnsi="Times New Roman" w:cs="Times New Roman"/>
          <w:b/>
        </w:rPr>
        <w:t xml:space="preserve"> UU 1- UU 13 din </w:t>
      </w:r>
      <w:proofErr w:type="spellStart"/>
      <w:r w:rsidRPr="001840AE">
        <w:rPr>
          <w:rFonts w:ascii="Times New Roman" w:hAnsi="Times New Roman" w:cs="Times New Roman"/>
          <w:b/>
        </w:rPr>
        <w:t>Piața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Soarelui</w:t>
      </w:r>
      <w:proofErr w:type="spellEnd"/>
    </w:p>
    <w:p w14:paraId="0C8B485A" w14:textId="77777777" w:rsidR="00F748BF" w:rsidRPr="001840AE" w:rsidRDefault="00F748BF" w:rsidP="00F748B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636AA00F" w14:textId="20255D34" w:rsidR="00F748BF" w:rsidRPr="001840AE" w:rsidRDefault="00E321FE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Alimentarea</w:t>
      </w:r>
      <w:proofErr w:type="spellEnd"/>
      <w:r w:rsidRPr="001840AE">
        <w:rPr>
          <w:rFonts w:ascii="Times New Roman" w:hAnsi="Times New Roman" w:cs="Times New Roman"/>
          <w:b/>
        </w:rPr>
        <w:t xml:space="preserve"> cu </w:t>
      </w:r>
      <w:proofErr w:type="spellStart"/>
      <w:r w:rsidRPr="001840AE">
        <w:rPr>
          <w:rFonts w:ascii="Times New Roman" w:hAnsi="Times New Roman" w:cs="Times New Roman"/>
          <w:b/>
        </w:rPr>
        <w:t>energie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electrică</w:t>
      </w:r>
      <w:proofErr w:type="spellEnd"/>
      <w:r w:rsidRPr="001840AE">
        <w:rPr>
          <w:rFonts w:ascii="Times New Roman" w:hAnsi="Times New Roman" w:cs="Times New Roman"/>
          <w:b/>
        </w:rPr>
        <w:t xml:space="preserve"> a </w:t>
      </w:r>
      <w:proofErr w:type="spellStart"/>
      <w:r w:rsidRPr="001840AE">
        <w:rPr>
          <w:rFonts w:ascii="Times New Roman" w:hAnsi="Times New Roman" w:cs="Times New Roman"/>
          <w:b/>
        </w:rPr>
        <w:t>unor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stații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încărcare</w:t>
      </w:r>
      <w:proofErr w:type="spellEnd"/>
      <w:r w:rsidRPr="001840AE">
        <w:rPr>
          <w:rFonts w:ascii="Times New Roman" w:hAnsi="Times New Roman" w:cs="Times New Roman"/>
          <w:b/>
        </w:rPr>
        <w:t xml:space="preserve"> situate pe b-</w:t>
      </w:r>
      <w:proofErr w:type="spellStart"/>
      <w:r w:rsidRPr="001840AE">
        <w:rPr>
          <w:rFonts w:ascii="Times New Roman" w:hAnsi="Times New Roman" w:cs="Times New Roman"/>
          <w:b/>
        </w:rPr>
        <w:t>dul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Transilvania</w:t>
      </w:r>
      <w:proofErr w:type="spellEnd"/>
    </w:p>
    <w:p w14:paraId="45A96E55" w14:textId="77777777" w:rsidR="00E321FE" w:rsidRPr="001840AE" w:rsidRDefault="00E321FE" w:rsidP="00E321F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7600E826" w14:textId="5F1CD09F" w:rsidR="00E321FE" w:rsidRPr="001840AE" w:rsidRDefault="00167549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consultanță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specialitate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accesarea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fonduri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nerambursabile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și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managementul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contractului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finanțare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și</w:t>
      </w:r>
      <w:proofErr w:type="spellEnd"/>
      <w:r w:rsidRPr="001840AE">
        <w:rPr>
          <w:rFonts w:ascii="Times New Roman" w:hAnsi="Times New Roman" w:cs="Times New Roman"/>
          <w:b/>
        </w:rPr>
        <w:t xml:space="preserve"> al </w:t>
      </w:r>
      <w:proofErr w:type="spellStart"/>
      <w:r w:rsidRPr="001840AE">
        <w:rPr>
          <w:rFonts w:ascii="Times New Roman" w:hAnsi="Times New Roman" w:cs="Times New Roman"/>
          <w:b/>
        </w:rPr>
        <w:t>proiectului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„</w:t>
      </w:r>
      <w:proofErr w:type="spellStart"/>
      <w:r w:rsidRPr="001840AE">
        <w:rPr>
          <w:rFonts w:ascii="Times New Roman" w:hAnsi="Times New Roman" w:cs="Times New Roman"/>
          <w:b/>
        </w:rPr>
        <w:t>Creșterea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eficienței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energetice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și</w:t>
      </w:r>
      <w:proofErr w:type="spellEnd"/>
      <w:r w:rsidRPr="001840AE">
        <w:rPr>
          <w:rFonts w:ascii="Times New Roman" w:hAnsi="Times New Roman" w:cs="Times New Roman"/>
          <w:b/>
        </w:rPr>
        <w:t xml:space="preserve"> a </w:t>
      </w:r>
      <w:proofErr w:type="spellStart"/>
      <w:r w:rsidRPr="001840AE">
        <w:rPr>
          <w:rFonts w:ascii="Times New Roman" w:hAnsi="Times New Roman" w:cs="Times New Roman"/>
          <w:b/>
        </w:rPr>
        <w:t>gestionării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Inteligente</w:t>
      </w:r>
      <w:proofErr w:type="spellEnd"/>
      <w:r w:rsidRPr="001840AE">
        <w:rPr>
          <w:rFonts w:ascii="Times New Roman" w:hAnsi="Times New Roman" w:cs="Times New Roman"/>
          <w:b/>
        </w:rPr>
        <w:t xml:space="preserve"> a </w:t>
      </w:r>
      <w:proofErr w:type="spellStart"/>
      <w:r w:rsidRPr="001840AE">
        <w:rPr>
          <w:rFonts w:ascii="Times New Roman" w:hAnsi="Times New Roman" w:cs="Times New Roman"/>
          <w:b/>
        </w:rPr>
        <w:t>energiei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în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infrastructura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iluminat</w:t>
      </w:r>
      <w:proofErr w:type="spellEnd"/>
      <w:r w:rsidRPr="001840AE">
        <w:rPr>
          <w:rFonts w:ascii="Times New Roman" w:hAnsi="Times New Roman" w:cs="Times New Roman"/>
          <w:b/>
        </w:rPr>
        <w:t xml:space="preserve"> public </w:t>
      </w:r>
      <w:proofErr w:type="spellStart"/>
      <w:r w:rsidRPr="001840AE">
        <w:rPr>
          <w:rFonts w:ascii="Times New Roman" w:hAnsi="Times New Roman" w:cs="Times New Roman"/>
          <w:b/>
        </w:rPr>
        <w:t>în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municipiul</w:t>
      </w:r>
      <w:proofErr w:type="spellEnd"/>
      <w:r w:rsidRPr="001840AE">
        <w:rPr>
          <w:rFonts w:ascii="Times New Roman" w:hAnsi="Times New Roman" w:cs="Times New Roman"/>
          <w:b/>
        </w:rPr>
        <w:t xml:space="preserve"> Satu Mare, zona de Nord-Est, </w:t>
      </w:r>
      <w:proofErr w:type="spellStart"/>
      <w:r w:rsidRPr="001840AE">
        <w:rPr>
          <w:rFonts w:ascii="Times New Roman" w:hAnsi="Times New Roman" w:cs="Times New Roman"/>
          <w:b/>
        </w:rPr>
        <w:t>jud</w:t>
      </w:r>
      <w:proofErr w:type="spellEnd"/>
      <w:r w:rsidRPr="001840AE">
        <w:rPr>
          <w:rFonts w:ascii="Times New Roman" w:hAnsi="Times New Roman" w:cs="Times New Roman"/>
          <w:b/>
        </w:rPr>
        <w:t>. Satu Mare”</w:t>
      </w:r>
    </w:p>
    <w:p w14:paraId="04C42541" w14:textId="77777777" w:rsidR="00167549" w:rsidRPr="001840AE" w:rsidRDefault="00167549" w:rsidP="001675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6F7C5D4B" w14:textId="7FE9B428" w:rsidR="00167549" w:rsidRPr="00FB0472" w:rsidRDefault="00FB0472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B0472">
        <w:rPr>
          <w:rFonts w:ascii="Times New Roman" w:hAnsi="Times New Roman" w:cs="Times New Roman"/>
          <w:b/>
        </w:rPr>
        <w:t>Servicii</w:t>
      </w:r>
      <w:proofErr w:type="spellEnd"/>
      <w:r w:rsidRPr="00FB0472">
        <w:rPr>
          <w:rFonts w:ascii="Times New Roman" w:hAnsi="Times New Roman" w:cs="Times New Roman"/>
          <w:b/>
        </w:rPr>
        <w:t xml:space="preserve"> de </w:t>
      </w:r>
      <w:proofErr w:type="spellStart"/>
      <w:r w:rsidRPr="00FB0472">
        <w:rPr>
          <w:rFonts w:ascii="Times New Roman" w:hAnsi="Times New Roman" w:cs="Times New Roman"/>
          <w:b/>
        </w:rPr>
        <w:t>consultanță</w:t>
      </w:r>
      <w:proofErr w:type="spellEnd"/>
      <w:r w:rsidRPr="00FB0472">
        <w:rPr>
          <w:rFonts w:ascii="Times New Roman" w:hAnsi="Times New Roman" w:cs="Times New Roman"/>
          <w:b/>
        </w:rPr>
        <w:t xml:space="preserve"> de </w:t>
      </w:r>
      <w:proofErr w:type="spellStart"/>
      <w:r w:rsidRPr="00FB0472">
        <w:rPr>
          <w:rFonts w:ascii="Times New Roman" w:hAnsi="Times New Roman" w:cs="Times New Roman"/>
          <w:b/>
        </w:rPr>
        <w:t>specialitate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pentru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accesarea</w:t>
      </w:r>
      <w:proofErr w:type="spellEnd"/>
      <w:r w:rsidRPr="00FB0472">
        <w:rPr>
          <w:rFonts w:ascii="Times New Roman" w:hAnsi="Times New Roman" w:cs="Times New Roman"/>
          <w:b/>
        </w:rPr>
        <w:t xml:space="preserve"> de </w:t>
      </w:r>
      <w:proofErr w:type="spellStart"/>
      <w:r w:rsidRPr="00FB0472">
        <w:rPr>
          <w:rFonts w:ascii="Times New Roman" w:hAnsi="Times New Roman" w:cs="Times New Roman"/>
          <w:b/>
        </w:rPr>
        <w:t>fonduri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nerambursabile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și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managementul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contractului</w:t>
      </w:r>
      <w:proofErr w:type="spellEnd"/>
      <w:r w:rsidRPr="00FB0472">
        <w:rPr>
          <w:rFonts w:ascii="Times New Roman" w:hAnsi="Times New Roman" w:cs="Times New Roman"/>
          <w:b/>
        </w:rPr>
        <w:t xml:space="preserve"> de </w:t>
      </w:r>
      <w:proofErr w:type="spellStart"/>
      <w:r w:rsidRPr="00FB0472">
        <w:rPr>
          <w:rFonts w:ascii="Times New Roman" w:hAnsi="Times New Roman" w:cs="Times New Roman"/>
          <w:b/>
        </w:rPr>
        <w:t>finanțare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și</w:t>
      </w:r>
      <w:proofErr w:type="spellEnd"/>
      <w:r w:rsidRPr="00FB0472">
        <w:rPr>
          <w:rFonts w:ascii="Times New Roman" w:hAnsi="Times New Roman" w:cs="Times New Roman"/>
          <w:b/>
        </w:rPr>
        <w:t xml:space="preserve"> al </w:t>
      </w:r>
      <w:proofErr w:type="spellStart"/>
      <w:r w:rsidRPr="00FB0472">
        <w:rPr>
          <w:rFonts w:ascii="Times New Roman" w:hAnsi="Times New Roman" w:cs="Times New Roman"/>
          <w:b/>
        </w:rPr>
        <w:t>proiectului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pentru</w:t>
      </w:r>
      <w:proofErr w:type="spellEnd"/>
      <w:r w:rsidRPr="00FB0472">
        <w:rPr>
          <w:rFonts w:ascii="Times New Roman" w:hAnsi="Times New Roman" w:cs="Times New Roman"/>
          <w:b/>
        </w:rPr>
        <w:t xml:space="preserve"> „</w:t>
      </w:r>
      <w:proofErr w:type="spellStart"/>
      <w:r w:rsidRPr="00FB0472">
        <w:rPr>
          <w:rFonts w:ascii="Times New Roman" w:hAnsi="Times New Roman" w:cs="Times New Roman"/>
          <w:b/>
        </w:rPr>
        <w:t>Creșterea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eficienței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energetice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și</w:t>
      </w:r>
      <w:proofErr w:type="spellEnd"/>
      <w:r w:rsidRPr="00FB0472">
        <w:rPr>
          <w:rFonts w:ascii="Times New Roman" w:hAnsi="Times New Roman" w:cs="Times New Roman"/>
          <w:b/>
        </w:rPr>
        <w:t xml:space="preserve"> a </w:t>
      </w:r>
      <w:proofErr w:type="spellStart"/>
      <w:r w:rsidRPr="00FB0472">
        <w:rPr>
          <w:rFonts w:ascii="Times New Roman" w:hAnsi="Times New Roman" w:cs="Times New Roman"/>
          <w:b/>
        </w:rPr>
        <w:t>gestionării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Inteligente</w:t>
      </w:r>
      <w:proofErr w:type="spellEnd"/>
      <w:r w:rsidRPr="00FB0472">
        <w:rPr>
          <w:rFonts w:ascii="Times New Roman" w:hAnsi="Times New Roman" w:cs="Times New Roman"/>
          <w:b/>
        </w:rPr>
        <w:t xml:space="preserve"> a </w:t>
      </w:r>
      <w:proofErr w:type="spellStart"/>
      <w:r w:rsidRPr="00FB0472">
        <w:rPr>
          <w:rFonts w:ascii="Times New Roman" w:hAnsi="Times New Roman" w:cs="Times New Roman"/>
          <w:b/>
        </w:rPr>
        <w:t>energiei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în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infrastructura</w:t>
      </w:r>
      <w:proofErr w:type="spellEnd"/>
      <w:r w:rsidRPr="00FB0472">
        <w:rPr>
          <w:rFonts w:ascii="Times New Roman" w:hAnsi="Times New Roman" w:cs="Times New Roman"/>
          <w:b/>
        </w:rPr>
        <w:t xml:space="preserve"> de </w:t>
      </w:r>
      <w:proofErr w:type="spellStart"/>
      <w:r w:rsidRPr="00FB0472">
        <w:rPr>
          <w:rFonts w:ascii="Times New Roman" w:hAnsi="Times New Roman" w:cs="Times New Roman"/>
          <w:b/>
        </w:rPr>
        <w:t>iluminat</w:t>
      </w:r>
      <w:proofErr w:type="spellEnd"/>
      <w:r w:rsidRPr="00FB0472">
        <w:rPr>
          <w:rFonts w:ascii="Times New Roman" w:hAnsi="Times New Roman" w:cs="Times New Roman"/>
          <w:b/>
        </w:rPr>
        <w:t xml:space="preserve"> public </w:t>
      </w:r>
      <w:proofErr w:type="spellStart"/>
      <w:r w:rsidRPr="00FB0472">
        <w:rPr>
          <w:rFonts w:ascii="Times New Roman" w:hAnsi="Times New Roman" w:cs="Times New Roman"/>
          <w:b/>
        </w:rPr>
        <w:t>în</w:t>
      </w:r>
      <w:proofErr w:type="spellEnd"/>
      <w:r w:rsidRPr="00FB0472">
        <w:rPr>
          <w:rFonts w:ascii="Times New Roman" w:hAnsi="Times New Roman" w:cs="Times New Roman"/>
          <w:b/>
        </w:rPr>
        <w:t xml:space="preserve"> </w:t>
      </w:r>
      <w:proofErr w:type="spellStart"/>
      <w:r w:rsidRPr="00FB0472">
        <w:rPr>
          <w:rFonts w:ascii="Times New Roman" w:hAnsi="Times New Roman" w:cs="Times New Roman"/>
          <w:b/>
        </w:rPr>
        <w:t>municipiul</w:t>
      </w:r>
      <w:proofErr w:type="spellEnd"/>
      <w:r w:rsidRPr="00FB0472">
        <w:rPr>
          <w:rFonts w:ascii="Times New Roman" w:hAnsi="Times New Roman" w:cs="Times New Roman"/>
          <w:b/>
        </w:rPr>
        <w:t xml:space="preserve"> Satu Mare, zona de SUD, </w:t>
      </w:r>
      <w:proofErr w:type="spellStart"/>
      <w:r w:rsidRPr="00FB0472">
        <w:rPr>
          <w:rFonts w:ascii="Times New Roman" w:hAnsi="Times New Roman" w:cs="Times New Roman"/>
          <w:b/>
        </w:rPr>
        <w:t>jud</w:t>
      </w:r>
      <w:proofErr w:type="spellEnd"/>
      <w:r w:rsidRPr="00FB0472">
        <w:rPr>
          <w:rFonts w:ascii="Times New Roman" w:hAnsi="Times New Roman" w:cs="Times New Roman"/>
          <w:b/>
        </w:rPr>
        <w:t>. Satu Mare”</w:t>
      </w:r>
    </w:p>
    <w:p w14:paraId="1D44B357" w14:textId="44193C78" w:rsidR="00167549" w:rsidRDefault="00167549" w:rsidP="001675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B0472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FB0472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1731978C" w14:textId="77777777" w:rsidR="00FB0472" w:rsidRPr="001840AE" w:rsidRDefault="00FB0472" w:rsidP="001675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976D31" w14:textId="5DD6DDE2" w:rsidR="00167549" w:rsidRPr="001840AE" w:rsidRDefault="008D2800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Reabilitare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colector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canalizare</w:t>
      </w:r>
      <w:proofErr w:type="spellEnd"/>
    </w:p>
    <w:p w14:paraId="211AF695" w14:textId="4132C4A2" w:rsidR="008D2800" w:rsidRPr="001840AE" w:rsidRDefault="008D2800" w:rsidP="008D280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lastRenderedPageBreak/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69F238DB" w14:textId="7A3E8A6F" w:rsidR="00CD6F75" w:rsidRPr="001840AE" w:rsidRDefault="00CD6F75" w:rsidP="00127D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</w:rPr>
        <w:t xml:space="preserve">Cap. 84 </w:t>
      </w:r>
      <w:proofErr w:type="spellStart"/>
      <w:r w:rsidRPr="001840AE">
        <w:rPr>
          <w:rFonts w:ascii="Times New Roman" w:hAnsi="Times New Roman" w:cs="Times New Roman"/>
          <w:b/>
        </w:rPr>
        <w:t>Transporturi</w:t>
      </w:r>
      <w:proofErr w:type="spellEnd"/>
    </w:p>
    <w:p w14:paraId="0DAF6C81" w14:textId="77777777" w:rsidR="00065C8B" w:rsidRPr="001840AE" w:rsidRDefault="00065C8B" w:rsidP="00065C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Studiu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coexistență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pentru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obiectivul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investiții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”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Modernizare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străzi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Satu Mare Lot 2”</w:t>
      </w:r>
    </w:p>
    <w:p w14:paraId="78D39A03" w14:textId="77777777" w:rsidR="00065C8B" w:rsidRPr="001840AE" w:rsidRDefault="00065C8B" w:rsidP="00065C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3EF29E57" w14:textId="77777777" w:rsidR="00991002" w:rsidRPr="001840AE" w:rsidRDefault="00991002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125C8E" w14:textId="5652BB91" w:rsidR="00871DDA" w:rsidRPr="001840AE" w:rsidRDefault="00871DDA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4 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proiectelor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tehnice</w:t>
      </w:r>
      <w:proofErr w:type="spellEnd"/>
    </w:p>
    <w:p w14:paraId="764B1912" w14:textId="0DDA5897" w:rsidR="00871DDA" w:rsidRPr="001840AE" w:rsidRDefault="00871DDA" w:rsidP="006B7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67 </w:t>
      </w:r>
      <w:proofErr w:type="spellStart"/>
      <w:r w:rsidRPr="001840AE">
        <w:rPr>
          <w:rFonts w:ascii="Times New Roman" w:hAnsi="Times New Roman" w:cs="Times New Roman"/>
          <w:b/>
        </w:rPr>
        <w:t>Cultură</w:t>
      </w:r>
      <w:proofErr w:type="spellEnd"/>
      <w:r w:rsidRPr="001840AE">
        <w:rPr>
          <w:rFonts w:ascii="Times New Roman" w:hAnsi="Times New Roman" w:cs="Times New Roman"/>
          <w:b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</w:rPr>
        <w:t>recreere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şi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religie</w:t>
      </w:r>
      <w:proofErr w:type="spellEnd"/>
    </w:p>
    <w:p w14:paraId="3E3BAFC4" w14:textId="68C2518E" w:rsidR="00871DDA" w:rsidRPr="001840AE" w:rsidRDefault="00871DDA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Proiect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instalație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semnalizare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alarmare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alertare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caz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incendiu</w:t>
      </w:r>
      <w:proofErr w:type="spellEnd"/>
    </w:p>
    <w:p w14:paraId="3DA81F9F" w14:textId="3048459E" w:rsidR="00871DDA" w:rsidRPr="001840AE" w:rsidRDefault="00871DDA" w:rsidP="006B77B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nr.12.492/12.12.2022 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Direcției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Asistență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Socială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3D1F89" w14:textId="1BD8BA52" w:rsidR="004D070A" w:rsidRPr="001840AE" w:rsidRDefault="004D070A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</w:rPr>
        <w:t xml:space="preserve">Cap. 84 </w:t>
      </w:r>
      <w:proofErr w:type="spellStart"/>
      <w:r w:rsidRPr="001840AE">
        <w:rPr>
          <w:rFonts w:ascii="Times New Roman" w:hAnsi="Times New Roman" w:cs="Times New Roman"/>
          <w:b/>
        </w:rPr>
        <w:t>Transporturi</w:t>
      </w:r>
      <w:proofErr w:type="spellEnd"/>
    </w:p>
    <w:p w14:paraId="550485F9" w14:textId="6470ADD5" w:rsidR="004D070A" w:rsidRPr="001840AE" w:rsidRDefault="004D070A" w:rsidP="006B7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Prelungirea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străzii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Sălciilor</w:t>
      </w:r>
      <w:proofErr w:type="spellEnd"/>
    </w:p>
    <w:p w14:paraId="64B4DFC3" w14:textId="77777777" w:rsidR="004D070A" w:rsidRPr="001840AE" w:rsidRDefault="004D070A" w:rsidP="004D070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platite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51C9C09C" w14:textId="77777777" w:rsidR="004D070A" w:rsidRPr="001840AE" w:rsidRDefault="004D070A" w:rsidP="006B77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93EFC9" w14:textId="77777777" w:rsidR="00C73CAE" w:rsidRPr="001840AE" w:rsidRDefault="00C73CAE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5 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dotărilor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independente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8BCEB31" w14:textId="320345A7" w:rsidR="002B17F3" w:rsidRPr="001840AE" w:rsidRDefault="002B17F3" w:rsidP="006B7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65 </w:t>
      </w:r>
      <w:proofErr w:type="spellStart"/>
      <w:r w:rsidRPr="001840AE">
        <w:rPr>
          <w:rFonts w:ascii="Times New Roman" w:hAnsi="Times New Roman" w:cs="Times New Roman"/>
          <w:b/>
        </w:rPr>
        <w:t>Învăţământ</w:t>
      </w:r>
      <w:proofErr w:type="spellEnd"/>
    </w:p>
    <w:p w14:paraId="1639478D" w14:textId="77777777" w:rsidR="00C73CAE" w:rsidRPr="001840AE" w:rsidRDefault="00C73CAE" w:rsidP="006166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Server </w:t>
      </w:r>
      <w:proofErr w:type="spellStart"/>
      <w:r w:rsidRPr="001840AE">
        <w:rPr>
          <w:rFonts w:ascii="Times New Roman" w:hAnsi="Times New Roman" w:cs="Times New Roman"/>
          <w:b/>
        </w:rPr>
        <w:t>creșe</w:t>
      </w:r>
      <w:proofErr w:type="spellEnd"/>
    </w:p>
    <w:p w14:paraId="04F4B011" w14:textId="699919EE" w:rsidR="006166DA" w:rsidRPr="001840AE" w:rsidRDefault="006166DA" w:rsidP="006166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</w:t>
      </w:r>
      <w:r w:rsidR="00C73CAE" w:rsidRPr="001840AE">
        <w:rPr>
          <w:rFonts w:ascii="Times New Roman" w:hAnsi="Times New Roman" w:cs="Times New Roman"/>
          <w:bCs/>
          <w:sz w:val="20"/>
          <w:szCs w:val="20"/>
        </w:rPr>
        <w:t>70208/13.12.2022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C73CAE" w:rsidRPr="001840AE">
        <w:rPr>
          <w:rFonts w:ascii="Times New Roman" w:hAnsi="Times New Roman" w:cs="Times New Roman"/>
          <w:bCs/>
          <w:sz w:val="20"/>
          <w:szCs w:val="20"/>
        </w:rPr>
        <w:t>Creșa</w:t>
      </w:r>
      <w:proofErr w:type="spellEnd"/>
      <w:r w:rsidR="00C73CAE" w:rsidRPr="001840AE">
        <w:rPr>
          <w:rFonts w:ascii="Times New Roman" w:hAnsi="Times New Roman" w:cs="Times New Roman"/>
          <w:bCs/>
          <w:sz w:val="20"/>
          <w:szCs w:val="20"/>
        </w:rPr>
        <w:t xml:space="preserve"> Satu Mare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3CAE" w:rsidRPr="001840AE">
        <w:rPr>
          <w:rFonts w:ascii="Times New Roman" w:hAnsi="Times New Roman" w:cs="Times New Roman"/>
          <w:bCs/>
          <w:sz w:val="20"/>
          <w:szCs w:val="20"/>
        </w:rPr>
        <w:t>eliminarea</w:t>
      </w:r>
      <w:proofErr w:type="spellEnd"/>
      <w:r w:rsidR="00C73CAE"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73CAE" w:rsidRPr="001840AE">
        <w:rPr>
          <w:rFonts w:ascii="Times New Roman" w:hAnsi="Times New Roman" w:cs="Times New Roman"/>
          <w:bCs/>
          <w:sz w:val="20"/>
          <w:szCs w:val="20"/>
        </w:rPr>
        <w:t>poziției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>.</w:t>
      </w:r>
    </w:p>
    <w:p w14:paraId="5D6A30F8" w14:textId="77777777" w:rsidR="00C73CAE" w:rsidRPr="001840AE" w:rsidRDefault="00C73CAE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F28BA47" w14:textId="7DC5C1F1" w:rsidR="00A90C2C" w:rsidRPr="001840AE" w:rsidRDefault="00A90C2C" w:rsidP="00A90C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6–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lucrari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foraj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cartarea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terenului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fotogrammetrie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determinari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seismologice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consultanta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asistenta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tehnica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si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alte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cheltuieli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assimilate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investitiilor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pe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anul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</w:p>
    <w:p w14:paraId="13A49112" w14:textId="084877CD" w:rsidR="00A90C2C" w:rsidRPr="001840AE" w:rsidRDefault="00A90C2C" w:rsidP="00A90C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84 </w:t>
      </w:r>
      <w:proofErr w:type="spellStart"/>
      <w:r w:rsidRPr="001840AE">
        <w:rPr>
          <w:rFonts w:ascii="Times New Roman" w:hAnsi="Times New Roman" w:cs="Times New Roman"/>
          <w:b/>
        </w:rPr>
        <w:t>Transporturi</w:t>
      </w:r>
      <w:proofErr w:type="spellEnd"/>
    </w:p>
    <w:p w14:paraId="21F5A7F4" w14:textId="77777777" w:rsidR="00A90C2C" w:rsidRPr="001840AE" w:rsidRDefault="00A90C2C" w:rsidP="00A90C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supervizare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lucrari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Pod </w:t>
      </w:r>
      <w:proofErr w:type="spellStart"/>
      <w:r w:rsidRPr="001840AE">
        <w:rPr>
          <w:rFonts w:ascii="Times New Roman" w:hAnsi="Times New Roman" w:cs="Times New Roman"/>
          <w:b/>
        </w:rPr>
        <w:t>peste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râul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Someş</w:t>
      </w:r>
      <w:proofErr w:type="spellEnd"/>
      <w:r w:rsidRPr="001840AE">
        <w:rPr>
          <w:rFonts w:ascii="Times New Roman" w:hAnsi="Times New Roman" w:cs="Times New Roman"/>
          <w:b/>
        </w:rPr>
        <w:t xml:space="preserve"> - </w:t>
      </w:r>
      <w:proofErr w:type="spellStart"/>
      <w:r w:rsidRPr="001840AE">
        <w:rPr>
          <w:rFonts w:ascii="Times New Roman" w:hAnsi="Times New Roman" w:cs="Times New Roman"/>
          <w:b/>
        </w:rPr>
        <w:t>amplasament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Ştrandului</w:t>
      </w:r>
      <w:proofErr w:type="spellEnd"/>
    </w:p>
    <w:p w14:paraId="4A6B3E5C" w14:textId="6838EF6A" w:rsidR="00A90C2C" w:rsidRPr="001840AE" w:rsidRDefault="00A90C2C" w:rsidP="00A90C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plățile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prognozate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situează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nivelul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1.8500.000 lei,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1.850.000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1.850.000 lei.</w:t>
      </w:r>
    </w:p>
    <w:p w14:paraId="1E4CA7F8" w14:textId="0C205132" w:rsidR="00D10875" w:rsidRPr="001840AE" w:rsidRDefault="00D10875" w:rsidP="00D108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Asistenţă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tehnică</w:t>
      </w:r>
      <w:proofErr w:type="spellEnd"/>
      <w:r w:rsidRPr="001840AE">
        <w:rPr>
          <w:rFonts w:ascii="Times New Roman" w:hAnsi="Times New Roman" w:cs="Times New Roman"/>
          <w:b/>
        </w:rPr>
        <w:t xml:space="preserve"> din </w:t>
      </w:r>
      <w:proofErr w:type="spellStart"/>
      <w:r w:rsidRPr="001840AE">
        <w:rPr>
          <w:rFonts w:ascii="Times New Roman" w:hAnsi="Times New Roman" w:cs="Times New Roman"/>
          <w:b/>
        </w:rPr>
        <w:t>partea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proiectantului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Prelungirea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străzii</w:t>
      </w:r>
      <w:proofErr w:type="spellEnd"/>
      <w:r w:rsidRPr="001840AE">
        <w:rPr>
          <w:rFonts w:ascii="Times New Roman" w:hAnsi="Times New Roman" w:cs="Times New Roman"/>
          <w:b/>
        </w:rPr>
        <w:t xml:space="preserve"> Diana</w:t>
      </w:r>
    </w:p>
    <w:p w14:paraId="4ED7AD1A" w14:textId="4207EBF0" w:rsidR="00D10875" w:rsidRPr="001840AE" w:rsidRDefault="00D10875" w:rsidP="00D108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</w:t>
      </w: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1FC0E4A" w14:textId="628A4967" w:rsidR="00D10875" w:rsidRPr="001840AE" w:rsidRDefault="00D10875" w:rsidP="006B77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dirigenţie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şantier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Prelungirea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străzii</w:t>
      </w:r>
      <w:proofErr w:type="spellEnd"/>
      <w:r w:rsidRPr="001840AE">
        <w:rPr>
          <w:rFonts w:ascii="Times New Roman" w:hAnsi="Times New Roman" w:cs="Times New Roman"/>
          <w:b/>
        </w:rPr>
        <w:t xml:space="preserve"> Diana</w:t>
      </w:r>
    </w:p>
    <w:p w14:paraId="6904315D" w14:textId="153E250E" w:rsidR="00D10875" w:rsidRPr="001840AE" w:rsidRDefault="00D10875" w:rsidP="00D108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Având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vor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fi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plăți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2022,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pozitiției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până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diferenței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1.000 lei.</w:t>
      </w:r>
    </w:p>
    <w:p w14:paraId="4395E879" w14:textId="77777777" w:rsidR="00D10875" w:rsidRPr="001840AE" w:rsidRDefault="00D10875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bookmarkEnd w:id="4"/>
    <w:p w14:paraId="3D3D49B1" w14:textId="784559C7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ANEXA 9 – Lista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creditelor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angajament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și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Programul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muntianual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investiții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pe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anii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2023, 2024, 2025 2026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aferentă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obiectivelor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investiţii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aprobate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în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Secţiunea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dezvoltare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bugetului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local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finanţate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din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surse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propria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şi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din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fonduri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externe</w:t>
      </w:r>
      <w:proofErr w:type="spellEnd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6"/>
          <w:szCs w:val="26"/>
          <w:u w:val="single"/>
        </w:rPr>
        <w:t>nearmbursabile</w:t>
      </w:r>
      <w:proofErr w:type="spellEnd"/>
    </w:p>
    <w:p w14:paraId="392BA259" w14:textId="77777777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Cap. 70 </w:t>
      </w:r>
      <w:proofErr w:type="spellStart"/>
      <w:r w:rsidRPr="001840AE">
        <w:rPr>
          <w:rFonts w:ascii="Times New Roman" w:hAnsi="Times New Roman" w:cs="Times New Roman"/>
          <w:b/>
        </w:rPr>
        <w:t>Locuinţe</w:t>
      </w:r>
      <w:proofErr w:type="spellEnd"/>
      <w:r w:rsidRPr="001840AE">
        <w:rPr>
          <w:rFonts w:ascii="Times New Roman" w:hAnsi="Times New Roman" w:cs="Times New Roman"/>
          <w:b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şi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dezvoltare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publică</w:t>
      </w:r>
      <w:proofErr w:type="spellEnd"/>
    </w:p>
    <w:p w14:paraId="5B05C226" w14:textId="213420B1" w:rsidR="009C4F4E" w:rsidRPr="001840AE" w:rsidRDefault="009C4F4E" w:rsidP="009C4F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Exproprieri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pe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amplasamentul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drumului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ocolire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între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DN19A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DJ 194</w:t>
      </w:r>
    </w:p>
    <w:p w14:paraId="1F09EE40" w14:textId="28A20CD6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nr.62097/04.11.2022 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Patrimoniu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Concesionări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Închirieri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81.999 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81.999 lei.</w:t>
      </w:r>
    </w:p>
    <w:p w14:paraId="28EBE434" w14:textId="77777777" w:rsidR="00D45DAD" w:rsidRDefault="00D45DAD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F86F53" w14:textId="6F158DC0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Parcare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etajată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Decebal</w:t>
      </w:r>
      <w:proofErr w:type="spellEnd"/>
    </w:p>
    <w:p w14:paraId="383901BC" w14:textId="1DFD488D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In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lansării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licitației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achiziționării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contract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 34.000.000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 34.000.000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>lei.</w:t>
      </w:r>
    </w:p>
    <w:p w14:paraId="65D39FB0" w14:textId="7D0EFB69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40AE">
        <w:rPr>
          <w:rFonts w:ascii="Times New Roman" w:hAnsi="Times New Roman" w:cs="Times New Roman"/>
          <w:b/>
        </w:rPr>
        <w:t xml:space="preserve">PT </w:t>
      </w:r>
      <w:proofErr w:type="spellStart"/>
      <w:r w:rsidRPr="001840AE">
        <w:rPr>
          <w:rFonts w:ascii="Times New Roman" w:hAnsi="Times New Roman" w:cs="Times New Roman"/>
          <w:b/>
        </w:rPr>
        <w:t>Parcare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etajată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Decebal</w:t>
      </w:r>
      <w:proofErr w:type="spellEnd"/>
    </w:p>
    <w:p w14:paraId="42CFD385" w14:textId="64782FBA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lansării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licitației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achiziționării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contract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890.000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 890.000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>lei.</w:t>
      </w:r>
    </w:p>
    <w:p w14:paraId="02A2094B" w14:textId="0FF025C1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Servicii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dirigenţie</w:t>
      </w:r>
      <w:proofErr w:type="spellEnd"/>
      <w:r w:rsidRPr="001840AE">
        <w:rPr>
          <w:rFonts w:ascii="Times New Roman" w:hAnsi="Times New Roman" w:cs="Times New Roman"/>
          <w:b/>
        </w:rPr>
        <w:t xml:space="preserve"> de </w:t>
      </w:r>
      <w:proofErr w:type="spellStart"/>
      <w:r w:rsidRPr="001840AE">
        <w:rPr>
          <w:rFonts w:ascii="Times New Roman" w:hAnsi="Times New Roman" w:cs="Times New Roman"/>
          <w:b/>
        </w:rPr>
        <w:t>şantier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Parcare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etajată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Decebal</w:t>
      </w:r>
      <w:proofErr w:type="spellEnd"/>
    </w:p>
    <w:p w14:paraId="5AC667A8" w14:textId="7C9E76A1" w:rsidR="007A576F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lansării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licitației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achiziționării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contract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390.000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 390.000 </w:t>
      </w:r>
      <w:r w:rsidRPr="001840AE">
        <w:rPr>
          <w:rFonts w:ascii="Times New Roman" w:hAnsi="Times New Roman" w:cs="Times New Roman"/>
          <w:bCs/>
          <w:sz w:val="20"/>
          <w:szCs w:val="20"/>
        </w:rPr>
        <w:t>lei.</w:t>
      </w:r>
    </w:p>
    <w:p w14:paraId="17920E2C" w14:textId="6C32251B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Asistenţă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tehnică</w:t>
      </w:r>
      <w:proofErr w:type="spellEnd"/>
      <w:r w:rsidRPr="001840AE">
        <w:rPr>
          <w:rFonts w:ascii="Times New Roman" w:hAnsi="Times New Roman" w:cs="Times New Roman"/>
          <w:b/>
        </w:rPr>
        <w:t xml:space="preserve"> din </w:t>
      </w:r>
      <w:proofErr w:type="spellStart"/>
      <w:r w:rsidRPr="001840AE">
        <w:rPr>
          <w:rFonts w:ascii="Times New Roman" w:hAnsi="Times New Roman" w:cs="Times New Roman"/>
          <w:b/>
        </w:rPr>
        <w:t>partea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proiectantului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Parcare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etajată</w:t>
      </w:r>
      <w:proofErr w:type="spellEnd"/>
      <w:r w:rsidRPr="001840AE">
        <w:rPr>
          <w:rFonts w:ascii="Times New Roman" w:hAnsi="Times New Roman" w:cs="Times New Roman"/>
          <w:b/>
        </w:rPr>
        <w:t xml:space="preserve"> str. </w:t>
      </w:r>
      <w:proofErr w:type="spellStart"/>
      <w:r w:rsidRPr="001840AE">
        <w:rPr>
          <w:rFonts w:ascii="Times New Roman" w:hAnsi="Times New Roman" w:cs="Times New Roman"/>
          <w:b/>
        </w:rPr>
        <w:t>Decebal</w:t>
      </w:r>
      <w:proofErr w:type="spellEnd"/>
    </w:p>
    <w:p w14:paraId="3F48FDC0" w14:textId="5AD5B023" w:rsidR="009C4F4E" w:rsidRPr="001840AE" w:rsidRDefault="009C4F4E" w:rsidP="009C4F4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In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lansării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licitației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vederea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achiziționării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contract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305.000 </w:t>
      </w: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</w:t>
      </w:r>
      <w:r w:rsidR="00F434C8" w:rsidRPr="001840AE">
        <w:rPr>
          <w:rFonts w:ascii="Times New Roman" w:hAnsi="Times New Roman" w:cs="Times New Roman"/>
          <w:bCs/>
          <w:sz w:val="20"/>
          <w:szCs w:val="20"/>
        </w:rPr>
        <w:t xml:space="preserve"> 305.000 </w:t>
      </w:r>
      <w:r w:rsidRPr="001840AE">
        <w:rPr>
          <w:rFonts w:ascii="Times New Roman" w:hAnsi="Times New Roman" w:cs="Times New Roman"/>
          <w:bCs/>
          <w:sz w:val="20"/>
          <w:szCs w:val="20"/>
        </w:rPr>
        <w:t>lei.</w:t>
      </w:r>
    </w:p>
    <w:p w14:paraId="16655FBE" w14:textId="5A4F65B4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40AE">
        <w:rPr>
          <w:rFonts w:ascii="Times New Roman" w:hAnsi="Times New Roman" w:cs="Times New Roman"/>
          <w:b/>
        </w:rPr>
        <w:t xml:space="preserve">Cap. 84 </w:t>
      </w:r>
      <w:proofErr w:type="spellStart"/>
      <w:r w:rsidRPr="001840AE">
        <w:rPr>
          <w:rFonts w:ascii="Times New Roman" w:hAnsi="Times New Roman" w:cs="Times New Roman"/>
          <w:b/>
        </w:rPr>
        <w:t>Transporturi</w:t>
      </w:r>
      <w:proofErr w:type="spellEnd"/>
    </w:p>
    <w:p w14:paraId="4A16BC63" w14:textId="657CA345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Actualizare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Expertiză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tehnică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pentru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digul</w:t>
      </w:r>
      <w:proofErr w:type="spellEnd"/>
      <w:r w:rsidRPr="001840AE">
        <w:rPr>
          <w:rFonts w:ascii="Times New Roman" w:hAnsi="Times New Roman" w:cs="Times New Roman"/>
          <w:b/>
        </w:rPr>
        <w:t xml:space="preserve"> de pe </w:t>
      </w:r>
      <w:proofErr w:type="spellStart"/>
      <w:r w:rsidRPr="001840AE">
        <w:rPr>
          <w:rFonts w:ascii="Times New Roman" w:hAnsi="Times New Roman" w:cs="Times New Roman"/>
          <w:b/>
        </w:rPr>
        <w:t>malul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drept</w:t>
      </w:r>
      <w:proofErr w:type="spellEnd"/>
      <w:r w:rsidRPr="001840AE">
        <w:rPr>
          <w:rFonts w:ascii="Times New Roman" w:hAnsi="Times New Roman" w:cs="Times New Roman"/>
          <w:b/>
        </w:rPr>
        <w:t xml:space="preserve"> al </w:t>
      </w:r>
      <w:proofErr w:type="spellStart"/>
      <w:r w:rsidRPr="001840AE">
        <w:rPr>
          <w:rFonts w:ascii="Times New Roman" w:hAnsi="Times New Roman" w:cs="Times New Roman"/>
          <w:b/>
        </w:rPr>
        <w:t>râului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Someș</w:t>
      </w:r>
      <w:proofErr w:type="spellEnd"/>
    </w:p>
    <w:p w14:paraId="3450BC8F" w14:textId="77777777" w:rsidR="0084434F" w:rsidRPr="001840AE" w:rsidRDefault="0084434F" w:rsidP="0084434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nr.63403/10.11.2022 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Administrarea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Domeniului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Public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Privat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20.230 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20.230 lei.</w:t>
      </w:r>
    </w:p>
    <w:p w14:paraId="6E75BB79" w14:textId="77777777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</w:rPr>
        <w:t>Dezvoltarea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infrastructurii</w:t>
      </w:r>
      <w:proofErr w:type="spellEnd"/>
      <w:r w:rsidRPr="001840AE">
        <w:rPr>
          <w:rFonts w:ascii="Times New Roman" w:hAnsi="Times New Roman" w:cs="Times New Roman"/>
          <w:b/>
        </w:rPr>
        <w:t xml:space="preserve"> de transport public </w:t>
      </w:r>
      <w:proofErr w:type="spellStart"/>
      <w:r w:rsidRPr="001840AE">
        <w:rPr>
          <w:rFonts w:ascii="Times New Roman" w:hAnsi="Times New Roman" w:cs="Times New Roman"/>
          <w:b/>
        </w:rPr>
        <w:t>în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municipiul</w:t>
      </w:r>
      <w:proofErr w:type="spellEnd"/>
      <w:r w:rsidRPr="001840AE">
        <w:rPr>
          <w:rFonts w:ascii="Times New Roman" w:hAnsi="Times New Roman" w:cs="Times New Roman"/>
          <w:b/>
        </w:rPr>
        <w:t xml:space="preserve"> Satu Mare – </w:t>
      </w:r>
      <w:proofErr w:type="spellStart"/>
      <w:r w:rsidRPr="001840AE">
        <w:rPr>
          <w:rFonts w:ascii="Times New Roman" w:hAnsi="Times New Roman" w:cs="Times New Roman"/>
          <w:b/>
        </w:rPr>
        <w:t>Crearea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unui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sistem</w:t>
      </w:r>
      <w:proofErr w:type="spellEnd"/>
      <w:r w:rsidRPr="001840AE">
        <w:rPr>
          <w:rFonts w:ascii="Times New Roman" w:hAnsi="Times New Roman" w:cs="Times New Roman"/>
          <w:b/>
        </w:rPr>
        <w:t xml:space="preserve"> de management al </w:t>
      </w:r>
      <w:proofErr w:type="spellStart"/>
      <w:r w:rsidRPr="001840AE">
        <w:rPr>
          <w:rFonts w:ascii="Times New Roman" w:hAnsi="Times New Roman" w:cs="Times New Roman"/>
          <w:b/>
        </w:rPr>
        <w:t>traficului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inclusiv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sistem</w:t>
      </w:r>
      <w:proofErr w:type="spellEnd"/>
      <w:r w:rsidRPr="001840AE">
        <w:rPr>
          <w:rFonts w:ascii="Times New Roman" w:hAnsi="Times New Roman" w:cs="Times New Roman"/>
          <w:b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</w:rPr>
        <w:t>monitorizare</w:t>
      </w:r>
      <w:proofErr w:type="spellEnd"/>
      <w:r w:rsidRPr="001840AE">
        <w:rPr>
          <w:rFonts w:ascii="Times New Roman" w:hAnsi="Times New Roman" w:cs="Times New Roman"/>
          <w:b/>
        </w:rPr>
        <w:t xml:space="preserve"> video</w:t>
      </w:r>
    </w:p>
    <w:p w14:paraId="35A6053F" w14:textId="0A247FF0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nr.65576/22.11.2022 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Scriere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Implementare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Monitorizare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suplimentarea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 cu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16.000 lei de la 1.490.000 lei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1.506.000 lei.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acest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sens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se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alocă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1.506.000 lei.</w:t>
      </w:r>
    </w:p>
    <w:p w14:paraId="609FCBBA" w14:textId="09525428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Dotare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-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Dezvoltarea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infrastructurii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transport public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municipiul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Satu Mare –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Crearea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unui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sistem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de management al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traficului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inclusiv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sistem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sz w:val="20"/>
          <w:szCs w:val="20"/>
        </w:rPr>
        <w:t>monitorizare</w:t>
      </w:r>
      <w:proofErr w:type="spellEnd"/>
      <w:r w:rsidRPr="001840AE">
        <w:rPr>
          <w:rFonts w:ascii="Times New Roman" w:hAnsi="Times New Roman" w:cs="Times New Roman"/>
          <w:b/>
          <w:sz w:val="20"/>
          <w:szCs w:val="20"/>
        </w:rPr>
        <w:t xml:space="preserve"> video</w:t>
      </w:r>
    </w:p>
    <w:p w14:paraId="354CDBFA" w14:textId="6D578A77" w:rsidR="00127D1F" w:rsidRPr="001840AE" w:rsidRDefault="00127D1F" w:rsidP="00127D1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0AE">
        <w:rPr>
          <w:rFonts w:ascii="Times New Roman" w:hAnsi="Times New Roman" w:cs="Times New Roman"/>
          <w:bCs/>
          <w:sz w:val="20"/>
          <w:szCs w:val="20"/>
        </w:rPr>
        <w:t xml:space="preserve">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solicitarea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nr.65576/22.11.2022 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Serviciului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Scriere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Implementare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și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Monitorizare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Proiecte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propunem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diminuarea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valorii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alocate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pentru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anul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2023 cu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suma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183.584 lei de la 6.668.285 lei la </w:t>
      </w:r>
      <w:proofErr w:type="spellStart"/>
      <w:r w:rsidRPr="001840AE">
        <w:rPr>
          <w:rFonts w:ascii="Times New Roman" w:hAnsi="Times New Roman" w:cs="Times New Roman"/>
          <w:bCs/>
          <w:sz w:val="20"/>
          <w:szCs w:val="20"/>
        </w:rPr>
        <w:t>valoarea</w:t>
      </w:r>
      <w:proofErr w:type="spellEnd"/>
      <w:r w:rsidRPr="001840AE">
        <w:rPr>
          <w:rFonts w:ascii="Times New Roman" w:hAnsi="Times New Roman" w:cs="Times New Roman"/>
          <w:bCs/>
          <w:sz w:val="20"/>
          <w:szCs w:val="20"/>
        </w:rPr>
        <w:t xml:space="preserve"> de 6.484.731 lei.</w:t>
      </w:r>
      <w:bookmarkEnd w:id="5"/>
    </w:p>
    <w:p w14:paraId="1E24B97C" w14:textId="520AF6D8" w:rsidR="00CC470B" w:rsidRPr="001840AE" w:rsidRDefault="00CC470B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9ACA72C" w14:textId="3F95E946" w:rsidR="007A576F" w:rsidRPr="001840AE" w:rsidRDefault="007A576F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CDAA128" w14:textId="3A652352" w:rsidR="00CC470B" w:rsidRPr="001840AE" w:rsidRDefault="00CC470B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B05D702" w14:textId="77777777" w:rsidR="00CC470B" w:rsidRPr="001840AE" w:rsidRDefault="00CC470B" w:rsidP="006B77B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FD4117" w14:textId="13114B69" w:rsidR="006D26E9" w:rsidRPr="001840AE" w:rsidRDefault="006D26E9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1840AE">
        <w:rPr>
          <w:rFonts w:ascii="Times New Roman" w:hAnsi="Times New Roman" w:cs="Times New Roman"/>
          <w:b/>
          <w:bCs/>
          <w:lang w:val="en-GB"/>
        </w:rPr>
        <w:t>Serviciul</w:t>
      </w:r>
      <w:proofErr w:type="spellEnd"/>
      <w:r w:rsidR="00C71139" w:rsidRPr="001840AE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840AE">
        <w:rPr>
          <w:rFonts w:ascii="Times New Roman" w:hAnsi="Times New Roman" w:cs="Times New Roman"/>
          <w:b/>
          <w:bCs/>
          <w:lang w:val="en-GB"/>
        </w:rPr>
        <w:t>Investiţii</w:t>
      </w:r>
      <w:proofErr w:type="spellEnd"/>
      <w:r w:rsidRPr="001840AE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bCs/>
          <w:lang w:val="en-GB"/>
        </w:rPr>
        <w:t>Gospodărire</w:t>
      </w:r>
      <w:proofErr w:type="spellEnd"/>
      <w:r w:rsidRPr="001840AE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1840AE">
        <w:rPr>
          <w:rFonts w:ascii="Times New Roman" w:hAnsi="Times New Roman" w:cs="Times New Roman"/>
          <w:b/>
          <w:bCs/>
          <w:lang w:val="en-GB"/>
        </w:rPr>
        <w:t>Întreținere</w:t>
      </w:r>
      <w:proofErr w:type="spellEnd"/>
      <w:r w:rsidRPr="001840AE">
        <w:rPr>
          <w:rFonts w:ascii="Times New Roman" w:hAnsi="Times New Roman" w:cs="Times New Roman"/>
          <w:b/>
        </w:rPr>
        <w:t>,</w:t>
      </w:r>
    </w:p>
    <w:p w14:paraId="39B6D26B" w14:textId="77777777" w:rsidR="006D26E9" w:rsidRPr="001840AE" w:rsidRDefault="006D26E9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1840AE">
        <w:rPr>
          <w:rFonts w:ascii="Times New Roman" w:hAnsi="Times New Roman" w:cs="Times New Roman"/>
        </w:rPr>
        <w:t>ing</w:t>
      </w:r>
      <w:proofErr w:type="spellEnd"/>
      <w:r w:rsidRPr="001840AE">
        <w:rPr>
          <w:rFonts w:ascii="Times New Roman" w:hAnsi="Times New Roman" w:cs="Times New Roman"/>
        </w:rPr>
        <w:t xml:space="preserve">. </w:t>
      </w:r>
      <w:proofErr w:type="spellStart"/>
      <w:r w:rsidRPr="001840AE">
        <w:rPr>
          <w:rFonts w:ascii="Times New Roman" w:hAnsi="Times New Roman" w:cs="Times New Roman"/>
        </w:rPr>
        <w:t>Szucs</w:t>
      </w:r>
      <w:proofErr w:type="spellEnd"/>
      <w:r w:rsidRPr="001840AE">
        <w:rPr>
          <w:rFonts w:ascii="Times New Roman" w:hAnsi="Times New Roman" w:cs="Times New Roman"/>
        </w:rPr>
        <w:t xml:space="preserve"> </w:t>
      </w:r>
      <w:proofErr w:type="spellStart"/>
      <w:r w:rsidRPr="001840AE">
        <w:rPr>
          <w:rFonts w:ascii="Times New Roman" w:hAnsi="Times New Roman" w:cs="Times New Roman"/>
        </w:rPr>
        <w:t>Zsigmond</w:t>
      </w:r>
      <w:proofErr w:type="spellEnd"/>
    </w:p>
    <w:p w14:paraId="35B31C27" w14:textId="216B20FB" w:rsidR="00DA6994" w:rsidRPr="001840AE" w:rsidRDefault="00DA6994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25DCFE73" w14:textId="2A1A3D46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4BAD6272" w14:textId="55A69C35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CA6F553" w14:textId="7C1E1BDC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2A1FB54B" w14:textId="1D7AC727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A36F2E5" w14:textId="7910F8DB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B27D635" w14:textId="6251716A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978D841" w14:textId="5C0D3344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2DDFF45E" w14:textId="03AE787E" w:rsidR="007A576F" w:rsidRPr="001840AE" w:rsidRDefault="007A576F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751320B" w14:textId="60F9B9A5" w:rsidR="007A576F" w:rsidRPr="001840AE" w:rsidRDefault="007A576F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753CD20" w14:textId="14F12AD5" w:rsidR="007A576F" w:rsidRPr="001840AE" w:rsidRDefault="007A576F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0304D791" w14:textId="77777777" w:rsidR="007A576F" w:rsidRPr="001840AE" w:rsidRDefault="007A576F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2B9AE9CA" w14:textId="7107C651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2500CC2" w14:textId="77777777" w:rsidR="00523547" w:rsidRPr="001840AE" w:rsidRDefault="00523547" w:rsidP="00962BB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7E859BEF" w14:textId="77777777" w:rsidR="00B4659B" w:rsidRPr="001840AE" w:rsidRDefault="00B4659B" w:rsidP="00962BB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6BC0E57" w14:textId="08267DF1" w:rsidR="00567CD7" w:rsidRPr="00FB1379" w:rsidRDefault="00C71139" w:rsidP="00962BB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proofErr w:type="spellStart"/>
      <w:r w:rsidRPr="001840AE">
        <w:rPr>
          <w:rFonts w:ascii="Times New Roman" w:hAnsi="Times New Roman" w:cs="Times New Roman"/>
          <w:sz w:val="12"/>
          <w:szCs w:val="12"/>
        </w:rPr>
        <w:t>Întocmit</w:t>
      </w:r>
      <w:proofErr w:type="spellEnd"/>
      <w:r w:rsidRPr="001840AE">
        <w:rPr>
          <w:rFonts w:ascii="Times New Roman" w:hAnsi="Times New Roman" w:cs="Times New Roman"/>
          <w:sz w:val="12"/>
          <w:szCs w:val="12"/>
        </w:rPr>
        <w:t xml:space="preserve"> </w:t>
      </w:r>
      <w:r w:rsidR="008B21E3" w:rsidRPr="001840AE">
        <w:rPr>
          <w:rFonts w:ascii="Times New Roman" w:hAnsi="Times New Roman" w:cs="Times New Roman"/>
          <w:sz w:val="12"/>
          <w:szCs w:val="12"/>
        </w:rPr>
        <w:t>Munich Sorin</w:t>
      </w:r>
      <w:r w:rsidR="003E5382" w:rsidRPr="001840AE">
        <w:rPr>
          <w:rFonts w:ascii="Times New Roman" w:hAnsi="Times New Roman" w:cs="Times New Roman"/>
          <w:sz w:val="12"/>
          <w:szCs w:val="12"/>
        </w:rPr>
        <w:t xml:space="preserve"> 2 ex.</w:t>
      </w:r>
      <w:bookmarkEnd w:id="6"/>
    </w:p>
    <w:sectPr w:rsidR="00567CD7" w:rsidRPr="00FB1379" w:rsidSect="00C74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183" w:bottom="426" w:left="1134" w:header="567" w:footer="3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CCD" w14:textId="77777777" w:rsidR="005E55A8" w:rsidRDefault="005E55A8" w:rsidP="00FC4AD0">
      <w:pPr>
        <w:spacing w:after="0" w:line="240" w:lineRule="auto"/>
      </w:pPr>
      <w:r>
        <w:separator/>
      </w:r>
    </w:p>
  </w:endnote>
  <w:endnote w:type="continuationSeparator" w:id="0">
    <w:p w14:paraId="5EA97719" w14:textId="77777777" w:rsidR="005E55A8" w:rsidRDefault="005E55A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F0DF" w14:textId="77777777" w:rsidR="00375F93" w:rsidRDefault="0037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607"/>
      <w:docPartObj>
        <w:docPartGallery w:val="Page Numbers (Bottom of Page)"/>
        <w:docPartUnique/>
      </w:docPartObj>
    </w:sdtPr>
    <w:sdtEndPr/>
    <w:sdtContent>
      <w:p w14:paraId="737B3C72" w14:textId="77777777" w:rsidR="0006540D" w:rsidRDefault="00D60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CACE95" w14:textId="77777777" w:rsidR="0006540D" w:rsidRDefault="0006540D" w:rsidP="00FF315F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382596"/>
      <w:docPartObj>
        <w:docPartGallery w:val="Page Numbers (Bottom of Page)"/>
        <w:docPartUnique/>
      </w:docPartObj>
    </w:sdtPr>
    <w:sdtEndPr/>
    <w:sdtContent>
      <w:p w14:paraId="1960A40A" w14:textId="77777777" w:rsidR="0006540D" w:rsidRDefault="00D602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81CE74" w14:textId="77777777" w:rsidR="0006540D" w:rsidRDefault="0006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21C0" w14:textId="77777777" w:rsidR="005E55A8" w:rsidRDefault="005E55A8" w:rsidP="00FC4AD0">
      <w:pPr>
        <w:spacing w:after="0" w:line="240" w:lineRule="auto"/>
      </w:pPr>
      <w:r>
        <w:separator/>
      </w:r>
    </w:p>
  </w:footnote>
  <w:footnote w:type="continuationSeparator" w:id="0">
    <w:p w14:paraId="7AD603A0" w14:textId="77777777" w:rsidR="005E55A8" w:rsidRDefault="005E55A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1A5" w14:textId="77777777" w:rsidR="00375F93" w:rsidRDefault="0037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4855AA64" w14:textId="77777777" w:rsidTr="004E617F">
      <w:trPr>
        <w:trHeight w:hRule="exact" w:val="227"/>
      </w:trPr>
      <w:tc>
        <w:tcPr>
          <w:tcW w:w="5246" w:type="dxa"/>
          <w:vMerge w:val="restart"/>
        </w:tcPr>
        <w:p w14:paraId="65D45979" w14:textId="1476A36F" w:rsidR="0006540D" w:rsidRDefault="0006540D" w:rsidP="004E617F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428EB305" wp14:editId="777692B7">
                <wp:extent cx="2421743" cy="1316894"/>
                <wp:effectExtent l="0" t="0" r="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7145632C" w14:textId="603812D5" w:rsidR="0006540D" w:rsidRDefault="0006540D" w:rsidP="00375F93">
          <w:pPr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</w:t>
          </w:r>
          <w:proofErr w:type="spellEnd"/>
          <w:r w:rsidR="00375F93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:</w:t>
          </w:r>
          <w:r w:rsidR="00375F93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  </w:t>
          </w:r>
          <w:r w:rsidR="00684D8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72.123 din 20.12.2022</w:t>
          </w:r>
        </w:p>
        <w:p w14:paraId="341C9A3B" w14:textId="78FBDC75" w:rsidR="00375F93" w:rsidRPr="00C80CE9" w:rsidRDefault="00375F93" w:rsidP="00375F93">
          <w:pPr>
            <w:rPr>
              <w:rFonts w:ascii="Montserrat Medium" w:hAnsi="Montserrat Medium" w:cs="Montserrat Medium"/>
              <w:b/>
              <w:sz w:val="18"/>
              <w:szCs w:val="16"/>
            </w:rPr>
          </w:pPr>
        </w:p>
      </w:tc>
    </w:tr>
    <w:tr w:rsidR="0006540D" w14:paraId="345FB0FA" w14:textId="77777777" w:rsidTr="004E617F">
      <w:trPr>
        <w:trHeight w:hRule="exact" w:val="227"/>
      </w:trPr>
      <w:tc>
        <w:tcPr>
          <w:tcW w:w="5246" w:type="dxa"/>
          <w:vMerge/>
        </w:tcPr>
        <w:p w14:paraId="197699D1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5F7B872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3B6BDF3B" w14:textId="77777777" w:rsidR="0006540D" w:rsidRPr="00C80CE9" w:rsidRDefault="0006540D" w:rsidP="004E617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54745C3B" w14:textId="77777777" w:rsidTr="004E617F">
      <w:trPr>
        <w:trHeight w:val="1589"/>
      </w:trPr>
      <w:tc>
        <w:tcPr>
          <w:tcW w:w="5246" w:type="dxa"/>
          <w:vMerge/>
        </w:tcPr>
        <w:p w14:paraId="561538CA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73092A6" w14:textId="77777777" w:rsidR="0006540D" w:rsidRPr="00841B29" w:rsidRDefault="0006540D" w:rsidP="004E617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6D76A80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7C19A19B" w14:textId="77777777" w:rsidR="0006540D" w:rsidRPr="000C2B9B" w:rsidRDefault="0006540D" w:rsidP="004E617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7E59C1FF" w14:textId="77777777" w:rsidR="0006540D" w:rsidRPr="00DE33FF" w:rsidRDefault="0006540D" w:rsidP="004E617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6BD15766" w14:textId="77777777" w:rsidTr="004E617F">
      <w:trPr>
        <w:trHeight w:hRule="exact" w:val="227"/>
      </w:trPr>
      <w:tc>
        <w:tcPr>
          <w:tcW w:w="5246" w:type="dxa"/>
          <w:vMerge/>
        </w:tcPr>
        <w:p w14:paraId="0F03225F" w14:textId="77777777" w:rsidR="0006540D" w:rsidRDefault="0006540D" w:rsidP="004E617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64A4F50" w14:textId="77777777" w:rsidR="0006540D" w:rsidRPr="00EF012E" w:rsidRDefault="0006540D" w:rsidP="004E617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5912CBC1" w14:textId="77777777" w:rsidR="0006540D" w:rsidRDefault="0006540D" w:rsidP="00FD7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06540D" w14:paraId="5233B32B" w14:textId="77777777" w:rsidTr="00CA608F">
      <w:trPr>
        <w:trHeight w:hRule="exact" w:val="227"/>
      </w:trPr>
      <w:tc>
        <w:tcPr>
          <w:tcW w:w="5246" w:type="dxa"/>
          <w:vMerge w:val="restart"/>
        </w:tcPr>
        <w:p w14:paraId="1FB92793" w14:textId="77777777" w:rsidR="0006540D" w:rsidRDefault="0006540D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</w:rPr>
            <w:drawing>
              <wp:inline distT="0" distB="0" distL="0" distR="0" wp14:anchorId="1AE776C3" wp14:editId="3CC3C91E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1D2FEA14" w14:textId="77777777" w:rsidR="0006540D" w:rsidRPr="00C80CE9" w:rsidRDefault="0006540D" w:rsidP="00BC7A2E">
          <w:pPr>
            <w:pStyle w:val="BasicParagraph"/>
            <w:rPr>
              <w:rFonts w:ascii="Montserrat Medium" w:hAnsi="Montserrat Medium" w:cs="Montserrat Medium"/>
              <w:b/>
              <w:color w:val="auto"/>
              <w:sz w:val="18"/>
              <w:szCs w:val="16"/>
            </w:rPr>
          </w:pPr>
          <w:proofErr w:type="spellStart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Numărînregistrare</w:t>
          </w:r>
          <w:proofErr w:type="spellEnd"/>
          <w:r w:rsidRPr="00C80CE9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Pr="005C6E04">
            <w:rPr>
              <w:rFonts w:ascii="Montserrat Medium" w:hAnsi="Montserrat Medium" w:cs="Montserrat Medium"/>
              <w:b/>
              <w:color w:val="FF0000"/>
              <w:sz w:val="18"/>
              <w:szCs w:val="16"/>
            </w:rPr>
            <w:t>6056/02.02.2022</w:t>
          </w:r>
        </w:p>
      </w:tc>
    </w:tr>
    <w:tr w:rsidR="0006540D" w14:paraId="45D1A511" w14:textId="77777777" w:rsidTr="00CA608F">
      <w:trPr>
        <w:trHeight w:hRule="exact" w:val="227"/>
      </w:trPr>
      <w:tc>
        <w:tcPr>
          <w:tcW w:w="5246" w:type="dxa"/>
          <w:vMerge/>
        </w:tcPr>
        <w:p w14:paraId="246D516A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10D90C5A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</w:p>
        <w:p w14:paraId="71BB9F0D" w14:textId="77777777" w:rsidR="0006540D" w:rsidRPr="00C80CE9" w:rsidRDefault="0006540D" w:rsidP="00CA608F">
          <w:pPr>
            <w:pStyle w:val="Header"/>
            <w:rPr>
              <w:rFonts w:ascii="Montserrat Medium" w:hAnsi="Montserrat Medium" w:cs="Montserrat Medium"/>
              <w:b/>
              <w:sz w:val="18"/>
              <w:szCs w:val="16"/>
            </w:rPr>
          </w:pP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  <w:r w:rsidRPr="00C80CE9">
            <w:rPr>
              <w:rFonts w:ascii="Montserrat Medium" w:hAnsi="Montserrat Medium" w:cs="Montserrat Medium"/>
              <w:b/>
              <w:sz w:val="18"/>
              <w:szCs w:val="16"/>
            </w:rPr>
            <w:br/>
          </w:r>
        </w:p>
      </w:tc>
    </w:tr>
    <w:tr w:rsidR="0006540D" w14:paraId="13156958" w14:textId="77777777" w:rsidTr="00CA608F">
      <w:trPr>
        <w:trHeight w:val="1589"/>
      </w:trPr>
      <w:tc>
        <w:tcPr>
          <w:tcW w:w="5246" w:type="dxa"/>
          <w:vMerge/>
        </w:tcPr>
        <w:p w14:paraId="16B65405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C20B4C" w14:textId="77777777" w:rsidR="0006540D" w:rsidRPr="00841B29" w:rsidRDefault="0006540D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DirecțiaTehnică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ServiciulInvestiții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</w:t>
          </w:r>
          <w:proofErr w:type="spellEnd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proofErr w:type="spellStart"/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Întreținere</w:t>
          </w:r>
          <w:proofErr w:type="spellEnd"/>
        </w:p>
        <w:p w14:paraId="0E384764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14:paraId="201786A5" w14:textId="77777777" w:rsidR="0006540D" w:rsidRPr="000C2B9B" w:rsidRDefault="0006540D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14:paraId="41952E13" w14:textId="77777777" w:rsidR="0006540D" w:rsidRPr="00DE33FF" w:rsidRDefault="0006540D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06540D" w14:paraId="466938EF" w14:textId="77777777" w:rsidTr="00CA608F">
      <w:trPr>
        <w:trHeight w:hRule="exact" w:val="227"/>
      </w:trPr>
      <w:tc>
        <w:tcPr>
          <w:tcW w:w="5246" w:type="dxa"/>
          <w:vMerge/>
        </w:tcPr>
        <w:p w14:paraId="377711A9" w14:textId="77777777" w:rsidR="0006540D" w:rsidRDefault="0006540D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DED5F2D" w14:textId="77777777" w:rsidR="0006540D" w:rsidRPr="00EF012E" w:rsidRDefault="0006540D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DB9FEC4" w14:textId="77777777" w:rsidR="0006540D" w:rsidRDefault="0006540D" w:rsidP="00953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864704">
    <w:abstractNumId w:val="1"/>
  </w:num>
  <w:num w:numId="2" w16cid:durableId="16396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18EB"/>
    <w:rsid w:val="0000209A"/>
    <w:rsid w:val="000042A6"/>
    <w:rsid w:val="000043DD"/>
    <w:rsid w:val="00005203"/>
    <w:rsid w:val="00005B49"/>
    <w:rsid w:val="00006A08"/>
    <w:rsid w:val="000073D2"/>
    <w:rsid w:val="00007AE2"/>
    <w:rsid w:val="00013AAE"/>
    <w:rsid w:val="000140F4"/>
    <w:rsid w:val="00014B56"/>
    <w:rsid w:val="00014B7F"/>
    <w:rsid w:val="00015B9E"/>
    <w:rsid w:val="00017B09"/>
    <w:rsid w:val="00021835"/>
    <w:rsid w:val="00022AF0"/>
    <w:rsid w:val="00023245"/>
    <w:rsid w:val="000268F4"/>
    <w:rsid w:val="00027902"/>
    <w:rsid w:val="00027BDE"/>
    <w:rsid w:val="00027D53"/>
    <w:rsid w:val="00030310"/>
    <w:rsid w:val="00030850"/>
    <w:rsid w:val="000309E0"/>
    <w:rsid w:val="00033686"/>
    <w:rsid w:val="00033926"/>
    <w:rsid w:val="00033F59"/>
    <w:rsid w:val="000350C1"/>
    <w:rsid w:val="00036451"/>
    <w:rsid w:val="000371C1"/>
    <w:rsid w:val="00041BE1"/>
    <w:rsid w:val="00041CAF"/>
    <w:rsid w:val="0004409E"/>
    <w:rsid w:val="00044DD6"/>
    <w:rsid w:val="00045383"/>
    <w:rsid w:val="00045FFD"/>
    <w:rsid w:val="0004625C"/>
    <w:rsid w:val="000466C7"/>
    <w:rsid w:val="0005200F"/>
    <w:rsid w:val="00052636"/>
    <w:rsid w:val="00055776"/>
    <w:rsid w:val="0005625C"/>
    <w:rsid w:val="00056A8B"/>
    <w:rsid w:val="00056D83"/>
    <w:rsid w:val="00061E43"/>
    <w:rsid w:val="00062101"/>
    <w:rsid w:val="000630AA"/>
    <w:rsid w:val="00063509"/>
    <w:rsid w:val="00063A70"/>
    <w:rsid w:val="00063A88"/>
    <w:rsid w:val="00064B38"/>
    <w:rsid w:val="00064B5A"/>
    <w:rsid w:val="0006540D"/>
    <w:rsid w:val="00065578"/>
    <w:rsid w:val="00065C8B"/>
    <w:rsid w:val="000665B8"/>
    <w:rsid w:val="000677FB"/>
    <w:rsid w:val="00067CB4"/>
    <w:rsid w:val="000707DA"/>
    <w:rsid w:val="0007125C"/>
    <w:rsid w:val="00071DE6"/>
    <w:rsid w:val="00072A46"/>
    <w:rsid w:val="00073204"/>
    <w:rsid w:val="0007339A"/>
    <w:rsid w:val="00073E9A"/>
    <w:rsid w:val="00074CDE"/>
    <w:rsid w:val="0007523D"/>
    <w:rsid w:val="00076E95"/>
    <w:rsid w:val="00076FDB"/>
    <w:rsid w:val="0007797E"/>
    <w:rsid w:val="00081C87"/>
    <w:rsid w:val="00082295"/>
    <w:rsid w:val="000823BB"/>
    <w:rsid w:val="00083879"/>
    <w:rsid w:val="00085830"/>
    <w:rsid w:val="00085AFE"/>
    <w:rsid w:val="0008637F"/>
    <w:rsid w:val="00086412"/>
    <w:rsid w:val="0008658B"/>
    <w:rsid w:val="00086716"/>
    <w:rsid w:val="00087BE8"/>
    <w:rsid w:val="00091733"/>
    <w:rsid w:val="00092D99"/>
    <w:rsid w:val="000934DD"/>
    <w:rsid w:val="000935AB"/>
    <w:rsid w:val="000939FD"/>
    <w:rsid w:val="00094A3F"/>
    <w:rsid w:val="000950F3"/>
    <w:rsid w:val="00096FCB"/>
    <w:rsid w:val="00097F44"/>
    <w:rsid w:val="000A00B6"/>
    <w:rsid w:val="000A045E"/>
    <w:rsid w:val="000A1356"/>
    <w:rsid w:val="000A199A"/>
    <w:rsid w:val="000A573E"/>
    <w:rsid w:val="000A623F"/>
    <w:rsid w:val="000A65B7"/>
    <w:rsid w:val="000A7D46"/>
    <w:rsid w:val="000A7DFF"/>
    <w:rsid w:val="000B0E70"/>
    <w:rsid w:val="000B44F2"/>
    <w:rsid w:val="000B51D4"/>
    <w:rsid w:val="000B55AB"/>
    <w:rsid w:val="000B5E89"/>
    <w:rsid w:val="000B690A"/>
    <w:rsid w:val="000B701B"/>
    <w:rsid w:val="000B7E72"/>
    <w:rsid w:val="000B7F50"/>
    <w:rsid w:val="000C1A66"/>
    <w:rsid w:val="000C3945"/>
    <w:rsid w:val="000C4146"/>
    <w:rsid w:val="000C4924"/>
    <w:rsid w:val="000C5308"/>
    <w:rsid w:val="000D0A0A"/>
    <w:rsid w:val="000D0A58"/>
    <w:rsid w:val="000D1097"/>
    <w:rsid w:val="000D14A2"/>
    <w:rsid w:val="000D156F"/>
    <w:rsid w:val="000D2184"/>
    <w:rsid w:val="000D42EE"/>
    <w:rsid w:val="000D4D5F"/>
    <w:rsid w:val="000D50A1"/>
    <w:rsid w:val="000D537D"/>
    <w:rsid w:val="000D6F21"/>
    <w:rsid w:val="000D73F6"/>
    <w:rsid w:val="000E018C"/>
    <w:rsid w:val="000E0F65"/>
    <w:rsid w:val="000E119E"/>
    <w:rsid w:val="000E215D"/>
    <w:rsid w:val="000E4697"/>
    <w:rsid w:val="000E4B05"/>
    <w:rsid w:val="000E5AFC"/>
    <w:rsid w:val="000E67B3"/>
    <w:rsid w:val="000E6D55"/>
    <w:rsid w:val="000E6ED4"/>
    <w:rsid w:val="000F0265"/>
    <w:rsid w:val="000F0558"/>
    <w:rsid w:val="000F0916"/>
    <w:rsid w:val="000F11BA"/>
    <w:rsid w:val="000F1656"/>
    <w:rsid w:val="000F18F2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0730B"/>
    <w:rsid w:val="00107BC3"/>
    <w:rsid w:val="0011189E"/>
    <w:rsid w:val="001120A7"/>
    <w:rsid w:val="00112461"/>
    <w:rsid w:val="00112616"/>
    <w:rsid w:val="00112C4A"/>
    <w:rsid w:val="001132B4"/>
    <w:rsid w:val="0011360B"/>
    <w:rsid w:val="00113EE4"/>
    <w:rsid w:val="001158F6"/>
    <w:rsid w:val="00116291"/>
    <w:rsid w:val="00116B3D"/>
    <w:rsid w:val="0012016C"/>
    <w:rsid w:val="00124EBF"/>
    <w:rsid w:val="00126BD9"/>
    <w:rsid w:val="00127D1F"/>
    <w:rsid w:val="001302AF"/>
    <w:rsid w:val="00130E62"/>
    <w:rsid w:val="00132EE1"/>
    <w:rsid w:val="001332C3"/>
    <w:rsid w:val="001345F5"/>
    <w:rsid w:val="00134794"/>
    <w:rsid w:val="0013515F"/>
    <w:rsid w:val="001354C9"/>
    <w:rsid w:val="001364C2"/>
    <w:rsid w:val="00137928"/>
    <w:rsid w:val="00141308"/>
    <w:rsid w:val="001413F6"/>
    <w:rsid w:val="00141A35"/>
    <w:rsid w:val="00141B63"/>
    <w:rsid w:val="0014372D"/>
    <w:rsid w:val="001437E6"/>
    <w:rsid w:val="00145F59"/>
    <w:rsid w:val="001470F2"/>
    <w:rsid w:val="001478DF"/>
    <w:rsid w:val="001503AD"/>
    <w:rsid w:val="00152700"/>
    <w:rsid w:val="00153C79"/>
    <w:rsid w:val="00155545"/>
    <w:rsid w:val="00156605"/>
    <w:rsid w:val="001575D4"/>
    <w:rsid w:val="00157B8C"/>
    <w:rsid w:val="00161321"/>
    <w:rsid w:val="0016151B"/>
    <w:rsid w:val="00162009"/>
    <w:rsid w:val="00162295"/>
    <w:rsid w:val="00162460"/>
    <w:rsid w:val="00162D64"/>
    <w:rsid w:val="001630A9"/>
    <w:rsid w:val="00163FFA"/>
    <w:rsid w:val="0016574D"/>
    <w:rsid w:val="00167549"/>
    <w:rsid w:val="00167878"/>
    <w:rsid w:val="001678E8"/>
    <w:rsid w:val="00170CD0"/>
    <w:rsid w:val="00170DB8"/>
    <w:rsid w:val="00172017"/>
    <w:rsid w:val="001725C6"/>
    <w:rsid w:val="001735CB"/>
    <w:rsid w:val="00175B56"/>
    <w:rsid w:val="00177B66"/>
    <w:rsid w:val="00180CC0"/>
    <w:rsid w:val="0018107E"/>
    <w:rsid w:val="00181300"/>
    <w:rsid w:val="00181448"/>
    <w:rsid w:val="00181EB8"/>
    <w:rsid w:val="0018260F"/>
    <w:rsid w:val="00183D3B"/>
    <w:rsid w:val="001840AE"/>
    <w:rsid w:val="00184F74"/>
    <w:rsid w:val="001867CB"/>
    <w:rsid w:val="00186C6B"/>
    <w:rsid w:val="00187006"/>
    <w:rsid w:val="00191E0E"/>
    <w:rsid w:val="0019248A"/>
    <w:rsid w:val="001944EB"/>
    <w:rsid w:val="001948C7"/>
    <w:rsid w:val="00195FA5"/>
    <w:rsid w:val="00195FB1"/>
    <w:rsid w:val="00196EC9"/>
    <w:rsid w:val="00197481"/>
    <w:rsid w:val="00197B5E"/>
    <w:rsid w:val="001A2055"/>
    <w:rsid w:val="001A291C"/>
    <w:rsid w:val="001A3BC3"/>
    <w:rsid w:val="001A4B21"/>
    <w:rsid w:val="001A52E5"/>
    <w:rsid w:val="001A60A4"/>
    <w:rsid w:val="001A60BF"/>
    <w:rsid w:val="001A67E0"/>
    <w:rsid w:val="001A7878"/>
    <w:rsid w:val="001B04EF"/>
    <w:rsid w:val="001B39AB"/>
    <w:rsid w:val="001B3C27"/>
    <w:rsid w:val="001B54D2"/>
    <w:rsid w:val="001B7D5D"/>
    <w:rsid w:val="001C152B"/>
    <w:rsid w:val="001C23CC"/>
    <w:rsid w:val="001C302D"/>
    <w:rsid w:val="001C603A"/>
    <w:rsid w:val="001C7509"/>
    <w:rsid w:val="001D04A1"/>
    <w:rsid w:val="001D0E52"/>
    <w:rsid w:val="001D11B9"/>
    <w:rsid w:val="001D12DA"/>
    <w:rsid w:val="001D17BB"/>
    <w:rsid w:val="001D1B76"/>
    <w:rsid w:val="001D2E00"/>
    <w:rsid w:val="001D42C9"/>
    <w:rsid w:val="001D4AD0"/>
    <w:rsid w:val="001D78A9"/>
    <w:rsid w:val="001D7A6D"/>
    <w:rsid w:val="001D7AC3"/>
    <w:rsid w:val="001E0817"/>
    <w:rsid w:val="001E20C6"/>
    <w:rsid w:val="001E22C5"/>
    <w:rsid w:val="001E2ECB"/>
    <w:rsid w:val="001E3B68"/>
    <w:rsid w:val="001E43F6"/>
    <w:rsid w:val="001E46E0"/>
    <w:rsid w:val="001E53C3"/>
    <w:rsid w:val="001E61EB"/>
    <w:rsid w:val="001E6621"/>
    <w:rsid w:val="001E72B6"/>
    <w:rsid w:val="001E7BAC"/>
    <w:rsid w:val="001F05F0"/>
    <w:rsid w:val="001F097E"/>
    <w:rsid w:val="001F13A9"/>
    <w:rsid w:val="001F2363"/>
    <w:rsid w:val="001F3C47"/>
    <w:rsid w:val="001F56F8"/>
    <w:rsid w:val="001F7FE4"/>
    <w:rsid w:val="00203752"/>
    <w:rsid w:val="00203B3A"/>
    <w:rsid w:val="00203FDE"/>
    <w:rsid w:val="002049F4"/>
    <w:rsid w:val="00207593"/>
    <w:rsid w:val="00207874"/>
    <w:rsid w:val="00210F3A"/>
    <w:rsid w:val="002110B6"/>
    <w:rsid w:val="00211BAE"/>
    <w:rsid w:val="00212CF7"/>
    <w:rsid w:val="00214F94"/>
    <w:rsid w:val="00217077"/>
    <w:rsid w:val="002179D1"/>
    <w:rsid w:val="002218A9"/>
    <w:rsid w:val="002227FD"/>
    <w:rsid w:val="00222E53"/>
    <w:rsid w:val="0022333D"/>
    <w:rsid w:val="00223BB2"/>
    <w:rsid w:val="002248EC"/>
    <w:rsid w:val="00224B40"/>
    <w:rsid w:val="00224F15"/>
    <w:rsid w:val="00225082"/>
    <w:rsid w:val="0022520E"/>
    <w:rsid w:val="00225A33"/>
    <w:rsid w:val="00226309"/>
    <w:rsid w:val="00227C3F"/>
    <w:rsid w:val="0023122B"/>
    <w:rsid w:val="00231D45"/>
    <w:rsid w:val="00233B57"/>
    <w:rsid w:val="00234E36"/>
    <w:rsid w:val="00234ED1"/>
    <w:rsid w:val="00237EF3"/>
    <w:rsid w:val="00240986"/>
    <w:rsid w:val="002420E1"/>
    <w:rsid w:val="002445F3"/>
    <w:rsid w:val="00245165"/>
    <w:rsid w:val="00247374"/>
    <w:rsid w:val="00251CCC"/>
    <w:rsid w:val="002520E1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1059"/>
    <w:rsid w:val="00262399"/>
    <w:rsid w:val="00262439"/>
    <w:rsid w:val="0026253C"/>
    <w:rsid w:val="00262FFB"/>
    <w:rsid w:val="002644E8"/>
    <w:rsid w:val="00264F47"/>
    <w:rsid w:val="002650A0"/>
    <w:rsid w:val="002653B4"/>
    <w:rsid w:val="00265926"/>
    <w:rsid w:val="00266837"/>
    <w:rsid w:val="00267E1A"/>
    <w:rsid w:val="00272FD3"/>
    <w:rsid w:val="002738EC"/>
    <w:rsid w:val="00275963"/>
    <w:rsid w:val="00277D7F"/>
    <w:rsid w:val="0028018F"/>
    <w:rsid w:val="00280260"/>
    <w:rsid w:val="00280813"/>
    <w:rsid w:val="002808AA"/>
    <w:rsid w:val="00281EFD"/>
    <w:rsid w:val="00282031"/>
    <w:rsid w:val="002831B0"/>
    <w:rsid w:val="00283314"/>
    <w:rsid w:val="00283601"/>
    <w:rsid w:val="002848F9"/>
    <w:rsid w:val="00286125"/>
    <w:rsid w:val="00287C36"/>
    <w:rsid w:val="002923B6"/>
    <w:rsid w:val="002943DA"/>
    <w:rsid w:val="00294D9C"/>
    <w:rsid w:val="00296088"/>
    <w:rsid w:val="00296180"/>
    <w:rsid w:val="00296351"/>
    <w:rsid w:val="0029767D"/>
    <w:rsid w:val="002A0739"/>
    <w:rsid w:val="002A1072"/>
    <w:rsid w:val="002A16AC"/>
    <w:rsid w:val="002A2643"/>
    <w:rsid w:val="002A2706"/>
    <w:rsid w:val="002A392C"/>
    <w:rsid w:val="002A3E4C"/>
    <w:rsid w:val="002A3F4F"/>
    <w:rsid w:val="002A4EA1"/>
    <w:rsid w:val="002B0481"/>
    <w:rsid w:val="002B12BB"/>
    <w:rsid w:val="002B1488"/>
    <w:rsid w:val="002B17F3"/>
    <w:rsid w:val="002B1936"/>
    <w:rsid w:val="002B2375"/>
    <w:rsid w:val="002B29EA"/>
    <w:rsid w:val="002B2D7B"/>
    <w:rsid w:val="002B3E3C"/>
    <w:rsid w:val="002B3F2D"/>
    <w:rsid w:val="002B47FF"/>
    <w:rsid w:val="002B528B"/>
    <w:rsid w:val="002B5F1C"/>
    <w:rsid w:val="002B7812"/>
    <w:rsid w:val="002C0358"/>
    <w:rsid w:val="002C1F89"/>
    <w:rsid w:val="002C1FFD"/>
    <w:rsid w:val="002C45BD"/>
    <w:rsid w:val="002C5C48"/>
    <w:rsid w:val="002C63E0"/>
    <w:rsid w:val="002C7413"/>
    <w:rsid w:val="002D02B7"/>
    <w:rsid w:val="002D063D"/>
    <w:rsid w:val="002D280E"/>
    <w:rsid w:val="002D351C"/>
    <w:rsid w:val="002D3CA8"/>
    <w:rsid w:val="002D46C1"/>
    <w:rsid w:val="002D5F59"/>
    <w:rsid w:val="002D720A"/>
    <w:rsid w:val="002D7E57"/>
    <w:rsid w:val="002E0A37"/>
    <w:rsid w:val="002E0AAA"/>
    <w:rsid w:val="002E0C2B"/>
    <w:rsid w:val="002E1787"/>
    <w:rsid w:val="002E17F8"/>
    <w:rsid w:val="002E1A1A"/>
    <w:rsid w:val="002E31F5"/>
    <w:rsid w:val="002E3A7C"/>
    <w:rsid w:val="002E4BEF"/>
    <w:rsid w:val="002E500D"/>
    <w:rsid w:val="002E73B8"/>
    <w:rsid w:val="002F005F"/>
    <w:rsid w:val="002F01A4"/>
    <w:rsid w:val="002F05F0"/>
    <w:rsid w:val="002F0A63"/>
    <w:rsid w:val="002F0B93"/>
    <w:rsid w:val="002F10A8"/>
    <w:rsid w:val="002F1285"/>
    <w:rsid w:val="002F1875"/>
    <w:rsid w:val="002F27FA"/>
    <w:rsid w:val="002F2CC0"/>
    <w:rsid w:val="002F4E0A"/>
    <w:rsid w:val="002F59A8"/>
    <w:rsid w:val="002F600C"/>
    <w:rsid w:val="002F699C"/>
    <w:rsid w:val="003009A1"/>
    <w:rsid w:val="003017CA"/>
    <w:rsid w:val="00302DDD"/>
    <w:rsid w:val="00303CBC"/>
    <w:rsid w:val="00305220"/>
    <w:rsid w:val="00305850"/>
    <w:rsid w:val="00306CD5"/>
    <w:rsid w:val="003075C2"/>
    <w:rsid w:val="00307CD9"/>
    <w:rsid w:val="00307E4D"/>
    <w:rsid w:val="00310352"/>
    <w:rsid w:val="00311A4D"/>
    <w:rsid w:val="00311A58"/>
    <w:rsid w:val="00312B50"/>
    <w:rsid w:val="0031472E"/>
    <w:rsid w:val="00314B5E"/>
    <w:rsid w:val="003166EF"/>
    <w:rsid w:val="00317AF3"/>
    <w:rsid w:val="00320980"/>
    <w:rsid w:val="00321134"/>
    <w:rsid w:val="0032178C"/>
    <w:rsid w:val="003244AC"/>
    <w:rsid w:val="00326617"/>
    <w:rsid w:val="0032780F"/>
    <w:rsid w:val="0033205F"/>
    <w:rsid w:val="00333597"/>
    <w:rsid w:val="00333B33"/>
    <w:rsid w:val="00334194"/>
    <w:rsid w:val="003350AF"/>
    <w:rsid w:val="00335246"/>
    <w:rsid w:val="003354A0"/>
    <w:rsid w:val="00336510"/>
    <w:rsid w:val="0033663D"/>
    <w:rsid w:val="0033760C"/>
    <w:rsid w:val="00337D7E"/>
    <w:rsid w:val="00342E20"/>
    <w:rsid w:val="003431CD"/>
    <w:rsid w:val="0034353F"/>
    <w:rsid w:val="00343895"/>
    <w:rsid w:val="0034406E"/>
    <w:rsid w:val="003465BE"/>
    <w:rsid w:val="00346A83"/>
    <w:rsid w:val="00347D90"/>
    <w:rsid w:val="00350B31"/>
    <w:rsid w:val="00350D27"/>
    <w:rsid w:val="00351CD4"/>
    <w:rsid w:val="00354E4A"/>
    <w:rsid w:val="00355410"/>
    <w:rsid w:val="00357E8F"/>
    <w:rsid w:val="0036135D"/>
    <w:rsid w:val="003615ED"/>
    <w:rsid w:val="00363053"/>
    <w:rsid w:val="003634B0"/>
    <w:rsid w:val="00363573"/>
    <w:rsid w:val="00363DB3"/>
    <w:rsid w:val="00364464"/>
    <w:rsid w:val="00364872"/>
    <w:rsid w:val="00365B5D"/>
    <w:rsid w:val="0037026C"/>
    <w:rsid w:val="00370DA1"/>
    <w:rsid w:val="003719CB"/>
    <w:rsid w:val="00371C6B"/>
    <w:rsid w:val="00373A83"/>
    <w:rsid w:val="003743B8"/>
    <w:rsid w:val="00374B0A"/>
    <w:rsid w:val="00374E71"/>
    <w:rsid w:val="0037555F"/>
    <w:rsid w:val="00375BE8"/>
    <w:rsid w:val="00375F93"/>
    <w:rsid w:val="00376565"/>
    <w:rsid w:val="00376E24"/>
    <w:rsid w:val="00377C2E"/>
    <w:rsid w:val="00380556"/>
    <w:rsid w:val="00380CAB"/>
    <w:rsid w:val="00380F3B"/>
    <w:rsid w:val="00380F88"/>
    <w:rsid w:val="00382B6C"/>
    <w:rsid w:val="00382E0F"/>
    <w:rsid w:val="00384BE3"/>
    <w:rsid w:val="00386D49"/>
    <w:rsid w:val="00390403"/>
    <w:rsid w:val="00390D75"/>
    <w:rsid w:val="003915B1"/>
    <w:rsid w:val="00391676"/>
    <w:rsid w:val="00391E6D"/>
    <w:rsid w:val="00393AE2"/>
    <w:rsid w:val="00396545"/>
    <w:rsid w:val="003968B3"/>
    <w:rsid w:val="00397BC2"/>
    <w:rsid w:val="003A1184"/>
    <w:rsid w:val="003A184C"/>
    <w:rsid w:val="003A1BCB"/>
    <w:rsid w:val="003A27E6"/>
    <w:rsid w:val="003A2A3D"/>
    <w:rsid w:val="003A2A5B"/>
    <w:rsid w:val="003A2FD0"/>
    <w:rsid w:val="003A356F"/>
    <w:rsid w:val="003A5EF3"/>
    <w:rsid w:val="003A5FEE"/>
    <w:rsid w:val="003A62C8"/>
    <w:rsid w:val="003A6EC8"/>
    <w:rsid w:val="003A718D"/>
    <w:rsid w:val="003B0E62"/>
    <w:rsid w:val="003B20D2"/>
    <w:rsid w:val="003B23BB"/>
    <w:rsid w:val="003B4BA5"/>
    <w:rsid w:val="003B5D3D"/>
    <w:rsid w:val="003B608C"/>
    <w:rsid w:val="003B72FC"/>
    <w:rsid w:val="003B7435"/>
    <w:rsid w:val="003B77BC"/>
    <w:rsid w:val="003B7A5F"/>
    <w:rsid w:val="003C0ED0"/>
    <w:rsid w:val="003C10C8"/>
    <w:rsid w:val="003C1D4B"/>
    <w:rsid w:val="003C2E8B"/>
    <w:rsid w:val="003C4AB7"/>
    <w:rsid w:val="003C7B71"/>
    <w:rsid w:val="003D0BCB"/>
    <w:rsid w:val="003D17AC"/>
    <w:rsid w:val="003D1F04"/>
    <w:rsid w:val="003D2C18"/>
    <w:rsid w:val="003D51B5"/>
    <w:rsid w:val="003D53DF"/>
    <w:rsid w:val="003D54C4"/>
    <w:rsid w:val="003D5978"/>
    <w:rsid w:val="003D5A59"/>
    <w:rsid w:val="003D60AC"/>
    <w:rsid w:val="003D62B7"/>
    <w:rsid w:val="003D6AE0"/>
    <w:rsid w:val="003D715F"/>
    <w:rsid w:val="003D7BFE"/>
    <w:rsid w:val="003E018C"/>
    <w:rsid w:val="003E1AAF"/>
    <w:rsid w:val="003E2A0F"/>
    <w:rsid w:val="003E3463"/>
    <w:rsid w:val="003E4861"/>
    <w:rsid w:val="003E5382"/>
    <w:rsid w:val="003E5B1F"/>
    <w:rsid w:val="003E5D54"/>
    <w:rsid w:val="003E670D"/>
    <w:rsid w:val="003E6714"/>
    <w:rsid w:val="003E69B8"/>
    <w:rsid w:val="003E7682"/>
    <w:rsid w:val="003E78FA"/>
    <w:rsid w:val="003F1D33"/>
    <w:rsid w:val="003F2887"/>
    <w:rsid w:val="003F4A83"/>
    <w:rsid w:val="003F4D2E"/>
    <w:rsid w:val="003F4E30"/>
    <w:rsid w:val="003F57CB"/>
    <w:rsid w:val="004008FC"/>
    <w:rsid w:val="004013BB"/>
    <w:rsid w:val="004024FF"/>
    <w:rsid w:val="00402691"/>
    <w:rsid w:val="00402D90"/>
    <w:rsid w:val="00403AB5"/>
    <w:rsid w:val="00403BD3"/>
    <w:rsid w:val="00404A2E"/>
    <w:rsid w:val="00404B47"/>
    <w:rsid w:val="00404C40"/>
    <w:rsid w:val="004131C8"/>
    <w:rsid w:val="00413F8D"/>
    <w:rsid w:val="00414884"/>
    <w:rsid w:val="0041564E"/>
    <w:rsid w:val="00416165"/>
    <w:rsid w:val="0041689F"/>
    <w:rsid w:val="0041716D"/>
    <w:rsid w:val="00417D27"/>
    <w:rsid w:val="00420387"/>
    <w:rsid w:val="00420A57"/>
    <w:rsid w:val="00421240"/>
    <w:rsid w:val="0042224B"/>
    <w:rsid w:val="004242CF"/>
    <w:rsid w:val="0042558B"/>
    <w:rsid w:val="004255C6"/>
    <w:rsid w:val="00426522"/>
    <w:rsid w:val="004304D2"/>
    <w:rsid w:val="0043071A"/>
    <w:rsid w:val="00432062"/>
    <w:rsid w:val="004320A9"/>
    <w:rsid w:val="00434547"/>
    <w:rsid w:val="004350C6"/>
    <w:rsid w:val="004367B7"/>
    <w:rsid w:val="0043697A"/>
    <w:rsid w:val="00436D8C"/>
    <w:rsid w:val="004373BF"/>
    <w:rsid w:val="004409D5"/>
    <w:rsid w:val="004410AE"/>
    <w:rsid w:val="004412D8"/>
    <w:rsid w:val="00441962"/>
    <w:rsid w:val="00442BF9"/>
    <w:rsid w:val="00442ECA"/>
    <w:rsid w:val="00443AB5"/>
    <w:rsid w:val="00445C9A"/>
    <w:rsid w:val="00445CB3"/>
    <w:rsid w:val="0044623C"/>
    <w:rsid w:val="00446404"/>
    <w:rsid w:val="00446A92"/>
    <w:rsid w:val="0044702C"/>
    <w:rsid w:val="00447959"/>
    <w:rsid w:val="00451988"/>
    <w:rsid w:val="00452190"/>
    <w:rsid w:val="00452EBD"/>
    <w:rsid w:val="00453AC6"/>
    <w:rsid w:val="0045437A"/>
    <w:rsid w:val="0045471C"/>
    <w:rsid w:val="00455882"/>
    <w:rsid w:val="00460302"/>
    <w:rsid w:val="00461D7E"/>
    <w:rsid w:val="004625AF"/>
    <w:rsid w:val="00463D95"/>
    <w:rsid w:val="004642A0"/>
    <w:rsid w:val="004662E9"/>
    <w:rsid w:val="004671DE"/>
    <w:rsid w:val="00467797"/>
    <w:rsid w:val="00467EA4"/>
    <w:rsid w:val="0047054F"/>
    <w:rsid w:val="00471C46"/>
    <w:rsid w:val="00472F1F"/>
    <w:rsid w:val="004733E4"/>
    <w:rsid w:val="00473981"/>
    <w:rsid w:val="0047473C"/>
    <w:rsid w:val="00474A16"/>
    <w:rsid w:val="00475A17"/>
    <w:rsid w:val="00476F08"/>
    <w:rsid w:val="0048030A"/>
    <w:rsid w:val="00481D1E"/>
    <w:rsid w:val="00482623"/>
    <w:rsid w:val="00483131"/>
    <w:rsid w:val="00484895"/>
    <w:rsid w:val="00486805"/>
    <w:rsid w:val="00487D10"/>
    <w:rsid w:val="00490F75"/>
    <w:rsid w:val="00492F6E"/>
    <w:rsid w:val="004962CE"/>
    <w:rsid w:val="004A177A"/>
    <w:rsid w:val="004A2008"/>
    <w:rsid w:val="004A31DC"/>
    <w:rsid w:val="004A3DE8"/>
    <w:rsid w:val="004A501A"/>
    <w:rsid w:val="004B10F7"/>
    <w:rsid w:val="004B20AE"/>
    <w:rsid w:val="004B3274"/>
    <w:rsid w:val="004B47A9"/>
    <w:rsid w:val="004B54B4"/>
    <w:rsid w:val="004B60E2"/>
    <w:rsid w:val="004B6560"/>
    <w:rsid w:val="004B68CB"/>
    <w:rsid w:val="004C04FD"/>
    <w:rsid w:val="004C171C"/>
    <w:rsid w:val="004C2262"/>
    <w:rsid w:val="004C27CB"/>
    <w:rsid w:val="004C382C"/>
    <w:rsid w:val="004C50C9"/>
    <w:rsid w:val="004C517D"/>
    <w:rsid w:val="004C591E"/>
    <w:rsid w:val="004C6332"/>
    <w:rsid w:val="004C7C9C"/>
    <w:rsid w:val="004C7DA7"/>
    <w:rsid w:val="004D0442"/>
    <w:rsid w:val="004D05DB"/>
    <w:rsid w:val="004D070A"/>
    <w:rsid w:val="004D31B7"/>
    <w:rsid w:val="004D4405"/>
    <w:rsid w:val="004D522B"/>
    <w:rsid w:val="004D7248"/>
    <w:rsid w:val="004D7CB0"/>
    <w:rsid w:val="004E2552"/>
    <w:rsid w:val="004E5A06"/>
    <w:rsid w:val="004E5D08"/>
    <w:rsid w:val="004E617F"/>
    <w:rsid w:val="004E66FE"/>
    <w:rsid w:val="004E6FD6"/>
    <w:rsid w:val="004E79A6"/>
    <w:rsid w:val="004E7CB0"/>
    <w:rsid w:val="004E7D28"/>
    <w:rsid w:val="004F39DA"/>
    <w:rsid w:val="004F3B6E"/>
    <w:rsid w:val="004F62AB"/>
    <w:rsid w:val="004F6B0B"/>
    <w:rsid w:val="004F6EA1"/>
    <w:rsid w:val="004F6F44"/>
    <w:rsid w:val="004F73AF"/>
    <w:rsid w:val="005018DF"/>
    <w:rsid w:val="00502117"/>
    <w:rsid w:val="005032D6"/>
    <w:rsid w:val="005037B0"/>
    <w:rsid w:val="00503FAE"/>
    <w:rsid w:val="005042B4"/>
    <w:rsid w:val="00504A18"/>
    <w:rsid w:val="00504C81"/>
    <w:rsid w:val="00507149"/>
    <w:rsid w:val="00510248"/>
    <w:rsid w:val="00513FD6"/>
    <w:rsid w:val="00516746"/>
    <w:rsid w:val="00516A3B"/>
    <w:rsid w:val="00521620"/>
    <w:rsid w:val="00521EB7"/>
    <w:rsid w:val="00523547"/>
    <w:rsid w:val="00524389"/>
    <w:rsid w:val="00524417"/>
    <w:rsid w:val="00526F0B"/>
    <w:rsid w:val="00527077"/>
    <w:rsid w:val="005270E8"/>
    <w:rsid w:val="0052787B"/>
    <w:rsid w:val="00531902"/>
    <w:rsid w:val="005322B3"/>
    <w:rsid w:val="00532710"/>
    <w:rsid w:val="0053281F"/>
    <w:rsid w:val="005328F9"/>
    <w:rsid w:val="00533C31"/>
    <w:rsid w:val="00534383"/>
    <w:rsid w:val="0053468A"/>
    <w:rsid w:val="005363CF"/>
    <w:rsid w:val="00536BC6"/>
    <w:rsid w:val="005412A9"/>
    <w:rsid w:val="0054448F"/>
    <w:rsid w:val="005507B8"/>
    <w:rsid w:val="0055080B"/>
    <w:rsid w:val="0055263E"/>
    <w:rsid w:val="00552821"/>
    <w:rsid w:val="00552F2E"/>
    <w:rsid w:val="0055387D"/>
    <w:rsid w:val="00554073"/>
    <w:rsid w:val="0055553B"/>
    <w:rsid w:val="00555D07"/>
    <w:rsid w:val="00556210"/>
    <w:rsid w:val="00556BF6"/>
    <w:rsid w:val="00557C5E"/>
    <w:rsid w:val="00560CA4"/>
    <w:rsid w:val="00561C2D"/>
    <w:rsid w:val="0056428C"/>
    <w:rsid w:val="00564456"/>
    <w:rsid w:val="0056567A"/>
    <w:rsid w:val="00566704"/>
    <w:rsid w:val="00566D5A"/>
    <w:rsid w:val="00567CD7"/>
    <w:rsid w:val="00571025"/>
    <w:rsid w:val="0057214A"/>
    <w:rsid w:val="00572280"/>
    <w:rsid w:val="005743E6"/>
    <w:rsid w:val="005748AA"/>
    <w:rsid w:val="0057610E"/>
    <w:rsid w:val="005766D2"/>
    <w:rsid w:val="005769D9"/>
    <w:rsid w:val="00576F90"/>
    <w:rsid w:val="005809DC"/>
    <w:rsid w:val="00584286"/>
    <w:rsid w:val="00584975"/>
    <w:rsid w:val="00587971"/>
    <w:rsid w:val="005903E1"/>
    <w:rsid w:val="0059166C"/>
    <w:rsid w:val="00591ABA"/>
    <w:rsid w:val="00591C92"/>
    <w:rsid w:val="0059404B"/>
    <w:rsid w:val="00594613"/>
    <w:rsid w:val="00595F27"/>
    <w:rsid w:val="00597236"/>
    <w:rsid w:val="005A1126"/>
    <w:rsid w:val="005A322F"/>
    <w:rsid w:val="005A338B"/>
    <w:rsid w:val="005A37AC"/>
    <w:rsid w:val="005A3DA8"/>
    <w:rsid w:val="005A751C"/>
    <w:rsid w:val="005A755B"/>
    <w:rsid w:val="005B2D11"/>
    <w:rsid w:val="005B4720"/>
    <w:rsid w:val="005B4E21"/>
    <w:rsid w:val="005B6264"/>
    <w:rsid w:val="005B6300"/>
    <w:rsid w:val="005B727F"/>
    <w:rsid w:val="005B76DA"/>
    <w:rsid w:val="005B7938"/>
    <w:rsid w:val="005C02AD"/>
    <w:rsid w:val="005C06C1"/>
    <w:rsid w:val="005C09E0"/>
    <w:rsid w:val="005C177F"/>
    <w:rsid w:val="005C2BB9"/>
    <w:rsid w:val="005C2CA8"/>
    <w:rsid w:val="005C33F9"/>
    <w:rsid w:val="005C47B1"/>
    <w:rsid w:val="005C4981"/>
    <w:rsid w:val="005C4BF3"/>
    <w:rsid w:val="005C5D82"/>
    <w:rsid w:val="005C6622"/>
    <w:rsid w:val="005C689C"/>
    <w:rsid w:val="005C6DB1"/>
    <w:rsid w:val="005C6E04"/>
    <w:rsid w:val="005C740F"/>
    <w:rsid w:val="005C7AB9"/>
    <w:rsid w:val="005C7CA5"/>
    <w:rsid w:val="005D15DF"/>
    <w:rsid w:val="005D25D8"/>
    <w:rsid w:val="005D64B0"/>
    <w:rsid w:val="005D7746"/>
    <w:rsid w:val="005E0B1A"/>
    <w:rsid w:val="005E2196"/>
    <w:rsid w:val="005E22CB"/>
    <w:rsid w:val="005E246B"/>
    <w:rsid w:val="005E298A"/>
    <w:rsid w:val="005E2DCD"/>
    <w:rsid w:val="005E48A4"/>
    <w:rsid w:val="005E55A8"/>
    <w:rsid w:val="005E5996"/>
    <w:rsid w:val="005E70A5"/>
    <w:rsid w:val="005F14B9"/>
    <w:rsid w:val="005F2475"/>
    <w:rsid w:val="005F40A6"/>
    <w:rsid w:val="005F4153"/>
    <w:rsid w:val="005F4B3E"/>
    <w:rsid w:val="005F5492"/>
    <w:rsid w:val="005F5739"/>
    <w:rsid w:val="005F59E2"/>
    <w:rsid w:val="005F7C28"/>
    <w:rsid w:val="0060071F"/>
    <w:rsid w:val="00600B31"/>
    <w:rsid w:val="00600B39"/>
    <w:rsid w:val="006010F2"/>
    <w:rsid w:val="00602076"/>
    <w:rsid w:val="00602353"/>
    <w:rsid w:val="0060326A"/>
    <w:rsid w:val="006043A3"/>
    <w:rsid w:val="0060687A"/>
    <w:rsid w:val="00606DFC"/>
    <w:rsid w:val="0060747A"/>
    <w:rsid w:val="00607983"/>
    <w:rsid w:val="006105B2"/>
    <w:rsid w:val="0061383A"/>
    <w:rsid w:val="00614E18"/>
    <w:rsid w:val="00615823"/>
    <w:rsid w:val="006166DA"/>
    <w:rsid w:val="0061700E"/>
    <w:rsid w:val="00620E39"/>
    <w:rsid w:val="00621031"/>
    <w:rsid w:val="00621050"/>
    <w:rsid w:val="00621DED"/>
    <w:rsid w:val="00622619"/>
    <w:rsid w:val="00623F18"/>
    <w:rsid w:val="006245E0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3DF5"/>
    <w:rsid w:val="00635045"/>
    <w:rsid w:val="00635360"/>
    <w:rsid w:val="00635F46"/>
    <w:rsid w:val="00640A96"/>
    <w:rsid w:val="00640CE1"/>
    <w:rsid w:val="00643307"/>
    <w:rsid w:val="00643CCB"/>
    <w:rsid w:val="006440B4"/>
    <w:rsid w:val="006444F3"/>
    <w:rsid w:val="00644C5D"/>
    <w:rsid w:val="00644CB0"/>
    <w:rsid w:val="00644E32"/>
    <w:rsid w:val="00644E6E"/>
    <w:rsid w:val="00645A8D"/>
    <w:rsid w:val="00647D54"/>
    <w:rsid w:val="006501DF"/>
    <w:rsid w:val="00650EFC"/>
    <w:rsid w:val="00651581"/>
    <w:rsid w:val="0065187C"/>
    <w:rsid w:val="00653188"/>
    <w:rsid w:val="006537AD"/>
    <w:rsid w:val="00654AB2"/>
    <w:rsid w:val="006560F9"/>
    <w:rsid w:val="00656232"/>
    <w:rsid w:val="00656E68"/>
    <w:rsid w:val="00660270"/>
    <w:rsid w:val="006614FC"/>
    <w:rsid w:val="0066216E"/>
    <w:rsid w:val="006630E9"/>
    <w:rsid w:val="00663A3D"/>
    <w:rsid w:val="0066510B"/>
    <w:rsid w:val="00667317"/>
    <w:rsid w:val="00671DF2"/>
    <w:rsid w:val="006738DB"/>
    <w:rsid w:val="006754F9"/>
    <w:rsid w:val="00675CCA"/>
    <w:rsid w:val="006776E6"/>
    <w:rsid w:val="006777C1"/>
    <w:rsid w:val="006804D8"/>
    <w:rsid w:val="00680528"/>
    <w:rsid w:val="0068133D"/>
    <w:rsid w:val="00681418"/>
    <w:rsid w:val="00681484"/>
    <w:rsid w:val="0068187B"/>
    <w:rsid w:val="00681FAA"/>
    <w:rsid w:val="00684214"/>
    <w:rsid w:val="006845E0"/>
    <w:rsid w:val="00684D89"/>
    <w:rsid w:val="00685B8A"/>
    <w:rsid w:val="00686D05"/>
    <w:rsid w:val="0068712E"/>
    <w:rsid w:val="00687170"/>
    <w:rsid w:val="0069075F"/>
    <w:rsid w:val="00690E52"/>
    <w:rsid w:val="00690F07"/>
    <w:rsid w:val="00692786"/>
    <w:rsid w:val="00692FE0"/>
    <w:rsid w:val="0069305B"/>
    <w:rsid w:val="00693EF1"/>
    <w:rsid w:val="0069451B"/>
    <w:rsid w:val="00695E9A"/>
    <w:rsid w:val="00696F1D"/>
    <w:rsid w:val="006A0CC9"/>
    <w:rsid w:val="006A1007"/>
    <w:rsid w:val="006A1283"/>
    <w:rsid w:val="006A178D"/>
    <w:rsid w:val="006A3DDC"/>
    <w:rsid w:val="006A4C74"/>
    <w:rsid w:val="006A51FC"/>
    <w:rsid w:val="006A5710"/>
    <w:rsid w:val="006A5FE5"/>
    <w:rsid w:val="006A795C"/>
    <w:rsid w:val="006B00DB"/>
    <w:rsid w:val="006B035E"/>
    <w:rsid w:val="006B0D46"/>
    <w:rsid w:val="006B19EB"/>
    <w:rsid w:val="006B2BF5"/>
    <w:rsid w:val="006B38E0"/>
    <w:rsid w:val="006B5661"/>
    <w:rsid w:val="006B6080"/>
    <w:rsid w:val="006B69E0"/>
    <w:rsid w:val="006B6AA2"/>
    <w:rsid w:val="006B7647"/>
    <w:rsid w:val="006B77BF"/>
    <w:rsid w:val="006C01D6"/>
    <w:rsid w:val="006C0762"/>
    <w:rsid w:val="006C0D8F"/>
    <w:rsid w:val="006C1652"/>
    <w:rsid w:val="006C1C0E"/>
    <w:rsid w:val="006C32BD"/>
    <w:rsid w:val="006C387D"/>
    <w:rsid w:val="006C3D23"/>
    <w:rsid w:val="006C429D"/>
    <w:rsid w:val="006C634B"/>
    <w:rsid w:val="006C655E"/>
    <w:rsid w:val="006C6AB1"/>
    <w:rsid w:val="006C777C"/>
    <w:rsid w:val="006D0FFA"/>
    <w:rsid w:val="006D187A"/>
    <w:rsid w:val="006D2322"/>
    <w:rsid w:val="006D26E9"/>
    <w:rsid w:val="006D32D2"/>
    <w:rsid w:val="006D3537"/>
    <w:rsid w:val="006D431A"/>
    <w:rsid w:val="006D50D1"/>
    <w:rsid w:val="006D5872"/>
    <w:rsid w:val="006D58C0"/>
    <w:rsid w:val="006D71B9"/>
    <w:rsid w:val="006D78AC"/>
    <w:rsid w:val="006E06E4"/>
    <w:rsid w:val="006E25F9"/>
    <w:rsid w:val="006E424C"/>
    <w:rsid w:val="006E49DB"/>
    <w:rsid w:val="006E4BF0"/>
    <w:rsid w:val="006E54C2"/>
    <w:rsid w:val="006E759A"/>
    <w:rsid w:val="006F17C6"/>
    <w:rsid w:val="006F19D1"/>
    <w:rsid w:val="006F3752"/>
    <w:rsid w:val="006F3C1B"/>
    <w:rsid w:val="006F4881"/>
    <w:rsid w:val="006F5911"/>
    <w:rsid w:val="006F5F93"/>
    <w:rsid w:val="006F6480"/>
    <w:rsid w:val="00703C9A"/>
    <w:rsid w:val="00703D15"/>
    <w:rsid w:val="007057B6"/>
    <w:rsid w:val="00706069"/>
    <w:rsid w:val="00706469"/>
    <w:rsid w:val="007069A9"/>
    <w:rsid w:val="00706A5E"/>
    <w:rsid w:val="007077A7"/>
    <w:rsid w:val="0071199E"/>
    <w:rsid w:val="00713C47"/>
    <w:rsid w:val="007147A0"/>
    <w:rsid w:val="00714A9F"/>
    <w:rsid w:val="00714E1F"/>
    <w:rsid w:val="00715CA6"/>
    <w:rsid w:val="00716016"/>
    <w:rsid w:val="007160D2"/>
    <w:rsid w:val="00717256"/>
    <w:rsid w:val="007175D0"/>
    <w:rsid w:val="0072035E"/>
    <w:rsid w:val="00721398"/>
    <w:rsid w:val="0072221D"/>
    <w:rsid w:val="00723A1F"/>
    <w:rsid w:val="00723A3C"/>
    <w:rsid w:val="007253A3"/>
    <w:rsid w:val="00726099"/>
    <w:rsid w:val="0072682D"/>
    <w:rsid w:val="0072702E"/>
    <w:rsid w:val="00730887"/>
    <w:rsid w:val="007309C5"/>
    <w:rsid w:val="00730CAB"/>
    <w:rsid w:val="0073129F"/>
    <w:rsid w:val="0073161B"/>
    <w:rsid w:val="00731AF3"/>
    <w:rsid w:val="00731E66"/>
    <w:rsid w:val="007327EF"/>
    <w:rsid w:val="007339B6"/>
    <w:rsid w:val="00733C22"/>
    <w:rsid w:val="00733F85"/>
    <w:rsid w:val="00734B64"/>
    <w:rsid w:val="0073562D"/>
    <w:rsid w:val="007358F7"/>
    <w:rsid w:val="0073681F"/>
    <w:rsid w:val="0074049C"/>
    <w:rsid w:val="00742C94"/>
    <w:rsid w:val="00744486"/>
    <w:rsid w:val="00744BAE"/>
    <w:rsid w:val="007470A8"/>
    <w:rsid w:val="0075145B"/>
    <w:rsid w:val="007519D4"/>
    <w:rsid w:val="00753206"/>
    <w:rsid w:val="007535F3"/>
    <w:rsid w:val="007536B5"/>
    <w:rsid w:val="00754327"/>
    <w:rsid w:val="00754367"/>
    <w:rsid w:val="00754546"/>
    <w:rsid w:val="00755205"/>
    <w:rsid w:val="00755E3B"/>
    <w:rsid w:val="00757551"/>
    <w:rsid w:val="0076204E"/>
    <w:rsid w:val="00762EA4"/>
    <w:rsid w:val="00763B1D"/>
    <w:rsid w:val="00764263"/>
    <w:rsid w:val="0076435B"/>
    <w:rsid w:val="007664EE"/>
    <w:rsid w:val="00766A39"/>
    <w:rsid w:val="00767324"/>
    <w:rsid w:val="007679AA"/>
    <w:rsid w:val="0077017B"/>
    <w:rsid w:val="007706AF"/>
    <w:rsid w:val="007709C9"/>
    <w:rsid w:val="00770A00"/>
    <w:rsid w:val="007734B1"/>
    <w:rsid w:val="00775D5F"/>
    <w:rsid w:val="00776B45"/>
    <w:rsid w:val="00780109"/>
    <w:rsid w:val="00780F0F"/>
    <w:rsid w:val="0078361A"/>
    <w:rsid w:val="0078565D"/>
    <w:rsid w:val="007861D5"/>
    <w:rsid w:val="00786295"/>
    <w:rsid w:val="00786938"/>
    <w:rsid w:val="0078698C"/>
    <w:rsid w:val="00787FF3"/>
    <w:rsid w:val="00791B2C"/>
    <w:rsid w:val="00793944"/>
    <w:rsid w:val="00794FB0"/>
    <w:rsid w:val="0079584A"/>
    <w:rsid w:val="007A0CD1"/>
    <w:rsid w:val="007A19CB"/>
    <w:rsid w:val="007A1C1B"/>
    <w:rsid w:val="007A2590"/>
    <w:rsid w:val="007A2D4B"/>
    <w:rsid w:val="007A397C"/>
    <w:rsid w:val="007A3B52"/>
    <w:rsid w:val="007A3DF0"/>
    <w:rsid w:val="007A576F"/>
    <w:rsid w:val="007A6F34"/>
    <w:rsid w:val="007A70E6"/>
    <w:rsid w:val="007B041A"/>
    <w:rsid w:val="007B1AD4"/>
    <w:rsid w:val="007B216E"/>
    <w:rsid w:val="007B28EF"/>
    <w:rsid w:val="007B3977"/>
    <w:rsid w:val="007B4505"/>
    <w:rsid w:val="007B452A"/>
    <w:rsid w:val="007B4969"/>
    <w:rsid w:val="007B4F85"/>
    <w:rsid w:val="007B5757"/>
    <w:rsid w:val="007B676D"/>
    <w:rsid w:val="007C0439"/>
    <w:rsid w:val="007C0FB6"/>
    <w:rsid w:val="007C17DF"/>
    <w:rsid w:val="007C2A24"/>
    <w:rsid w:val="007C3544"/>
    <w:rsid w:val="007C3A67"/>
    <w:rsid w:val="007C3FA6"/>
    <w:rsid w:val="007C5388"/>
    <w:rsid w:val="007C5FE5"/>
    <w:rsid w:val="007C671C"/>
    <w:rsid w:val="007C6AA9"/>
    <w:rsid w:val="007C6FAA"/>
    <w:rsid w:val="007C7395"/>
    <w:rsid w:val="007D17A6"/>
    <w:rsid w:val="007D217C"/>
    <w:rsid w:val="007D2B9B"/>
    <w:rsid w:val="007D4E8F"/>
    <w:rsid w:val="007D53BE"/>
    <w:rsid w:val="007D5C0F"/>
    <w:rsid w:val="007D5CCD"/>
    <w:rsid w:val="007D6850"/>
    <w:rsid w:val="007D69B5"/>
    <w:rsid w:val="007E03E3"/>
    <w:rsid w:val="007E04CA"/>
    <w:rsid w:val="007E0C01"/>
    <w:rsid w:val="007E0F20"/>
    <w:rsid w:val="007E195B"/>
    <w:rsid w:val="007E21DB"/>
    <w:rsid w:val="007E2B7A"/>
    <w:rsid w:val="007E2DCF"/>
    <w:rsid w:val="007E4105"/>
    <w:rsid w:val="007E507D"/>
    <w:rsid w:val="007E5CFC"/>
    <w:rsid w:val="007E6822"/>
    <w:rsid w:val="007F2E3F"/>
    <w:rsid w:val="007F2F1E"/>
    <w:rsid w:val="007F3F16"/>
    <w:rsid w:val="007F4A3C"/>
    <w:rsid w:val="007F4C89"/>
    <w:rsid w:val="007F58CD"/>
    <w:rsid w:val="007F5F53"/>
    <w:rsid w:val="007F6252"/>
    <w:rsid w:val="007F6EBE"/>
    <w:rsid w:val="007F780B"/>
    <w:rsid w:val="00800C0A"/>
    <w:rsid w:val="0080323A"/>
    <w:rsid w:val="00803D46"/>
    <w:rsid w:val="00804364"/>
    <w:rsid w:val="008139BE"/>
    <w:rsid w:val="00813A20"/>
    <w:rsid w:val="00814341"/>
    <w:rsid w:val="00814678"/>
    <w:rsid w:val="00814BDB"/>
    <w:rsid w:val="008150B9"/>
    <w:rsid w:val="00815546"/>
    <w:rsid w:val="008155A7"/>
    <w:rsid w:val="00815F79"/>
    <w:rsid w:val="00816B6B"/>
    <w:rsid w:val="00821159"/>
    <w:rsid w:val="00821B70"/>
    <w:rsid w:val="00821C0A"/>
    <w:rsid w:val="008224F6"/>
    <w:rsid w:val="00822A15"/>
    <w:rsid w:val="00822C3D"/>
    <w:rsid w:val="00822E0A"/>
    <w:rsid w:val="008236F4"/>
    <w:rsid w:val="00823964"/>
    <w:rsid w:val="00824C86"/>
    <w:rsid w:val="00825D7A"/>
    <w:rsid w:val="0082631D"/>
    <w:rsid w:val="00826C37"/>
    <w:rsid w:val="00827457"/>
    <w:rsid w:val="008275BE"/>
    <w:rsid w:val="00827905"/>
    <w:rsid w:val="00832A12"/>
    <w:rsid w:val="00833159"/>
    <w:rsid w:val="00834AC2"/>
    <w:rsid w:val="00835073"/>
    <w:rsid w:val="0083788E"/>
    <w:rsid w:val="008404DA"/>
    <w:rsid w:val="0084055C"/>
    <w:rsid w:val="00841B29"/>
    <w:rsid w:val="00843148"/>
    <w:rsid w:val="00843F51"/>
    <w:rsid w:val="0084434F"/>
    <w:rsid w:val="00844909"/>
    <w:rsid w:val="00846D3A"/>
    <w:rsid w:val="008471DE"/>
    <w:rsid w:val="00847958"/>
    <w:rsid w:val="00847FE1"/>
    <w:rsid w:val="00850419"/>
    <w:rsid w:val="00851543"/>
    <w:rsid w:val="00851546"/>
    <w:rsid w:val="00851952"/>
    <w:rsid w:val="008539DA"/>
    <w:rsid w:val="008543AE"/>
    <w:rsid w:val="00854500"/>
    <w:rsid w:val="00854679"/>
    <w:rsid w:val="00855A3B"/>
    <w:rsid w:val="00856093"/>
    <w:rsid w:val="00856CD1"/>
    <w:rsid w:val="00856D41"/>
    <w:rsid w:val="008617D5"/>
    <w:rsid w:val="008629ED"/>
    <w:rsid w:val="008632B5"/>
    <w:rsid w:val="008637C1"/>
    <w:rsid w:val="00863DB3"/>
    <w:rsid w:val="00865602"/>
    <w:rsid w:val="0087068C"/>
    <w:rsid w:val="00871DDA"/>
    <w:rsid w:val="008735A7"/>
    <w:rsid w:val="00873E5C"/>
    <w:rsid w:val="008748C7"/>
    <w:rsid w:val="00874C74"/>
    <w:rsid w:val="0087572D"/>
    <w:rsid w:val="00876F1E"/>
    <w:rsid w:val="00877A3D"/>
    <w:rsid w:val="00877C81"/>
    <w:rsid w:val="00880554"/>
    <w:rsid w:val="00880F7E"/>
    <w:rsid w:val="00882BA1"/>
    <w:rsid w:val="00882E03"/>
    <w:rsid w:val="008842E2"/>
    <w:rsid w:val="00884543"/>
    <w:rsid w:val="00884B0D"/>
    <w:rsid w:val="00885AD7"/>
    <w:rsid w:val="00885F1C"/>
    <w:rsid w:val="00887E69"/>
    <w:rsid w:val="00890098"/>
    <w:rsid w:val="00890232"/>
    <w:rsid w:val="00890DAE"/>
    <w:rsid w:val="00891926"/>
    <w:rsid w:val="00891C54"/>
    <w:rsid w:val="00892DFC"/>
    <w:rsid w:val="00893DB9"/>
    <w:rsid w:val="0089402F"/>
    <w:rsid w:val="00894AE8"/>
    <w:rsid w:val="00897AD3"/>
    <w:rsid w:val="008A0AF4"/>
    <w:rsid w:val="008A0E09"/>
    <w:rsid w:val="008A13CC"/>
    <w:rsid w:val="008A1973"/>
    <w:rsid w:val="008A23CA"/>
    <w:rsid w:val="008A2835"/>
    <w:rsid w:val="008A2BDC"/>
    <w:rsid w:val="008A2BDE"/>
    <w:rsid w:val="008A33E5"/>
    <w:rsid w:val="008A3B82"/>
    <w:rsid w:val="008A4379"/>
    <w:rsid w:val="008A4723"/>
    <w:rsid w:val="008A5EE4"/>
    <w:rsid w:val="008A6B0C"/>
    <w:rsid w:val="008A701E"/>
    <w:rsid w:val="008A750E"/>
    <w:rsid w:val="008B0C5D"/>
    <w:rsid w:val="008B1508"/>
    <w:rsid w:val="008B15B6"/>
    <w:rsid w:val="008B1C79"/>
    <w:rsid w:val="008B21E3"/>
    <w:rsid w:val="008B2373"/>
    <w:rsid w:val="008B4046"/>
    <w:rsid w:val="008B6104"/>
    <w:rsid w:val="008B752B"/>
    <w:rsid w:val="008B7D16"/>
    <w:rsid w:val="008C0AA9"/>
    <w:rsid w:val="008C0C59"/>
    <w:rsid w:val="008C1D0E"/>
    <w:rsid w:val="008C5108"/>
    <w:rsid w:val="008C5DF5"/>
    <w:rsid w:val="008C6224"/>
    <w:rsid w:val="008C73C5"/>
    <w:rsid w:val="008D12E7"/>
    <w:rsid w:val="008D1726"/>
    <w:rsid w:val="008D2761"/>
    <w:rsid w:val="008D27F5"/>
    <w:rsid w:val="008D2800"/>
    <w:rsid w:val="008D2918"/>
    <w:rsid w:val="008D29CD"/>
    <w:rsid w:val="008D2D7F"/>
    <w:rsid w:val="008D3750"/>
    <w:rsid w:val="008D3993"/>
    <w:rsid w:val="008D4CB4"/>
    <w:rsid w:val="008D543E"/>
    <w:rsid w:val="008D6539"/>
    <w:rsid w:val="008D71CA"/>
    <w:rsid w:val="008D757C"/>
    <w:rsid w:val="008D7706"/>
    <w:rsid w:val="008E37D4"/>
    <w:rsid w:val="008E387F"/>
    <w:rsid w:val="008E4096"/>
    <w:rsid w:val="008E47BD"/>
    <w:rsid w:val="008E4AA9"/>
    <w:rsid w:val="008E4D62"/>
    <w:rsid w:val="008E4F15"/>
    <w:rsid w:val="008E5207"/>
    <w:rsid w:val="008E74C3"/>
    <w:rsid w:val="008F2AA9"/>
    <w:rsid w:val="008F31EB"/>
    <w:rsid w:val="008F3279"/>
    <w:rsid w:val="008F3CB6"/>
    <w:rsid w:val="008F4445"/>
    <w:rsid w:val="008F4AAE"/>
    <w:rsid w:val="008F53E7"/>
    <w:rsid w:val="008F56F0"/>
    <w:rsid w:val="008F5E62"/>
    <w:rsid w:val="008F624A"/>
    <w:rsid w:val="008F7D62"/>
    <w:rsid w:val="00900037"/>
    <w:rsid w:val="00900434"/>
    <w:rsid w:val="0090049A"/>
    <w:rsid w:val="00901466"/>
    <w:rsid w:val="00902051"/>
    <w:rsid w:val="009049C7"/>
    <w:rsid w:val="00904E96"/>
    <w:rsid w:val="00905228"/>
    <w:rsid w:val="009060B9"/>
    <w:rsid w:val="009060BE"/>
    <w:rsid w:val="009062E3"/>
    <w:rsid w:val="0090735D"/>
    <w:rsid w:val="0090793B"/>
    <w:rsid w:val="00907EAA"/>
    <w:rsid w:val="00910662"/>
    <w:rsid w:val="00910B26"/>
    <w:rsid w:val="00910C11"/>
    <w:rsid w:val="00911A9A"/>
    <w:rsid w:val="00912152"/>
    <w:rsid w:val="00914F44"/>
    <w:rsid w:val="0091669F"/>
    <w:rsid w:val="00916933"/>
    <w:rsid w:val="0092124F"/>
    <w:rsid w:val="00921B6D"/>
    <w:rsid w:val="0092266C"/>
    <w:rsid w:val="00925A76"/>
    <w:rsid w:val="00925E09"/>
    <w:rsid w:val="009262E0"/>
    <w:rsid w:val="009264BA"/>
    <w:rsid w:val="009269C7"/>
    <w:rsid w:val="00933D63"/>
    <w:rsid w:val="009368B9"/>
    <w:rsid w:val="009375C3"/>
    <w:rsid w:val="009404F1"/>
    <w:rsid w:val="009405D9"/>
    <w:rsid w:val="00941AF9"/>
    <w:rsid w:val="0094350A"/>
    <w:rsid w:val="0094380A"/>
    <w:rsid w:val="00945E3A"/>
    <w:rsid w:val="00946898"/>
    <w:rsid w:val="009468B2"/>
    <w:rsid w:val="00947A1A"/>
    <w:rsid w:val="00950713"/>
    <w:rsid w:val="009511E6"/>
    <w:rsid w:val="009512CB"/>
    <w:rsid w:val="00951A12"/>
    <w:rsid w:val="00952F11"/>
    <w:rsid w:val="009530E8"/>
    <w:rsid w:val="00953656"/>
    <w:rsid w:val="00953D39"/>
    <w:rsid w:val="00955162"/>
    <w:rsid w:val="00955518"/>
    <w:rsid w:val="00956BCF"/>
    <w:rsid w:val="00957568"/>
    <w:rsid w:val="0095758D"/>
    <w:rsid w:val="009616ED"/>
    <w:rsid w:val="00961D9D"/>
    <w:rsid w:val="00962BB9"/>
    <w:rsid w:val="009634D2"/>
    <w:rsid w:val="00963A5A"/>
    <w:rsid w:val="00963D5F"/>
    <w:rsid w:val="00965434"/>
    <w:rsid w:val="00966D2B"/>
    <w:rsid w:val="00967A70"/>
    <w:rsid w:val="00970535"/>
    <w:rsid w:val="00971EF4"/>
    <w:rsid w:val="0097304A"/>
    <w:rsid w:val="009735E5"/>
    <w:rsid w:val="00974137"/>
    <w:rsid w:val="00974844"/>
    <w:rsid w:val="00977778"/>
    <w:rsid w:val="00981972"/>
    <w:rsid w:val="00982901"/>
    <w:rsid w:val="00982B3E"/>
    <w:rsid w:val="00982F42"/>
    <w:rsid w:val="009876C2"/>
    <w:rsid w:val="00987DDE"/>
    <w:rsid w:val="0099070F"/>
    <w:rsid w:val="00991002"/>
    <w:rsid w:val="00991EBD"/>
    <w:rsid w:val="009922C6"/>
    <w:rsid w:val="009936E9"/>
    <w:rsid w:val="00993A62"/>
    <w:rsid w:val="0099498D"/>
    <w:rsid w:val="00995294"/>
    <w:rsid w:val="00995427"/>
    <w:rsid w:val="009958C1"/>
    <w:rsid w:val="0099652B"/>
    <w:rsid w:val="0099746A"/>
    <w:rsid w:val="009A2618"/>
    <w:rsid w:val="009A2CA5"/>
    <w:rsid w:val="009A2EB1"/>
    <w:rsid w:val="009A3182"/>
    <w:rsid w:val="009A32B5"/>
    <w:rsid w:val="009A3AB3"/>
    <w:rsid w:val="009A3AC2"/>
    <w:rsid w:val="009A3B7F"/>
    <w:rsid w:val="009A41BD"/>
    <w:rsid w:val="009A45B8"/>
    <w:rsid w:val="009A5217"/>
    <w:rsid w:val="009A52C0"/>
    <w:rsid w:val="009A546A"/>
    <w:rsid w:val="009A64B6"/>
    <w:rsid w:val="009A64C7"/>
    <w:rsid w:val="009A70C6"/>
    <w:rsid w:val="009B1B87"/>
    <w:rsid w:val="009B20A4"/>
    <w:rsid w:val="009B299A"/>
    <w:rsid w:val="009B29B0"/>
    <w:rsid w:val="009B2C8F"/>
    <w:rsid w:val="009B3347"/>
    <w:rsid w:val="009B34B5"/>
    <w:rsid w:val="009B6643"/>
    <w:rsid w:val="009B747B"/>
    <w:rsid w:val="009B7563"/>
    <w:rsid w:val="009B7BA8"/>
    <w:rsid w:val="009B7E26"/>
    <w:rsid w:val="009C04F9"/>
    <w:rsid w:val="009C1D60"/>
    <w:rsid w:val="009C2139"/>
    <w:rsid w:val="009C4C40"/>
    <w:rsid w:val="009C4F4E"/>
    <w:rsid w:val="009C7EDC"/>
    <w:rsid w:val="009C7F25"/>
    <w:rsid w:val="009D08F5"/>
    <w:rsid w:val="009D1AB8"/>
    <w:rsid w:val="009D1DB8"/>
    <w:rsid w:val="009D1DD4"/>
    <w:rsid w:val="009D355B"/>
    <w:rsid w:val="009D4A75"/>
    <w:rsid w:val="009D4F53"/>
    <w:rsid w:val="009D5005"/>
    <w:rsid w:val="009D61FB"/>
    <w:rsid w:val="009D6286"/>
    <w:rsid w:val="009E0B77"/>
    <w:rsid w:val="009E2BB4"/>
    <w:rsid w:val="009E30D8"/>
    <w:rsid w:val="009E46EA"/>
    <w:rsid w:val="009E4C2A"/>
    <w:rsid w:val="009E5349"/>
    <w:rsid w:val="009E68AF"/>
    <w:rsid w:val="009E6D2C"/>
    <w:rsid w:val="009E798F"/>
    <w:rsid w:val="009E79D3"/>
    <w:rsid w:val="009E7E3C"/>
    <w:rsid w:val="009F11BF"/>
    <w:rsid w:val="009F141E"/>
    <w:rsid w:val="009F18D6"/>
    <w:rsid w:val="009F2138"/>
    <w:rsid w:val="009F2753"/>
    <w:rsid w:val="009F2EC3"/>
    <w:rsid w:val="009F3499"/>
    <w:rsid w:val="009F4A2F"/>
    <w:rsid w:val="009F590F"/>
    <w:rsid w:val="009F74A1"/>
    <w:rsid w:val="00A006A7"/>
    <w:rsid w:val="00A00EE2"/>
    <w:rsid w:val="00A03877"/>
    <w:rsid w:val="00A03DF3"/>
    <w:rsid w:val="00A045EA"/>
    <w:rsid w:val="00A07C8E"/>
    <w:rsid w:val="00A10787"/>
    <w:rsid w:val="00A115B5"/>
    <w:rsid w:val="00A11A95"/>
    <w:rsid w:val="00A12692"/>
    <w:rsid w:val="00A136B5"/>
    <w:rsid w:val="00A14D78"/>
    <w:rsid w:val="00A153F5"/>
    <w:rsid w:val="00A16B43"/>
    <w:rsid w:val="00A16BC1"/>
    <w:rsid w:val="00A17AFC"/>
    <w:rsid w:val="00A20953"/>
    <w:rsid w:val="00A20B08"/>
    <w:rsid w:val="00A20D31"/>
    <w:rsid w:val="00A21D0F"/>
    <w:rsid w:val="00A22A0B"/>
    <w:rsid w:val="00A23E1B"/>
    <w:rsid w:val="00A256E8"/>
    <w:rsid w:val="00A260C5"/>
    <w:rsid w:val="00A26CFC"/>
    <w:rsid w:val="00A274B7"/>
    <w:rsid w:val="00A27D84"/>
    <w:rsid w:val="00A301FF"/>
    <w:rsid w:val="00A30F8D"/>
    <w:rsid w:val="00A312DB"/>
    <w:rsid w:val="00A32C13"/>
    <w:rsid w:val="00A32D64"/>
    <w:rsid w:val="00A3385C"/>
    <w:rsid w:val="00A3428A"/>
    <w:rsid w:val="00A349C5"/>
    <w:rsid w:val="00A35B45"/>
    <w:rsid w:val="00A36771"/>
    <w:rsid w:val="00A36788"/>
    <w:rsid w:val="00A376D3"/>
    <w:rsid w:val="00A37E82"/>
    <w:rsid w:val="00A401D4"/>
    <w:rsid w:val="00A412EE"/>
    <w:rsid w:val="00A414C1"/>
    <w:rsid w:val="00A42557"/>
    <w:rsid w:val="00A428CE"/>
    <w:rsid w:val="00A4338E"/>
    <w:rsid w:val="00A44A9C"/>
    <w:rsid w:val="00A450FF"/>
    <w:rsid w:val="00A451BC"/>
    <w:rsid w:val="00A45E10"/>
    <w:rsid w:val="00A46474"/>
    <w:rsid w:val="00A474BE"/>
    <w:rsid w:val="00A47DB8"/>
    <w:rsid w:val="00A50CFE"/>
    <w:rsid w:val="00A5190B"/>
    <w:rsid w:val="00A52403"/>
    <w:rsid w:val="00A532F2"/>
    <w:rsid w:val="00A5495A"/>
    <w:rsid w:val="00A551A6"/>
    <w:rsid w:val="00A56FF3"/>
    <w:rsid w:val="00A579CE"/>
    <w:rsid w:val="00A60077"/>
    <w:rsid w:val="00A60D89"/>
    <w:rsid w:val="00A6167D"/>
    <w:rsid w:val="00A61E6F"/>
    <w:rsid w:val="00A627F8"/>
    <w:rsid w:val="00A63EED"/>
    <w:rsid w:val="00A648A7"/>
    <w:rsid w:val="00A6555B"/>
    <w:rsid w:val="00A662C9"/>
    <w:rsid w:val="00A6646C"/>
    <w:rsid w:val="00A673A5"/>
    <w:rsid w:val="00A67965"/>
    <w:rsid w:val="00A67E92"/>
    <w:rsid w:val="00A701D5"/>
    <w:rsid w:val="00A71BFE"/>
    <w:rsid w:val="00A73B54"/>
    <w:rsid w:val="00A7482B"/>
    <w:rsid w:val="00A750DD"/>
    <w:rsid w:val="00A75491"/>
    <w:rsid w:val="00A75D16"/>
    <w:rsid w:val="00A77464"/>
    <w:rsid w:val="00A7747C"/>
    <w:rsid w:val="00A777E1"/>
    <w:rsid w:val="00A77A06"/>
    <w:rsid w:val="00A8193D"/>
    <w:rsid w:val="00A83FD8"/>
    <w:rsid w:val="00A84563"/>
    <w:rsid w:val="00A85385"/>
    <w:rsid w:val="00A87D08"/>
    <w:rsid w:val="00A90C2C"/>
    <w:rsid w:val="00A91056"/>
    <w:rsid w:val="00A93606"/>
    <w:rsid w:val="00A961E6"/>
    <w:rsid w:val="00A96E2E"/>
    <w:rsid w:val="00A9707E"/>
    <w:rsid w:val="00A970F8"/>
    <w:rsid w:val="00A9760F"/>
    <w:rsid w:val="00AA0421"/>
    <w:rsid w:val="00AA0556"/>
    <w:rsid w:val="00AA0EF2"/>
    <w:rsid w:val="00AA2FBE"/>
    <w:rsid w:val="00AA3916"/>
    <w:rsid w:val="00AA39B0"/>
    <w:rsid w:val="00AA5464"/>
    <w:rsid w:val="00AA6E06"/>
    <w:rsid w:val="00AA79BD"/>
    <w:rsid w:val="00AB1EA5"/>
    <w:rsid w:val="00AB2177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45D"/>
    <w:rsid w:val="00AC16B2"/>
    <w:rsid w:val="00AC25EE"/>
    <w:rsid w:val="00AC3275"/>
    <w:rsid w:val="00AC364D"/>
    <w:rsid w:val="00AC4DBC"/>
    <w:rsid w:val="00AC69EE"/>
    <w:rsid w:val="00AD09F6"/>
    <w:rsid w:val="00AD21AD"/>
    <w:rsid w:val="00AD2510"/>
    <w:rsid w:val="00AD25AF"/>
    <w:rsid w:val="00AD2F8F"/>
    <w:rsid w:val="00AD31AD"/>
    <w:rsid w:val="00AD539E"/>
    <w:rsid w:val="00AD5A07"/>
    <w:rsid w:val="00AD77D5"/>
    <w:rsid w:val="00AE1B1D"/>
    <w:rsid w:val="00AE2328"/>
    <w:rsid w:val="00AE35C9"/>
    <w:rsid w:val="00AE3942"/>
    <w:rsid w:val="00AE3A62"/>
    <w:rsid w:val="00AE5220"/>
    <w:rsid w:val="00AE56DF"/>
    <w:rsid w:val="00AE5845"/>
    <w:rsid w:val="00AE7541"/>
    <w:rsid w:val="00AF062F"/>
    <w:rsid w:val="00AF06EA"/>
    <w:rsid w:val="00AF0C2F"/>
    <w:rsid w:val="00AF1954"/>
    <w:rsid w:val="00AF1DCA"/>
    <w:rsid w:val="00AF3309"/>
    <w:rsid w:val="00AF358F"/>
    <w:rsid w:val="00AF37C0"/>
    <w:rsid w:val="00AF71D1"/>
    <w:rsid w:val="00B00276"/>
    <w:rsid w:val="00B0094A"/>
    <w:rsid w:val="00B0169B"/>
    <w:rsid w:val="00B043A8"/>
    <w:rsid w:val="00B071B1"/>
    <w:rsid w:val="00B079E8"/>
    <w:rsid w:val="00B07AAA"/>
    <w:rsid w:val="00B1164A"/>
    <w:rsid w:val="00B11AD0"/>
    <w:rsid w:val="00B13199"/>
    <w:rsid w:val="00B177E6"/>
    <w:rsid w:val="00B2066C"/>
    <w:rsid w:val="00B20D00"/>
    <w:rsid w:val="00B22173"/>
    <w:rsid w:val="00B22FE9"/>
    <w:rsid w:val="00B2302A"/>
    <w:rsid w:val="00B23DE2"/>
    <w:rsid w:val="00B264B1"/>
    <w:rsid w:val="00B27762"/>
    <w:rsid w:val="00B30492"/>
    <w:rsid w:val="00B30E6D"/>
    <w:rsid w:val="00B30F5A"/>
    <w:rsid w:val="00B316B8"/>
    <w:rsid w:val="00B32E96"/>
    <w:rsid w:val="00B33E86"/>
    <w:rsid w:val="00B3476C"/>
    <w:rsid w:val="00B34A84"/>
    <w:rsid w:val="00B35857"/>
    <w:rsid w:val="00B36141"/>
    <w:rsid w:val="00B40291"/>
    <w:rsid w:val="00B407C9"/>
    <w:rsid w:val="00B40CD9"/>
    <w:rsid w:val="00B40EBC"/>
    <w:rsid w:val="00B4186C"/>
    <w:rsid w:val="00B41D58"/>
    <w:rsid w:val="00B4265A"/>
    <w:rsid w:val="00B44F32"/>
    <w:rsid w:val="00B45122"/>
    <w:rsid w:val="00B4573B"/>
    <w:rsid w:val="00B45F77"/>
    <w:rsid w:val="00B4659B"/>
    <w:rsid w:val="00B47706"/>
    <w:rsid w:val="00B477A9"/>
    <w:rsid w:val="00B50132"/>
    <w:rsid w:val="00B5063C"/>
    <w:rsid w:val="00B52AEE"/>
    <w:rsid w:val="00B52EE5"/>
    <w:rsid w:val="00B53657"/>
    <w:rsid w:val="00B53EE3"/>
    <w:rsid w:val="00B561AC"/>
    <w:rsid w:val="00B5651E"/>
    <w:rsid w:val="00B56FFA"/>
    <w:rsid w:val="00B62E6D"/>
    <w:rsid w:val="00B63214"/>
    <w:rsid w:val="00B637B5"/>
    <w:rsid w:val="00B63E46"/>
    <w:rsid w:val="00B64A28"/>
    <w:rsid w:val="00B65BCF"/>
    <w:rsid w:val="00B6651B"/>
    <w:rsid w:val="00B701A9"/>
    <w:rsid w:val="00B70E71"/>
    <w:rsid w:val="00B716B8"/>
    <w:rsid w:val="00B72430"/>
    <w:rsid w:val="00B725D1"/>
    <w:rsid w:val="00B742F4"/>
    <w:rsid w:val="00B74793"/>
    <w:rsid w:val="00B74F57"/>
    <w:rsid w:val="00B757E3"/>
    <w:rsid w:val="00B75D21"/>
    <w:rsid w:val="00B77E44"/>
    <w:rsid w:val="00B80F0C"/>
    <w:rsid w:val="00B8152C"/>
    <w:rsid w:val="00B81960"/>
    <w:rsid w:val="00B819E9"/>
    <w:rsid w:val="00B823A4"/>
    <w:rsid w:val="00B82D85"/>
    <w:rsid w:val="00B83087"/>
    <w:rsid w:val="00B835DD"/>
    <w:rsid w:val="00B83AFA"/>
    <w:rsid w:val="00B858E1"/>
    <w:rsid w:val="00B860E5"/>
    <w:rsid w:val="00B868DD"/>
    <w:rsid w:val="00B86BAD"/>
    <w:rsid w:val="00B87943"/>
    <w:rsid w:val="00B90335"/>
    <w:rsid w:val="00B904F2"/>
    <w:rsid w:val="00B92B95"/>
    <w:rsid w:val="00B93387"/>
    <w:rsid w:val="00B935DA"/>
    <w:rsid w:val="00B93F5E"/>
    <w:rsid w:val="00B95AA4"/>
    <w:rsid w:val="00B95EFB"/>
    <w:rsid w:val="00B95F76"/>
    <w:rsid w:val="00B963AF"/>
    <w:rsid w:val="00B97059"/>
    <w:rsid w:val="00B97424"/>
    <w:rsid w:val="00BA0A85"/>
    <w:rsid w:val="00BA3F3A"/>
    <w:rsid w:val="00BA4AA5"/>
    <w:rsid w:val="00BA4DBF"/>
    <w:rsid w:val="00BA5F79"/>
    <w:rsid w:val="00BA745B"/>
    <w:rsid w:val="00BB1311"/>
    <w:rsid w:val="00BB18A2"/>
    <w:rsid w:val="00BB271C"/>
    <w:rsid w:val="00BB4E56"/>
    <w:rsid w:val="00BB7073"/>
    <w:rsid w:val="00BC085E"/>
    <w:rsid w:val="00BC1AA0"/>
    <w:rsid w:val="00BC2B2E"/>
    <w:rsid w:val="00BC2D6E"/>
    <w:rsid w:val="00BC325C"/>
    <w:rsid w:val="00BC35F2"/>
    <w:rsid w:val="00BC3D40"/>
    <w:rsid w:val="00BC45D2"/>
    <w:rsid w:val="00BC5781"/>
    <w:rsid w:val="00BC595E"/>
    <w:rsid w:val="00BC6088"/>
    <w:rsid w:val="00BC7235"/>
    <w:rsid w:val="00BC7A2E"/>
    <w:rsid w:val="00BD044E"/>
    <w:rsid w:val="00BD3A2D"/>
    <w:rsid w:val="00BD44A9"/>
    <w:rsid w:val="00BD4EB5"/>
    <w:rsid w:val="00BD53C8"/>
    <w:rsid w:val="00BD55DD"/>
    <w:rsid w:val="00BD5812"/>
    <w:rsid w:val="00BD60E9"/>
    <w:rsid w:val="00BD6598"/>
    <w:rsid w:val="00BD6BE7"/>
    <w:rsid w:val="00BE037D"/>
    <w:rsid w:val="00BE31E0"/>
    <w:rsid w:val="00BE383A"/>
    <w:rsid w:val="00BE4FAE"/>
    <w:rsid w:val="00BE5A27"/>
    <w:rsid w:val="00BE66BE"/>
    <w:rsid w:val="00BE6A70"/>
    <w:rsid w:val="00BE72C1"/>
    <w:rsid w:val="00BF1164"/>
    <w:rsid w:val="00BF2209"/>
    <w:rsid w:val="00BF2328"/>
    <w:rsid w:val="00BF2CD0"/>
    <w:rsid w:val="00BF3C36"/>
    <w:rsid w:val="00BF3C55"/>
    <w:rsid w:val="00BF4A05"/>
    <w:rsid w:val="00BF653D"/>
    <w:rsid w:val="00BF681E"/>
    <w:rsid w:val="00C006A1"/>
    <w:rsid w:val="00C02134"/>
    <w:rsid w:val="00C023E0"/>
    <w:rsid w:val="00C02E29"/>
    <w:rsid w:val="00C03326"/>
    <w:rsid w:val="00C0440A"/>
    <w:rsid w:val="00C04525"/>
    <w:rsid w:val="00C05424"/>
    <w:rsid w:val="00C06BB6"/>
    <w:rsid w:val="00C1053B"/>
    <w:rsid w:val="00C107BB"/>
    <w:rsid w:val="00C10D3E"/>
    <w:rsid w:val="00C116D5"/>
    <w:rsid w:val="00C12B11"/>
    <w:rsid w:val="00C135CC"/>
    <w:rsid w:val="00C14465"/>
    <w:rsid w:val="00C14572"/>
    <w:rsid w:val="00C14C1C"/>
    <w:rsid w:val="00C14E2A"/>
    <w:rsid w:val="00C153E2"/>
    <w:rsid w:val="00C17CBF"/>
    <w:rsid w:val="00C20375"/>
    <w:rsid w:val="00C20B5E"/>
    <w:rsid w:val="00C2109D"/>
    <w:rsid w:val="00C217C0"/>
    <w:rsid w:val="00C21C68"/>
    <w:rsid w:val="00C2267C"/>
    <w:rsid w:val="00C22D05"/>
    <w:rsid w:val="00C23656"/>
    <w:rsid w:val="00C239FF"/>
    <w:rsid w:val="00C23E72"/>
    <w:rsid w:val="00C243DD"/>
    <w:rsid w:val="00C24808"/>
    <w:rsid w:val="00C25605"/>
    <w:rsid w:val="00C304D6"/>
    <w:rsid w:val="00C31866"/>
    <w:rsid w:val="00C32649"/>
    <w:rsid w:val="00C3267B"/>
    <w:rsid w:val="00C33155"/>
    <w:rsid w:val="00C33297"/>
    <w:rsid w:val="00C33345"/>
    <w:rsid w:val="00C34392"/>
    <w:rsid w:val="00C35690"/>
    <w:rsid w:val="00C360CC"/>
    <w:rsid w:val="00C36F8A"/>
    <w:rsid w:val="00C37BEF"/>
    <w:rsid w:val="00C4100D"/>
    <w:rsid w:val="00C41FC4"/>
    <w:rsid w:val="00C42381"/>
    <w:rsid w:val="00C42DEF"/>
    <w:rsid w:val="00C42E45"/>
    <w:rsid w:val="00C42E81"/>
    <w:rsid w:val="00C432CC"/>
    <w:rsid w:val="00C43EB0"/>
    <w:rsid w:val="00C43F58"/>
    <w:rsid w:val="00C447B0"/>
    <w:rsid w:val="00C4495D"/>
    <w:rsid w:val="00C44F58"/>
    <w:rsid w:val="00C46949"/>
    <w:rsid w:val="00C4743E"/>
    <w:rsid w:val="00C47F4A"/>
    <w:rsid w:val="00C51741"/>
    <w:rsid w:val="00C52527"/>
    <w:rsid w:val="00C5438D"/>
    <w:rsid w:val="00C546F1"/>
    <w:rsid w:val="00C54D57"/>
    <w:rsid w:val="00C56153"/>
    <w:rsid w:val="00C56F3A"/>
    <w:rsid w:val="00C60DFE"/>
    <w:rsid w:val="00C612E2"/>
    <w:rsid w:val="00C61BC6"/>
    <w:rsid w:val="00C624B9"/>
    <w:rsid w:val="00C629B8"/>
    <w:rsid w:val="00C62B40"/>
    <w:rsid w:val="00C656E6"/>
    <w:rsid w:val="00C65AD1"/>
    <w:rsid w:val="00C65E5C"/>
    <w:rsid w:val="00C707A0"/>
    <w:rsid w:val="00C71139"/>
    <w:rsid w:val="00C713FF"/>
    <w:rsid w:val="00C7140F"/>
    <w:rsid w:val="00C72241"/>
    <w:rsid w:val="00C72BA5"/>
    <w:rsid w:val="00C73CAE"/>
    <w:rsid w:val="00C74498"/>
    <w:rsid w:val="00C75E49"/>
    <w:rsid w:val="00C76751"/>
    <w:rsid w:val="00C80CE9"/>
    <w:rsid w:val="00C81114"/>
    <w:rsid w:val="00C82143"/>
    <w:rsid w:val="00C82FCE"/>
    <w:rsid w:val="00C84394"/>
    <w:rsid w:val="00C84CF4"/>
    <w:rsid w:val="00C86481"/>
    <w:rsid w:val="00C86F06"/>
    <w:rsid w:val="00C86F76"/>
    <w:rsid w:val="00C90F2C"/>
    <w:rsid w:val="00C91A61"/>
    <w:rsid w:val="00C93946"/>
    <w:rsid w:val="00C93A72"/>
    <w:rsid w:val="00C94D76"/>
    <w:rsid w:val="00C96DE4"/>
    <w:rsid w:val="00C96F78"/>
    <w:rsid w:val="00C9786E"/>
    <w:rsid w:val="00C97A21"/>
    <w:rsid w:val="00C97B9E"/>
    <w:rsid w:val="00CA0B7A"/>
    <w:rsid w:val="00CA0EED"/>
    <w:rsid w:val="00CA12C1"/>
    <w:rsid w:val="00CA1890"/>
    <w:rsid w:val="00CA4BA6"/>
    <w:rsid w:val="00CA507F"/>
    <w:rsid w:val="00CA52AF"/>
    <w:rsid w:val="00CA608F"/>
    <w:rsid w:val="00CA65E2"/>
    <w:rsid w:val="00CA77E2"/>
    <w:rsid w:val="00CB01BD"/>
    <w:rsid w:val="00CB0206"/>
    <w:rsid w:val="00CB04D4"/>
    <w:rsid w:val="00CB1521"/>
    <w:rsid w:val="00CB2560"/>
    <w:rsid w:val="00CB5828"/>
    <w:rsid w:val="00CB5BBB"/>
    <w:rsid w:val="00CB5F1E"/>
    <w:rsid w:val="00CB6AA9"/>
    <w:rsid w:val="00CB7C33"/>
    <w:rsid w:val="00CC016C"/>
    <w:rsid w:val="00CC0F42"/>
    <w:rsid w:val="00CC16A5"/>
    <w:rsid w:val="00CC1A56"/>
    <w:rsid w:val="00CC3506"/>
    <w:rsid w:val="00CC3F8D"/>
    <w:rsid w:val="00CC470B"/>
    <w:rsid w:val="00CC4862"/>
    <w:rsid w:val="00CC4955"/>
    <w:rsid w:val="00CC60D9"/>
    <w:rsid w:val="00CC7576"/>
    <w:rsid w:val="00CD0171"/>
    <w:rsid w:val="00CD02F8"/>
    <w:rsid w:val="00CD0D97"/>
    <w:rsid w:val="00CD1227"/>
    <w:rsid w:val="00CD2307"/>
    <w:rsid w:val="00CD2467"/>
    <w:rsid w:val="00CD3252"/>
    <w:rsid w:val="00CD445D"/>
    <w:rsid w:val="00CD4C5B"/>
    <w:rsid w:val="00CD5340"/>
    <w:rsid w:val="00CD6F75"/>
    <w:rsid w:val="00CE0925"/>
    <w:rsid w:val="00CE0E4D"/>
    <w:rsid w:val="00CE1231"/>
    <w:rsid w:val="00CE1869"/>
    <w:rsid w:val="00CE221C"/>
    <w:rsid w:val="00CE3577"/>
    <w:rsid w:val="00CE3B09"/>
    <w:rsid w:val="00CE45A5"/>
    <w:rsid w:val="00CE4CCC"/>
    <w:rsid w:val="00CE629B"/>
    <w:rsid w:val="00CE6704"/>
    <w:rsid w:val="00CE6D0D"/>
    <w:rsid w:val="00CE6D7B"/>
    <w:rsid w:val="00CE7A83"/>
    <w:rsid w:val="00CF12D8"/>
    <w:rsid w:val="00CF177C"/>
    <w:rsid w:val="00CF198A"/>
    <w:rsid w:val="00CF32BB"/>
    <w:rsid w:val="00CF37BC"/>
    <w:rsid w:val="00CF3900"/>
    <w:rsid w:val="00CF5F34"/>
    <w:rsid w:val="00CF6773"/>
    <w:rsid w:val="00D00220"/>
    <w:rsid w:val="00D00D5C"/>
    <w:rsid w:val="00D015ED"/>
    <w:rsid w:val="00D01EA6"/>
    <w:rsid w:val="00D02201"/>
    <w:rsid w:val="00D02A8C"/>
    <w:rsid w:val="00D03F1F"/>
    <w:rsid w:val="00D04719"/>
    <w:rsid w:val="00D04EED"/>
    <w:rsid w:val="00D0504F"/>
    <w:rsid w:val="00D05628"/>
    <w:rsid w:val="00D06C73"/>
    <w:rsid w:val="00D103A6"/>
    <w:rsid w:val="00D1042B"/>
    <w:rsid w:val="00D10701"/>
    <w:rsid w:val="00D10875"/>
    <w:rsid w:val="00D11714"/>
    <w:rsid w:val="00D122ED"/>
    <w:rsid w:val="00D123E5"/>
    <w:rsid w:val="00D126F2"/>
    <w:rsid w:val="00D1270D"/>
    <w:rsid w:val="00D14786"/>
    <w:rsid w:val="00D14A3D"/>
    <w:rsid w:val="00D157C5"/>
    <w:rsid w:val="00D1686D"/>
    <w:rsid w:val="00D174A7"/>
    <w:rsid w:val="00D2030D"/>
    <w:rsid w:val="00D221C5"/>
    <w:rsid w:val="00D22509"/>
    <w:rsid w:val="00D22E35"/>
    <w:rsid w:val="00D242BF"/>
    <w:rsid w:val="00D2435B"/>
    <w:rsid w:val="00D246E8"/>
    <w:rsid w:val="00D2484E"/>
    <w:rsid w:val="00D24B3D"/>
    <w:rsid w:val="00D25760"/>
    <w:rsid w:val="00D25F5B"/>
    <w:rsid w:val="00D2672C"/>
    <w:rsid w:val="00D27462"/>
    <w:rsid w:val="00D27D1E"/>
    <w:rsid w:val="00D27F58"/>
    <w:rsid w:val="00D30645"/>
    <w:rsid w:val="00D31150"/>
    <w:rsid w:val="00D3221D"/>
    <w:rsid w:val="00D32B79"/>
    <w:rsid w:val="00D32B93"/>
    <w:rsid w:val="00D35F81"/>
    <w:rsid w:val="00D364A3"/>
    <w:rsid w:val="00D40606"/>
    <w:rsid w:val="00D410FB"/>
    <w:rsid w:val="00D414F0"/>
    <w:rsid w:val="00D41A3F"/>
    <w:rsid w:val="00D42788"/>
    <w:rsid w:val="00D42E6B"/>
    <w:rsid w:val="00D438B9"/>
    <w:rsid w:val="00D43E6A"/>
    <w:rsid w:val="00D44F81"/>
    <w:rsid w:val="00D45DAD"/>
    <w:rsid w:val="00D46869"/>
    <w:rsid w:val="00D46E78"/>
    <w:rsid w:val="00D51975"/>
    <w:rsid w:val="00D51C7E"/>
    <w:rsid w:val="00D52854"/>
    <w:rsid w:val="00D52A7C"/>
    <w:rsid w:val="00D551FD"/>
    <w:rsid w:val="00D5532D"/>
    <w:rsid w:val="00D56807"/>
    <w:rsid w:val="00D57053"/>
    <w:rsid w:val="00D57A7D"/>
    <w:rsid w:val="00D6021A"/>
    <w:rsid w:val="00D604DD"/>
    <w:rsid w:val="00D60823"/>
    <w:rsid w:val="00D62776"/>
    <w:rsid w:val="00D62BF3"/>
    <w:rsid w:val="00D63AD0"/>
    <w:rsid w:val="00D63EB9"/>
    <w:rsid w:val="00D66A4B"/>
    <w:rsid w:val="00D67923"/>
    <w:rsid w:val="00D67A4B"/>
    <w:rsid w:val="00D67F70"/>
    <w:rsid w:val="00D72367"/>
    <w:rsid w:val="00D72D2F"/>
    <w:rsid w:val="00D76937"/>
    <w:rsid w:val="00D777E1"/>
    <w:rsid w:val="00D80794"/>
    <w:rsid w:val="00D80BD3"/>
    <w:rsid w:val="00D8283E"/>
    <w:rsid w:val="00D830EB"/>
    <w:rsid w:val="00D83F1E"/>
    <w:rsid w:val="00D85278"/>
    <w:rsid w:val="00D86804"/>
    <w:rsid w:val="00D87E37"/>
    <w:rsid w:val="00D90033"/>
    <w:rsid w:val="00D913D1"/>
    <w:rsid w:val="00D916C3"/>
    <w:rsid w:val="00D9174A"/>
    <w:rsid w:val="00D92F3B"/>
    <w:rsid w:val="00D93D1C"/>
    <w:rsid w:val="00D9480C"/>
    <w:rsid w:val="00D951E1"/>
    <w:rsid w:val="00D9552D"/>
    <w:rsid w:val="00D961E8"/>
    <w:rsid w:val="00D96C1B"/>
    <w:rsid w:val="00D96DB1"/>
    <w:rsid w:val="00D97BB6"/>
    <w:rsid w:val="00DA02DF"/>
    <w:rsid w:val="00DA1551"/>
    <w:rsid w:val="00DA308A"/>
    <w:rsid w:val="00DA3F37"/>
    <w:rsid w:val="00DA5435"/>
    <w:rsid w:val="00DA56C9"/>
    <w:rsid w:val="00DA5BE7"/>
    <w:rsid w:val="00DA638A"/>
    <w:rsid w:val="00DA6994"/>
    <w:rsid w:val="00DA6ABF"/>
    <w:rsid w:val="00DA6F74"/>
    <w:rsid w:val="00DA7064"/>
    <w:rsid w:val="00DA758F"/>
    <w:rsid w:val="00DB0238"/>
    <w:rsid w:val="00DB07AD"/>
    <w:rsid w:val="00DB0B55"/>
    <w:rsid w:val="00DB36E3"/>
    <w:rsid w:val="00DB3B2F"/>
    <w:rsid w:val="00DB403D"/>
    <w:rsid w:val="00DB5C25"/>
    <w:rsid w:val="00DB624D"/>
    <w:rsid w:val="00DB6CBC"/>
    <w:rsid w:val="00DB7997"/>
    <w:rsid w:val="00DC19CD"/>
    <w:rsid w:val="00DC5344"/>
    <w:rsid w:val="00DC6010"/>
    <w:rsid w:val="00DC7D68"/>
    <w:rsid w:val="00DD14F6"/>
    <w:rsid w:val="00DD170A"/>
    <w:rsid w:val="00DD1DEC"/>
    <w:rsid w:val="00DD2696"/>
    <w:rsid w:val="00DD2E79"/>
    <w:rsid w:val="00DD4925"/>
    <w:rsid w:val="00DD4DF6"/>
    <w:rsid w:val="00DD525C"/>
    <w:rsid w:val="00DD58A8"/>
    <w:rsid w:val="00DD5FB9"/>
    <w:rsid w:val="00DD6A94"/>
    <w:rsid w:val="00DE0586"/>
    <w:rsid w:val="00DE0648"/>
    <w:rsid w:val="00DE1795"/>
    <w:rsid w:val="00DE2081"/>
    <w:rsid w:val="00DE2B41"/>
    <w:rsid w:val="00DE33FF"/>
    <w:rsid w:val="00DE3F07"/>
    <w:rsid w:val="00DE509B"/>
    <w:rsid w:val="00DE6132"/>
    <w:rsid w:val="00DE6EDA"/>
    <w:rsid w:val="00DF128F"/>
    <w:rsid w:val="00DF4124"/>
    <w:rsid w:val="00DF4C6A"/>
    <w:rsid w:val="00DF58DD"/>
    <w:rsid w:val="00DF68E1"/>
    <w:rsid w:val="00DF72CE"/>
    <w:rsid w:val="00DF75E5"/>
    <w:rsid w:val="00E01A33"/>
    <w:rsid w:val="00E0347C"/>
    <w:rsid w:val="00E03ADC"/>
    <w:rsid w:val="00E03C04"/>
    <w:rsid w:val="00E04975"/>
    <w:rsid w:val="00E06E88"/>
    <w:rsid w:val="00E06F1C"/>
    <w:rsid w:val="00E07273"/>
    <w:rsid w:val="00E1011A"/>
    <w:rsid w:val="00E11469"/>
    <w:rsid w:val="00E119A3"/>
    <w:rsid w:val="00E12622"/>
    <w:rsid w:val="00E130E7"/>
    <w:rsid w:val="00E1311A"/>
    <w:rsid w:val="00E13187"/>
    <w:rsid w:val="00E1387B"/>
    <w:rsid w:val="00E1491B"/>
    <w:rsid w:val="00E14ADD"/>
    <w:rsid w:val="00E15372"/>
    <w:rsid w:val="00E159EB"/>
    <w:rsid w:val="00E15B84"/>
    <w:rsid w:val="00E16865"/>
    <w:rsid w:val="00E16A18"/>
    <w:rsid w:val="00E1714E"/>
    <w:rsid w:val="00E207A0"/>
    <w:rsid w:val="00E20A36"/>
    <w:rsid w:val="00E2321D"/>
    <w:rsid w:val="00E23C5E"/>
    <w:rsid w:val="00E23CF7"/>
    <w:rsid w:val="00E243B8"/>
    <w:rsid w:val="00E24CE0"/>
    <w:rsid w:val="00E26073"/>
    <w:rsid w:val="00E31AA9"/>
    <w:rsid w:val="00E321CD"/>
    <w:rsid w:val="00E321FE"/>
    <w:rsid w:val="00E326F2"/>
    <w:rsid w:val="00E3476C"/>
    <w:rsid w:val="00E35A72"/>
    <w:rsid w:val="00E37EDC"/>
    <w:rsid w:val="00E40640"/>
    <w:rsid w:val="00E4264C"/>
    <w:rsid w:val="00E42FCD"/>
    <w:rsid w:val="00E4333D"/>
    <w:rsid w:val="00E43C32"/>
    <w:rsid w:val="00E4493E"/>
    <w:rsid w:val="00E44AF6"/>
    <w:rsid w:val="00E44E49"/>
    <w:rsid w:val="00E45960"/>
    <w:rsid w:val="00E459D7"/>
    <w:rsid w:val="00E4620B"/>
    <w:rsid w:val="00E477CF"/>
    <w:rsid w:val="00E50228"/>
    <w:rsid w:val="00E506DC"/>
    <w:rsid w:val="00E50F61"/>
    <w:rsid w:val="00E5216E"/>
    <w:rsid w:val="00E52AA6"/>
    <w:rsid w:val="00E534D6"/>
    <w:rsid w:val="00E5376F"/>
    <w:rsid w:val="00E54048"/>
    <w:rsid w:val="00E54814"/>
    <w:rsid w:val="00E55309"/>
    <w:rsid w:val="00E565D8"/>
    <w:rsid w:val="00E57824"/>
    <w:rsid w:val="00E60ED1"/>
    <w:rsid w:val="00E62309"/>
    <w:rsid w:val="00E634BA"/>
    <w:rsid w:val="00E63C4E"/>
    <w:rsid w:val="00E64577"/>
    <w:rsid w:val="00E6523D"/>
    <w:rsid w:val="00E6596A"/>
    <w:rsid w:val="00E6651B"/>
    <w:rsid w:val="00E66581"/>
    <w:rsid w:val="00E6668E"/>
    <w:rsid w:val="00E67401"/>
    <w:rsid w:val="00E6796B"/>
    <w:rsid w:val="00E7128A"/>
    <w:rsid w:val="00E71AC2"/>
    <w:rsid w:val="00E72017"/>
    <w:rsid w:val="00E726F5"/>
    <w:rsid w:val="00E728DE"/>
    <w:rsid w:val="00E72FFA"/>
    <w:rsid w:val="00E73668"/>
    <w:rsid w:val="00E739F8"/>
    <w:rsid w:val="00E73E30"/>
    <w:rsid w:val="00E75100"/>
    <w:rsid w:val="00E75692"/>
    <w:rsid w:val="00E76C77"/>
    <w:rsid w:val="00E7733E"/>
    <w:rsid w:val="00E77356"/>
    <w:rsid w:val="00E77670"/>
    <w:rsid w:val="00E801AE"/>
    <w:rsid w:val="00E8077B"/>
    <w:rsid w:val="00E82DBA"/>
    <w:rsid w:val="00E8338D"/>
    <w:rsid w:val="00E834AA"/>
    <w:rsid w:val="00E863AB"/>
    <w:rsid w:val="00E86F25"/>
    <w:rsid w:val="00E90EAC"/>
    <w:rsid w:val="00E9198F"/>
    <w:rsid w:val="00E9242B"/>
    <w:rsid w:val="00E946EC"/>
    <w:rsid w:val="00E94F30"/>
    <w:rsid w:val="00E950FF"/>
    <w:rsid w:val="00E9547C"/>
    <w:rsid w:val="00E95F52"/>
    <w:rsid w:val="00E96DF6"/>
    <w:rsid w:val="00E96E1D"/>
    <w:rsid w:val="00E9731D"/>
    <w:rsid w:val="00E97D7E"/>
    <w:rsid w:val="00EA09F0"/>
    <w:rsid w:val="00EA11ED"/>
    <w:rsid w:val="00EA1BAE"/>
    <w:rsid w:val="00EA2B0D"/>
    <w:rsid w:val="00EA41D3"/>
    <w:rsid w:val="00EA4763"/>
    <w:rsid w:val="00EA4843"/>
    <w:rsid w:val="00EA4A79"/>
    <w:rsid w:val="00EA4DAD"/>
    <w:rsid w:val="00EA6B98"/>
    <w:rsid w:val="00EA6C45"/>
    <w:rsid w:val="00EA7917"/>
    <w:rsid w:val="00EB03B2"/>
    <w:rsid w:val="00EB142E"/>
    <w:rsid w:val="00EB458C"/>
    <w:rsid w:val="00EB468B"/>
    <w:rsid w:val="00EB494D"/>
    <w:rsid w:val="00EB4991"/>
    <w:rsid w:val="00EB513F"/>
    <w:rsid w:val="00EB55D8"/>
    <w:rsid w:val="00EB5B3F"/>
    <w:rsid w:val="00EB5B6A"/>
    <w:rsid w:val="00EB63D1"/>
    <w:rsid w:val="00EB64B3"/>
    <w:rsid w:val="00EB740D"/>
    <w:rsid w:val="00EB76D3"/>
    <w:rsid w:val="00EC0004"/>
    <w:rsid w:val="00EC010E"/>
    <w:rsid w:val="00EC0F75"/>
    <w:rsid w:val="00EC369D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364D"/>
    <w:rsid w:val="00ED390D"/>
    <w:rsid w:val="00ED5A83"/>
    <w:rsid w:val="00ED6081"/>
    <w:rsid w:val="00ED67C5"/>
    <w:rsid w:val="00ED68E1"/>
    <w:rsid w:val="00ED7C77"/>
    <w:rsid w:val="00EE0BAB"/>
    <w:rsid w:val="00EE137A"/>
    <w:rsid w:val="00EE15DC"/>
    <w:rsid w:val="00EE19CF"/>
    <w:rsid w:val="00EE3255"/>
    <w:rsid w:val="00EE4730"/>
    <w:rsid w:val="00EE5A92"/>
    <w:rsid w:val="00EE73A4"/>
    <w:rsid w:val="00EE7971"/>
    <w:rsid w:val="00EE7A8C"/>
    <w:rsid w:val="00EE7E87"/>
    <w:rsid w:val="00EF012E"/>
    <w:rsid w:val="00EF1087"/>
    <w:rsid w:val="00EF1897"/>
    <w:rsid w:val="00EF2043"/>
    <w:rsid w:val="00EF212F"/>
    <w:rsid w:val="00EF2D36"/>
    <w:rsid w:val="00EF33DC"/>
    <w:rsid w:val="00EF7182"/>
    <w:rsid w:val="00F00D2E"/>
    <w:rsid w:val="00F00ECF"/>
    <w:rsid w:val="00F02D2C"/>
    <w:rsid w:val="00F04D69"/>
    <w:rsid w:val="00F07A5C"/>
    <w:rsid w:val="00F10A30"/>
    <w:rsid w:val="00F10CA6"/>
    <w:rsid w:val="00F12863"/>
    <w:rsid w:val="00F12E81"/>
    <w:rsid w:val="00F1391D"/>
    <w:rsid w:val="00F140DB"/>
    <w:rsid w:val="00F14B90"/>
    <w:rsid w:val="00F14C16"/>
    <w:rsid w:val="00F1588E"/>
    <w:rsid w:val="00F16071"/>
    <w:rsid w:val="00F20A99"/>
    <w:rsid w:val="00F23421"/>
    <w:rsid w:val="00F24832"/>
    <w:rsid w:val="00F24FE2"/>
    <w:rsid w:val="00F2623C"/>
    <w:rsid w:val="00F2725A"/>
    <w:rsid w:val="00F27E2D"/>
    <w:rsid w:val="00F30BE3"/>
    <w:rsid w:val="00F32AC7"/>
    <w:rsid w:val="00F34052"/>
    <w:rsid w:val="00F34123"/>
    <w:rsid w:val="00F34C75"/>
    <w:rsid w:val="00F368C7"/>
    <w:rsid w:val="00F413FB"/>
    <w:rsid w:val="00F41F45"/>
    <w:rsid w:val="00F4226C"/>
    <w:rsid w:val="00F434C8"/>
    <w:rsid w:val="00F43927"/>
    <w:rsid w:val="00F44491"/>
    <w:rsid w:val="00F446E7"/>
    <w:rsid w:val="00F44C38"/>
    <w:rsid w:val="00F44E1E"/>
    <w:rsid w:val="00F45CA0"/>
    <w:rsid w:val="00F45E48"/>
    <w:rsid w:val="00F46469"/>
    <w:rsid w:val="00F470CE"/>
    <w:rsid w:val="00F47B30"/>
    <w:rsid w:val="00F47B3D"/>
    <w:rsid w:val="00F50828"/>
    <w:rsid w:val="00F50CFD"/>
    <w:rsid w:val="00F519BC"/>
    <w:rsid w:val="00F52205"/>
    <w:rsid w:val="00F52680"/>
    <w:rsid w:val="00F534BF"/>
    <w:rsid w:val="00F53551"/>
    <w:rsid w:val="00F5424D"/>
    <w:rsid w:val="00F56294"/>
    <w:rsid w:val="00F578B0"/>
    <w:rsid w:val="00F60A31"/>
    <w:rsid w:val="00F61598"/>
    <w:rsid w:val="00F62ABC"/>
    <w:rsid w:val="00F62C6A"/>
    <w:rsid w:val="00F63508"/>
    <w:rsid w:val="00F6421D"/>
    <w:rsid w:val="00F6440F"/>
    <w:rsid w:val="00F646C6"/>
    <w:rsid w:val="00F64A32"/>
    <w:rsid w:val="00F65059"/>
    <w:rsid w:val="00F66B08"/>
    <w:rsid w:val="00F675F1"/>
    <w:rsid w:val="00F6763B"/>
    <w:rsid w:val="00F67BF1"/>
    <w:rsid w:val="00F67E93"/>
    <w:rsid w:val="00F701C6"/>
    <w:rsid w:val="00F7132E"/>
    <w:rsid w:val="00F71916"/>
    <w:rsid w:val="00F722FF"/>
    <w:rsid w:val="00F72730"/>
    <w:rsid w:val="00F728A3"/>
    <w:rsid w:val="00F72B19"/>
    <w:rsid w:val="00F737F6"/>
    <w:rsid w:val="00F73AB3"/>
    <w:rsid w:val="00F73F5F"/>
    <w:rsid w:val="00F748BF"/>
    <w:rsid w:val="00F749D0"/>
    <w:rsid w:val="00F773B8"/>
    <w:rsid w:val="00F77CCA"/>
    <w:rsid w:val="00F8007C"/>
    <w:rsid w:val="00F8012D"/>
    <w:rsid w:val="00F81D03"/>
    <w:rsid w:val="00F81F7A"/>
    <w:rsid w:val="00F82AFF"/>
    <w:rsid w:val="00F8384D"/>
    <w:rsid w:val="00F8433E"/>
    <w:rsid w:val="00F848C1"/>
    <w:rsid w:val="00F84E90"/>
    <w:rsid w:val="00F85878"/>
    <w:rsid w:val="00F8591A"/>
    <w:rsid w:val="00F85E25"/>
    <w:rsid w:val="00F85E5F"/>
    <w:rsid w:val="00F85F8A"/>
    <w:rsid w:val="00F86FC7"/>
    <w:rsid w:val="00F87E67"/>
    <w:rsid w:val="00F90063"/>
    <w:rsid w:val="00F90B1D"/>
    <w:rsid w:val="00F91BE6"/>
    <w:rsid w:val="00F92AE7"/>
    <w:rsid w:val="00F93ABC"/>
    <w:rsid w:val="00F93CE0"/>
    <w:rsid w:val="00F94230"/>
    <w:rsid w:val="00F95396"/>
    <w:rsid w:val="00F95A5D"/>
    <w:rsid w:val="00F96F32"/>
    <w:rsid w:val="00F971EA"/>
    <w:rsid w:val="00FA01CE"/>
    <w:rsid w:val="00FA172B"/>
    <w:rsid w:val="00FA1FA8"/>
    <w:rsid w:val="00FA26DC"/>
    <w:rsid w:val="00FA3A5D"/>
    <w:rsid w:val="00FA50A3"/>
    <w:rsid w:val="00FA7F15"/>
    <w:rsid w:val="00FB0472"/>
    <w:rsid w:val="00FB0E4B"/>
    <w:rsid w:val="00FB1379"/>
    <w:rsid w:val="00FB3591"/>
    <w:rsid w:val="00FB3768"/>
    <w:rsid w:val="00FB3CF3"/>
    <w:rsid w:val="00FB618F"/>
    <w:rsid w:val="00FB6953"/>
    <w:rsid w:val="00FB6A85"/>
    <w:rsid w:val="00FB6CA9"/>
    <w:rsid w:val="00FB7415"/>
    <w:rsid w:val="00FC0058"/>
    <w:rsid w:val="00FC1255"/>
    <w:rsid w:val="00FC129E"/>
    <w:rsid w:val="00FC1571"/>
    <w:rsid w:val="00FC2767"/>
    <w:rsid w:val="00FC3312"/>
    <w:rsid w:val="00FC4AD0"/>
    <w:rsid w:val="00FC586E"/>
    <w:rsid w:val="00FC5C7C"/>
    <w:rsid w:val="00FC6234"/>
    <w:rsid w:val="00FC6820"/>
    <w:rsid w:val="00FC693E"/>
    <w:rsid w:val="00FD0FEA"/>
    <w:rsid w:val="00FD148D"/>
    <w:rsid w:val="00FD3498"/>
    <w:rsid w:val="00FD723C"/>
    <w:rsid w:val="00FD79B7"/>
    <w:rsid w:val="00FD7F4E"/>
    <w:rsid w:val="00FE0B99"/>
    <w:rsid w:val="00FE0BF5"/>
    <w:rsid w:val="00FE1111"/>
    <w:rsid w:val="00FE1BE8"/>
    <w:rsid w:val="00FE419B"/>
    <w:rsid w:val="00FE45A6"/>
    <w:rsid w:val="00FE51C5"/>
    <w:rsid w:val="00FE65BE"/>
    <w:rsid w:val="00FE7E79"/>
    <w:rsid w:val="00FF12D3"/>
    <w:rsid w:val="00FF1695"/>
    <w:rsid w:val="00FF20E4"/>
    <w:rsid w:val="00FF315F"/>
    <w:rsid w:val="00FF68B5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3AF49539"/>
  <w15:docId w15:val="{EBEDE417-85D7-4545-A9E9-1029D967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54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794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B1C4-7AB7-4B18-A2FD-52AD474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Terezia Borbei</cp:lastModifiedBy>
  <cp:revision>4</cp:revision>
  <cp:lastPrinted>2022-05-19T11:57:00Z</cp:lastPrinted>
  <dcterms:created xsi:type="dcterms:W3CDTF">2022-12-19T07:21:00Z</dcterms:created>
  <dcterms:modified xsi:type="dcterms:W3CDTF">2022-12-20T08:52:00Z</dcterms:modified>
</cp:coreProperties>
</file>