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0F5" w14:textId="77777777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2EBE94D" w:rsidR="00A73A74" w:rsidRPr="00927E1B" w:rsidRDefault="00B07B41" w:rsidP="00CF59E5">
      <w:pPr>
        <w:pStyle w:val="PlainText"/>
        <w:spacing w:line="276" w:lineRule="auto"/>
        <w:rPr>
          <w:rFonts w:ascii="Times New Roman" w:hAnsi="Times New Roman" w:cs="Times New Roman"/>
          <w:caps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caps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274CAFA8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927E1B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927E1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927E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Hlk109042258"/>
      <w:r w:rsidR="00A64678" w:rsidRPr="00927E1B">
        <w:rPr>
          <w:rFonts w:ascii="Times New Roman" w:hAnsi="Times New Roman" w:cs="Times New Roman"/>
          <w:sz w:val="24"/>
          <w:szCs w:val="24"/>
          <w:lang w:val="ro-RO"/>
        </w:rPr>
        <w:t>40220/18.07.2022</w:t>
      </w:r>
      <w:bookmarkEnd w:id="0"/>
    </w:p>
    <w:p w14:paraId="3BCF85BF" w14:textId="77777777" w:rsidR="0009771D" w:rsidRPr="00927E1B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Pr="00927E1B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           </w:t>
      </w:r>
    </w:p>
    <w:p w14:paraId="5B551823" w14:textId="04B76E7D" w:rsidR="0009771D" w:rsidRPr="00927E1B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ab/>
      </w:r>
      <w:r w:rsidR="0009771D" w:rsidRPr="00927E1B">
        <w:rPr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927E1B" w:rsidRDefault="0009771D" w:rsidP="00CF59E5">
      <w:pPr>
        <w:spacing w:after="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           </w:t>
      </w:r>
    </w:p>
    <w:p w14:paraId="6D1FE190" w14:textId="7E245CF5" w:rsidR="0009771D" w:rsidRPr="00927E1B" w:rsidRDefault="00A27095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Serviciul Scriere, Implementare şi Monitorizare Proiecte</w:t>
      </w:r>
      <w:r w:rsidR="003F7478" w:rsidRPr="00927E1B">
        <w:rPr>
          <w:sz w:val="28"/>
          <w:szCs w:val="28"/>
          <w:lang w:val="ro-RO"/>
        </w:rPr>
        <w:t xml:space="preserve"> </w:t>
      </w:r>
      <w:r w:rsidR="0009771D" w:rsidRPr="00927E1B">
        <w:rPr>
          <w:sz w:val="28"/>
          <w:szCs w:val="28"/>
          <w:lang w:val="ro-RO"/>
        </w:rPr>
        <w:t xml:space="preserve">și Directorul executiv al Direcției </w:t>
      </w:r>
      <w:r w:rsidR="00BE10C8" w:rsidRPr="00927E1B">
        <w:rPr>
          <w:sz w:val="28"/>
          <w:szCs w:val="28"/>
          <w:lang w:val="ro-RO"/>
        </w:rPr>
        <w:t>E</w:t>
      </w:r>
      <w:r w:rsidR="0009771D" w:rsidRPr="00927E1B">
        <w:rPr>
          <w:sz w:val="28"/>
          <w:szCs w:val="28"/>
          <w:lang w:val="ro-RO"/>
        </w:rPr>
        <w:t>conomice formulează următorul:</w:t>
      </w:r>
    </w:p>
    <w:p w14:paraId="2D9C1FD3" w14:textId="54D0A231" w:rsidR="00A73A74" w:rsidRPr="00927E1B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Pr="00927E1B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927E1B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3B1E0F69" w14:textId="1564C150" w:rsidR="00CF59E5" w:rsidRPr="00927E1B" w:rsidRDefault="00D34B34" w:rsidP="00EE406C">
      <w:pPr>
        <w:spacing w:after="0"/>
        <w:jc w:val="center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la proiectul de hotărâre</w:t>
      </w:r>
      <w:r w:rsidR="00EE406C" w:rsidRPr="00927E1B">
        <w:rPr>
          <w:sz w:val="28"/>
          <w:szCs w:val="28"/>
          <w:lang w:val="ro-RO"/>
        </w:rPr>
        <w:t xml:space="preserve"> pentru modificarea HCL nr. 78/4.04.2019 privind aprobarea proiectului „Regenerare fizică a zonei Ostrovului”</w:t>
      </w:r>
    </w:p>
    <w:p w14:paraId="5EE008EF" w14:textId="77777777" w:rsidR="00EE406C" w:rsidRPr="00927E1B" w:rsidRDefault="00EE406C" w:rsidP="00EE406C">
      <w:pPr>
        <w:spacing w:after="0"/>
        <w:jc w:val="center"/>
        <w:rPr>
          <w:bCs/>
          <w:sz w:val="28"/>
          <w:szCs w:val="28"/>
          <w:lang w:val="ro-RO"/>
        </w:rPr>
      </w:pPr>
    </w:p>
    <w:p w14:paraId="1F138F13" w14:textId="524A8B6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Implementarea măsurilor la obiectivul Regenerare fizică a zonei Ostrovului </w:t>
      </w:r>
      <w:r w:rsidR="00744776">
        <w:rPr>
          <w:sz w:val="28"/>
          <w:szCs w:val="28"/>
          <w:lang w:val="ro-RO"/>
        </w:rPr>
        <w:t xml:space="preserve">     </w:t>
      </w:r>
      <w:r w:rsidR="00EE406C" w:rsidRPr="00927E1B">
        <w:rPr>
          <w:sz w:val="28"/>
          <w:szCs w:val="28"/>
          <w:lang w:val="ro-RO"/>
        </w:rPr>
        <w:t xml:space="preserve">s-a încheiat prin </w:t>
      </w:r>
      <w:r w:rsidR="008557FC" w:rsidRPr="00927E1B">
        <w:rPr>
          <w:sz w:val="28"/>
          <w:szCs w:val="28"/>
          <w:lang w:val="ro-RO"/>
        </w:rPr>
        <w:t>cre</w:t>
      </w:r>
      <w:r w:rsidRPr="00927E1B">
        <w:rPr>
          <w:sz w:val="28"/>
          <w:szCs w:val="28"/>
          <w:lang w:val="ro-RO"/>
        </w:rPr>
        <w:t xml:space="preserve">area unui </w:t>
      </w:r>
      <w:r w:rsidR="00EE406C" w:rsidRPr="00927E1B">
        <w:rPr>
          <w:sz w:val="28"/>
          <w:szCs w:val="28"/>
          <w:lang w:val="ro-RO"/>
        </w:rPr>
        <w:t>c</w:t>
      </w:r>
      <w:r w:rsidRPr="00927E1B">
        <w:rPr>
          <w:sz w:val="28"/>
          <w:szCs w:val="28"/>
          <w:lang w:val="ro-RO"/>
        </w:rPr>
        <w:t>entru multifuncțional social, în cadrul căruia vor funcționa practic două centre după cum urmează:</w:t>
      </w:r>
    </w:p>
    <w:p w14:paraId="4C6486CC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1. Centru de zi pentru tineri și adulți cu sindromul Down și alte dizabilități intelectuale;</w:t>
      </w:r>
    </w:p>
    <w:p w14:paraId="4794111B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2. Centru de zi pentru copii proveniți din familii aparținând comunității marginalizate.</w:t>
      </w:r>
    </w:p>
    <w:p w14:paraId="16612036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Beneficiarii Centrului multifuncțional vor fi:</w:t>
      </w:r>
    </w:p>
    <w:p w14:paraId="271D8492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- copii provenind din familii monoparentale, cu risc de abandonare, cu risc de ruptură a legăturii de familie;</w:t>
      </w:r>
    </w:p>
    <w:p w14:paraId="32739D6C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- copii și tineri aparținând categoriilor defavorizate precum: romi și/sau cu dizabilități intelectuale etc.;</w:t>
      </w:r>
    </w:p>
    <w:p w14:paraId="186AFD8C" w14:textId="29B2DCCC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- tineri, persoane adulte, grupuri sociale, care la un moment dat se pot afla </w:t>
      </w:r>
      <w:r w:rsidR="00B17B21" w:rsidRPr="00927E1B">
        <w:rPr>
          <w:sz w:val="28"/>
          <w:szCs w:val="28"/>
          <w:lang w:val="ro-RO"/>
        </w:rPr>
        <w:t xml:space="preserve">    </w:t>
      </w:r>
      <w:r w:rsidRPr="00927E1B">
        <w:rPr>
          <w:sz w:val="28"/>
          <w:szCs w:val="28"/>
          <w:lang w:val="ro-RO"/>
        </w:rPr>
        <w:t>într-o situație de dificultate generatoare de marginalizare sau excluziune socială.</w:t>
      </w:r>
    </w:p>
    <w:p w14:paraId="5B8D9802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Serviciile oferite de Centrul multifuncțional vor fi următoarele:</w:t>
      </w:r>
    </w:p>
    <w:p w14:paraId="620D6EC0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• servicii de socializare și de petrecere a timpului liber – tip centre de zi;</w:t>
      </w:r>
    </w:p>
    <w:p w14:paraId="385E966A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• activități educative, culturale și recreative, socio-culturale;</w:t>
      </w:r>
    </w:p>
    <w:p w14:paraId="1FBD321B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• servicii de consiliere psihologică;</w:t>
      </w:r>
    </w:p>
    <w:p w14:paraId="3838083B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• servicii de consiliere psihologică socială;</w:t>
      </w:r>
    </w:p>
    <w:p w14:paraId="58A091C7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• servicii de consiliere psihologică juridică;</w:t>
      </w:r>
    </w:p>
    <w:p w14:paraId="23057109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• servicii de îngrijire, reabilitare, recuperare precum:</w:t>
      </w:r>
    </w:p>
    <w:p w14:paraId="22CE35C5" w14:textId="77777777" w:rsidR="003F7478" w:rsidRPr="00927E1B" w:rsidRDefault="003F7478" w:rsidP="00191210">
      <w:pPr>
        <w:spacing w:after="0"/>
        <w:ind w:left="1560" w:right="74" w:hanging="142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-</w:t>
      </w:r>
      <w:r w:rsidRPr="00927E1B">
        <w:rPr>
          <w:sz w:val="28"/>
          <w:szCs w:val="28"/>
          <w:lang w:val="ro-RO"/>
        </w:rPr>
        <w:tab/>
        <w:t xml:space="preserve">terapie ocupațională: activități de însușire a metodelor de </w:t>
      </w:r>
    </w:p>
    <w:p w14:paraId="5BF195B0" w14:textId="77777777" w:rsidR="003F7478" w:rsidRPr="00927E1B" w:rsidRDefault="003F7478" w:rsidP="00191210">
      <w:pPr>
        <w:spacing w:after="0"/>
        <w:ind w:left="1560" w:right="74" w:hanging="142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lastRenderedPageBreak/>
        <w:t>realizare a unor produse artizanale, autogospodărire.</w:t>
      </w:r>
    </w:p>
    <w:p w14:paraId="5E0879F2" w14:textId="04B7DBA1" w:rsidR="003F7478" w:rsidRPr="00927E1B" w:rsidRDefault="003F7478" w:rsidP="00191210">
      <w:pPr>
        <w:spacing w:after="0"/>
        <w:ind w:left="1560" w:right="74" w:hanging="142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-</w:t>
      </w:r>
      <w:r w:rsidRPr="00927E1B">
        <w:rPr>
          <w:sz w:val="28"/>
          <w:szCs w:val="28"/>
          <w:lang w:val="ro-RO"/>
        </w:rPr>
        <w:tab/>
        <w:t>terapie psiho</w:t>
      </w:r>
      <w:r w:rsidR="001D79BC">
        <w:rPr>
          <w:sz w:val="28"/>
          <w:szCs w:val="28"/>
          <w:lang w:val="ro-RO"/>
        </w:rPr>
        <w:t>-</w:t>
      </w:r>
      <w:r w:rsidRPr="00927E1B">
        <w:rPr>
          <w:sz w:val="28"/>
          <w:szCs w:val="28"/>
          <w:lang w:val="ro-RO"/>
        </w:rPr>
        <w:t>motrică: activități de formare și exersare a abilităților psiho</w:t>
      </w:r>
      <w:r w:rsidR="001D79BC">
        <w:rPr>
          <w:sz w:val="28"/>
          <w:szCs w:val="28"/>
          <w:lang w:val="ro-RO"/>
        </w:rPr>
        <w:t>-</w:t>
      </w:r>
      <w:r w:rsidRPr="00927E1B">
        <w:rPr>
          <w:sz w:val="28"/>
          <w:szCs w:val="28"/>
          <w:lang w:val="ro-RO"/>
        </w:rPr>
        <w:t>motrice generale;</w:t>
      </w:r>
    </w:p>
    <w:p w14:paraId="063B202B" w14:textId="77777777" w:rsidR="003F7478" w:rsidRPr="00927E1B" w:rsidRDefault="003F7478" w:rsidP="00191210">
      <w:pPr>
        <w:spacing w:after="0"/>
        <w:ind w:left="1560" w:right="74" w:hanging="142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-</w:t>
      </w:r>
      <w:r w:rsidRPr="00927E1B">
        <w:rPr>
          <w:sz w:val="28"/>
          <w:szCs w:val="28"/>
          <w:lang w:val="ro-RO"/>
        </w:rPr>
        <w:tab/>
        <w:t>kinetoterapie: terapii individuale și de grup; consiliere de specialitate.</w:t>
      </w:r>
    </w:p>
    <w:p w14:paraId="254DD0A3" w14:textId="10E057C8" w:rsidR="003F7478" w:rsidRPr="00927E1B" w:rsidRDefault="003F7478" w:rsidP="00191210">
      <w:pPr>
        <w:spacing w:after="0"/>
        <w:ind w:left="1560" w:right="74" w:hanging="142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-</w:t>
      </w:r>
      <w:r w:rsidRPr="00927E1B">
        <w:rPr>
          <w:sz w:val="28"/>
          <w:szCs w:val="28"/>
          <w:lang w:val="ro-RO"/>
        </w:rPr>
        <w:tab/>
        <w:t>terapie logopedică: terapii individuale și de grup; consiliere de specialitate</w:t>
      </w:r>
    </w:p>
    <w:p w14:paraId="3549CDD7" w14:textId="77777777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• servicii socio-medicale;</w:t>
      </w:r>
    </w:p>
    <w:p w14:paraId="6B6A75AA" w14:textId="4DCD35DB" w:rsidR="003F7478" w:rsidRPr="00927E1B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>• servicii de in</w:t>
      </w:r>
      <w:r w:rsidR="00B17B21" w:rsidRPr="00927E1B">
        <w:rPr>
          <w:sz w:val="28"/>
          <w:szCs w:val="28"/>
          <w:lang w:val="ro-RO"/>
        </w:rPr>
        <w:t>t</w:t>
      </w:r>
      <w:r w:rsidRPr="00927E1B">
        <w:rPr>
          <w:sz w:val="28"/>
          <w:szCs w:val="28"/>
          <w:lang w:val="ro-RO"/>
        </w:rPr>
        <w:t>egrare/reintegrare socială.</w:t>
      </w:r>
    </w:p>
    <w:p w14:paraId="06492592" w14:textId="77777777" w:rsidR="003F7478" w:rsidRPr="00927E1B" w:rsidRDefault="003F7478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22F74FAC" w14:textId="0900B033" w:rsidR="003F7478" w:rsidRPr="00927E1B" w:rsidRDefault="00191210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Având în vedere prevederile Ordinului nr. 1336/21.09.2021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2014-2020, prin HCL nr. 139/28.04.2022 s-au actualizat indicatorii tehnico-economici ai investiției ,,Regenerare fizică a zonei Ostrovului” ca urmare a finalizării lucrărilor. Este necesară, de asemenea, actualizarea valorii proiectului în baza situaţiilor de lucrări transmise de Executant.  </w:t>
      </w:r>
    </w:p>
    <w:p w14:paraId="00B664C1" w14:textId="011F884A" w:rsidR="003F7478" w:rsidRPr="00927E1B" w:rsidRDefault="00B50D75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Valoarea totală a proiectului „Regenerare fizică a zonei Ostrovului” este de </w:t>
      </w:r>
      <w:r w:rsidRPr="00927E1B">
        <w:rPr>
          <w:b/>
          <w:bCs/>
          <w:sz w:val="28"/>
          <w:szCs w:val="28"/>
          <w:lang w:val="ro-RO"/>
        </w:rPr>
        <w:t>7.219.910,18 lei</w:t>
      </w:r>
      <w:r w:rsidRPr="00927E1B">
        <w:rPr>
          <w:sz w:val="28"/>
          <w:szCs w:val="28"/>
          <w:lang w:val="ro-RO"/>
        </w:rPr>
        <w:t xml:space="preserve"> inclusiv TVA, din care contribuţia proprie ce revine autorităţii administraţiei publice locale a Municipiului Satu Mare este de </w:t>
      </w:r>
      <w:r w:rsidRPr="00927E1B">
        <w:rPr>
          <w:b/>
          <w:bCs/>
          <w:sz w:val="28"/>
          <w:szCs w:val="28"/>
          <w:lang w:val="ro-RO"/>
        </w:rPr>
        <w:t>144.398,20 lei</w:t>
      </w:r>
      <w:r w:rsidR="00211800" w:rsidRPr="00927E1B">
        <w:rPr>
          <w:sz w:val="28"/>
          <w:szCs w:val="28"/>
          <w:lang w:val="ro-RO"/>
        </w:rPr>
        <w:t>,</w:t>
      </w:r>
      <w:r w:rsidRPr="00927E1B">
        <w:rPr>
          <w:sz w:val="28"/>
          <w:szCs w:val="28"/>
          <w:lang w:val="ro-RO"/>
        </w:rPr>
        <w:t xml:space="preserve"> reprezentând 2% din valoarea totală eligibilă a proiectului</w:t>
      </w:r>
      <w:r w:rsidR="00211800" w:rsidRPr="00927E1B">
        <w:rPr>
          <w:sz w:val="28"/>
          <w:szCs w:val="28"/>
          <w:lang w:val="ro-RO"/>
        </w:rPr>
        <w:t xml:space="preserve">. </w:t>
      </w:r>
      <w:r w:rsidR="00FE1D2B" w:rsidRPr="00927E1B">
        <w:rPr>
          <w:sz w:val="28"/>
          <w:szCs w:val="28"/>
          <w:lang w:val="ro-RO"/>
        </w:rPr>
        <w:t xml:space="preserve">Din această valoare totală, </w:t>
      </w:r>
      <w:r w:rsidR="00FE1D2B" w:rsidRPr="00927E1B">
        <w:rPr>
          <w:b/>
          <w:bCs/>
          <w:sz w:val="28"/>
          <w:szCs w:val="28"/>
          <w:lang w:val="ro-RO"/>
        </w:rPr>
        <w:t>398.693,00 lei</w:t>
      </w:r>
      <w:r w:rsidR="00FE1D2B" w:rsidRPr="00927E1B">
        <w:rPr>
          <w:sz w:val="28"/>
          <w:szCs w:val="28"/>
          <w:lang w:val="ro-RO"/>
        </w:rPr>
        <w:t xml:space="preserve"> reprezintă </w:t>
      </w:r>
      <w:r w:rsidR="00C16817" w:rsidRPr="00927E1B">
        <w:rPr>
          <w:sz w:val="28"/>
          <w:szCs w:val="28"/>
          <w:lang w:val="ro-RO"/>
        </w:rPr>
        <w:t xml:space="preserve">cheltuielile neeligibile ale proiectului, </w:t>
      </w:r>
      <w:r w:rsidR="00744776">
        <w:rPr>
          <w:sz w:val="28"/>
          <w:szCs w:val="28"/>
          <w:lang w:val="ro-RO"/>
        </w:rPr>
        <w:t>sumă rezultată în urma aplicării prevederilor OUG nr. 15/2021 şi</w:t>
      </w:r>
      <w:r w:rsidR="00C16817" w:rsidRPr="00927E1B">
        <w:rPr>
          <w:sz w:val="28"/>
          <w:szCs w:val="28"/>
          <w:lang w:val="ro-RO"/>
        </w:rPr>
        <w:t xml:space="preserve"> </w:t>
      </w:r>
      <w:r w:rsidR="004B1059">
        <w:rPr>
          <w:sz w:val="28"/>
          <w:szCs w:val="28"/>
          <w:lang w:val="ro-RO"/>
        </w:rPr>
        <w:t xml:space="preserve">ce </w:t>
      </w:r>
      <w:r w:rsidR="00C16817" w:rsidRPr="00927E1B">
        <w:rPr>
          <w:sz w:val="28"/>
          <w:szCs w:val="28"/>
          <w:lang w:val="ro-RO"/>
        </w:rPr>
        <w:t>revin</w:t>
      </w:r>
      <w:r w:rsidR="004B1059">
        <w:rPr>
          <w:sz w:val="28"/>
          <w:szCs w:val="28"/>
          <w:lang w:val="ro-RO"/>
        </w:rPr>
        <w:t>e</w:t>
      </w:r>
      <w:r w:rsidR="005B3D79">
        <w:rPr>
          <w:sz w:val="28"/>
          <w:szCs w:val="28"/>
          <w:lang w:val="ro-RO"/>
        </w:rPr>
        <w:t xml:space="preserve"> </w:t>
      </w:r>
      <w:r w:rsidR="00C16817" w:rsidRPr="00927E1B">
        <w:rPr>
          <w:sz w:val="28"/>
          <w:szCs w:val="28"/>
          <w:lang w:val="ro-RO"/>
        </w:rPr>
        <w:t xml:space="preserve"> autorităţii administraţiei publice locale a Municipiului Satu Mare</w:t>
      </w:r>
      <w:r w:rsidR="004B1059">
        <w:rPr>
          <w:sz w:val="28"/>
          <w:szCs w:val="28"/>
          <w:lang w:val="ro-RO"/>
        </w:rPr>
        <w:t xml:space="preserve"> în situaţia în care acestea nu vor fi decontate de la bugetul de stat.</w:t>
      </w:r>
    </w:p>
    <w:p w14:paraId="60E302B1" w14:textId="77777777" w:rsidR="00211800" w:rsidRPr="00927E1B" w:rsidRDefault="00211800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2376CC4B" w14:textId="2B72F50D" w:rsidR="00564BA3" w:rsidRPr="00927E1B" w:rsidRDefault="00535210" w:rsidP="00CF59E5">
      <w:pPr>
        <w:spacing w:after="0"/>
        <w:ind w:firstLine="720"/>
        <w:jc w:val="both"/>
        <w:rPr>
          <w:szCs w:val="24"/>
          <w:lang w:val="ro-RO"/>
        </w:rPr>
      </w:pPr>
      <w:r w:rsidRPr="00927E1B">
        <w:rPr>
          <w:sz w:val="28"/>
          <w:szCs w:val="28"/>
          <w:lang w:val="ro-RO"/>
        </w:rPr>
        <w:t>Ținând</w:t>
      </w:r>
      <w:r w:rsidR="00254228" w:rsidRPr="00927E1B">
        <w:rPr>
          <w:sz w:val="28"/>
          <w:szCs w:val="28"/>
          <w:lang w:val="ro-RO"/>
        </w:rPr>
        <w:t xml:space="preserve"> cont</w:t>
      </w:r>
      <w:r w:rsidR="001D6D04" w:rsidRPr="00927E1B">
        <w:rPr>
          <w:sz w:val="28"/>
          <w:szCs w:val="28"/>
          <w:lang w:val="ro-RO"/>
        </w:rPr>
        <w:t xml:space="preserve"> de cele prezentate mai sus, </w:t>
      </w:r>
      <w:r w:rsidR="00564ECD" w:rsidRPr="00927E1B">
        <w:rPr>
          <w:sz w:val="28"/>
          <w:szCs w:val="28"/>
          <w:lang w:val="ro-RO"/>
        </w:rPr>
        <w:t>proiectul de hotărâre se înaintează Consiliului Local al Municipiului Satu Mare cu propunere de aprobare</w:t>
      </w:r>
      <w:r w:rsidR="001327F9" w:rsidRPr="00927E1B">
        <w:rPr>
          <w:szCs w:val="24"/>
          <w:lang w:val="ro-RO"/>
        </w:rPr>
        <w:t>.</w:t>
      </w:r>
    </w:p>
    <w:p w14:paraId="71AF5786" w14:textId="25ECC88A" w:rsidR="005129F2" w:rsidRPr="00927E1B" w:rsidRDefault="005129F2" w:rsidP="00CF59E5">
      <w:pPr>
        <w:spacing w:after="0"/>
        <w:rPr>
          <w:sz w:val="28"/>
          <w:szCs w:val="28"/>
          <w:lang w:val="ro-RO"/>
        </w:rPr>
      </w:pPr>
    </w:p>
    <w:p w14:paraId="07D61227" w14:textId="77777777" w:rsidR="00C315D4" w:rsidRPr="00927E1B" w:rsidRDefault="00C315D4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927E1B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4E20CF0A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         Director executiv                                                            </w:t>
      </w:r>
      <w:r w:rsidR="004B0B74"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Şef </w:t>
      </w:r>
      <w:r w:rsidR="00C315D4" w:rsidRPr="00927E1B">
        <w:rPr>
          <w:rFonts w:ascii="Times New Roman" w:hAnsi="Times New Roman" w:cs="Times New Roman"/>
          <w:sz w:val="28"/>
          <w:szCs w:val="28"/>
          <w:lang w:val="ro-RO"/>
        </w:rPr>
        <w:t>birou</w:t>
      </w:r>
    </w:p>
    <w:p w14:paraId="328F312F" w14:textId="73E54D9F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927E1B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C16817" w:rsidRPr="00927E1B">
        <w:rPr>
          <w:rFonts w:ascii="Times New Roman" w:hAnsi="Times New Roman" w:cs="Times New Roman"/>
          <w:sz w:val="28"/>
          <w:szCs w:val="28"/>
          <w:lang w:val="ro-RO"/>
        </w:rPr>
        <w:t>Dr. Andrea Sveda</w:t>
      </w:r>
    </w:p>
    <w:p w14:paraId="7801D1F8" w14:textId="3BD9E1C7" w:rsidR="003A0AAB" w:rsidRPr="00927E1B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927E1B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8606" w14:textId="77777777" w:rsidR="008057F2" w:rsidRDefault="008057F2" w:rsidP="0011506A">
      <w:pPr>
        <w:spacing w:after="0" w:line="240" w:lineRule="auto"/>
      </w:pPr>
      <w:r>
        <w:separator/>
      </w:r>
    </w:p>
  </w:endnote>
  <w:endnote w:type="continuationSeparator" w:id="0">
    <w:p w14:paraId="7CB435B2" w14:textId="77777777" w:rsidR="008057F2" w:rsidRDefault="008057F2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3BDBF8BF" w:rsidR="0011506A" w:rsidRPr="005129F2" w:rsidRDefault="008557F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Cons. Mirela Pinte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8B47" w14:textId="77777777" w:rsidR="008057F2" w:rsidRDefault="008057F2" w:rsidP="0011506A">
      <w:pPr>
        <w:spacing w:after="0" w:line="240" w:lineRule="auto"/>
      </w:pPr>
      <w:r>
        <w:separator/>
      </w:r>
    </w:p>
  </w:footnote>
  <w:footnote w:type="continuationSeparator" w:id="0">
    <w:p w14:paraId="0970305E" w14:textId="77777777" w:rsidR="008057F2" w:rsidRDefault="008057F2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28645">
    <w:abstractNumId w:val="3"/>
  </w:num>
  <w:num w:numId="2" w16cid:durableId="1254247233">
    <w:abstractNumId w:val="4"/>
  </w:num>
  <w:num w:numId="3" w16cid:durableId="2010254248">
    <w:abstractNumId w:val="1"/>
  </w:num>
  <w:num w:numId="4" w16cid:durableId="522323366">
    <w:abstractNumId w:val="2"/>
  </w:num>
  <w:num w:numId="5" w16cid:durableId="11256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1210"/>
    <w:rsid w:val="0019366E"/>
    <w:rsid w:val="00197734"/>
    <w:rsid w:val="001B2B3F"/>
    <w:rsid w:val="001C0ED2"/>
    <w:rsid w:val="001D172F"/>
    <w:rsid w:val="001D6D04"/>
    <w:rsid w:val="001D79BC"/>
    <w:rsid w:val="001F477A"/>
    <w:rsid w:val="00211800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C765A"/>
    <w:rsid w:val="003F31B3"/>
    <w:rsid w:val="003F4570"/>
    <w:rsid w:val="003F7478"/>
    <w:rsid w:val="0041269B"/>
    <w:rsid w:val="004173EF"/>
    <w:rsid w:val="00423213"/>
    <w:rsid w:val="00425611"/>
    <w:rsid w:val="00425766"/>
    <w:rsid w:val="004578CB"/>
    <w:rsid w:val="004B0B74"/>
    <w:rsid w:val="004B1059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9031C"/>
    <w:rsid w:val="005A4BA5"/>
    <w:rsid w:val="005B3D79"/>
    <w:rsid w:val="005B5C49"/>
    <w:rsid w:val="005C1A09"/>
    <w:rsid w:val="005D5FE3"/>
    <w:rsid w:val="005D7F8E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F3075"/>
    <w:rsid w:val="006F3886"/>
    <w:rsid w:val="006F41BE"/>
    <w:rsid w:val="007018DE"/>
    <w:rsid w:val="00704A5A"/>
    <w:rsid w:val="00706DD4"/>
    <w:rsid w:val="007230D4"/>
    <w:rsid w:val="00724176"/>
    <w:rsid w:val="00744776"/>
    <w:rsid w:val="00747796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800903"/>
    <w:rsid w:val="008057F2"/>
    <w:rsid w:val="00817751"/>
    <w:rsid w:val="00817F65"/>
    <w:rsid w:val="0083133C"/>
    <w:rsid w:val="00837AE1"/>
    <w:rsid w:val="008557FC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27E1B"/>
    <w:rsid w:val="009349AD"/>
    <w:rsid w:val="009439A4"/>
    <w:rsid w:val="00947804"/>
    <w:rsid w:val="00951FC4"/>
    <w:rsid w:val="009577FA"/>
    <w:rsid w:val="00960252"/>
    <w:rsid w:val="00981C97"/>
    <w:rsid w:val="00984001"/>
    <w:rsid w:val="009A7AC6"/>
    <w:rsid w:val="009D0A12"/>
    <w:rsid w:val="00A05DF9"/>
    <w:rsid w:val="00A21C9E"/>
    <w:rsid w:val="00A22A3C"/>
    <w:rsid w:val="00A26263"/>
    <w:rsid w:val="00A27095"/>
    <w:rsid w:val="00A56473"/>
    <w:rsid w:val="00A64678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07B41"/>
    <w:rsid w:val="00B15631"/>
    <w:rsid w:val="00B17B21"/>
    <w:rsid w:val="00B233FC"/>
    <w:rsid w:val="00B34B73"/>
    <w:rsid w:val="00B45F9C"/>
    <w:rsid w:val="00B50D75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16817"/>
    <w:rsid w:val="00C315D4"/>
    <w:rsid w:val="00C42BEE"/>
    <w:rsid w:val="00C43419"/>
    <w:rsid w:val="00C54398"/>
    <w:rsid w:val="00C55C44"/>
    <w:rsid w:val="00C922E8"/>
    <w:rsid w:val="00C9239C"/>
    <w:rsid w:val="00C928B1"/>
    <w:rsid w:val="00CC622B"/>
    <w:rsid w:val="00CD6E6C"/>
    <w:rsid w:val="00CD75B0"/>
    <w:rsid w:val="00CE7579"/>
    <w:rsid w:val="00CF59E5"/>
    <w:rsid w:val="00CF7AA9"/>
    <w:rsid w:val="00D1027B"/>
    <w:rsid w:val="00D10B3E"/>
    <w:rsid w:val="00D17FF5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ED69DA"/>
    <w:rsid w:val="00EE406C"/>
    <w:rsid w:val="00F143AC"/>
    <w:rsid w:val="00F231C9"/>
    <w:rsid w:val="00F508E7"/>
    <w:rsid w:val="00F66A49"/>
    <w:rsid w:val="00F97F9A"/>
    <w:rsid w:val="00FA654C"/>
    <w:rsid w:val="00FB5732"/>
    <w:rsid w:val="00FB7A51"/>
    <w:rsid w:val="00FD5C9A"/>
    <w:rsid w:val="00FE1D2B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Pinte</cp:lastModifiedBy>
  <cp:revision>5</cp:revision>
  <cp:lastPrinted>2022-07-18T11:10:00Z</cp:lastPrinted>
  <dcterms:created xsi:type="dcterms:W3CDTF">2022-07-18T09:41:00Z</dcterms:created>
  <dcterms:modified xsi:type="dcterms:W3CDTF">2022-07-18T11:33:00Z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