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6901DF" w:rsidRDefault="00A73A74">
      <w:pPr>
        <w:pStyle w:val="Textsimplu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6901DF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6901DF" w:rsidRDefault="003F50D1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6901DF" w:rsidRDefault="00EC2D84" w:rsidP="00EC2D8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119D429B" w:rsidR="00A73A74" w:rsidRPr="006901DF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0742">
        <w:rPr>
          <w:rFonts w:ascii="Times New Roman" w:hAnsi="Times New Roman" w:cs="Times New Roman"/>
          <w:sz w:val="24"/>
          <w:szCs w:val="24"/>
          <w:lang w:val="ro-RO"/>
        </w:rPr>
        <w:t>23.644/20.04.2022</w:t>
      </w:r>
    </w:p>
    <w:p w14:paraId="711D6B8A" w14:textId="77777777" w:rsidR="00A73A74" w:rsidRPr="006901DF" w:rsidRDefault="00A73A74">
      <w:pPr>
        <w:pStyle w:val="Textsimplu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6901DF" w:rsidRDefault="00A73A74">
      <w:pPr>
        <w:pStyle w:val="Textsimplu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77777777" w:rsidR="00A73A74" w:rsidRPr="006901DF" w:rsidRDefault="001D6D04">
      <w:pPr>
        <w:pStyle w:val="Textsimplu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3FFCF3CC" w14:textId="2CA3AB83" w:rsidR="007653F5" w:rsidRPr="006901DF" w:rsidRDefault="00A74D74" w:rsidP="00A74D74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La Proiectul de Hotărâre, </w:t>
      </w:r>
      <w:r w:rsidR="007653F5" w:rsidRPr="006901DF">
        <w:rPr>
          <w:szCs w:val="24"/>
          <w:lang w:val="ro-RO"/>
        </w:rPr>
        <w:t xml:space="preserve"> </w:t>
      </w:r>
      <w:r w:rsidR="006901DF" w:rsidRPr="006901DF">
        <w:rPr>
          <w:szCs w:val="24"/>
          <w:lang w:val="ro-RO"/>
        </w:rPr>
        <w:t>privind aprobarea documentației tehnico -</w:t>
      </w:r>
      <w:r w:rsidR="000559CB">
        <w:rPr>
          <w:szCs w:val="24"/>
          <w:lang w:val="ro-RO"/>
        </w:rPr>
        <w:t xml:space="preserve"> </w:t>
      </w:r>
      <w:r w:rsidR="006901DF" w:rsidRPr="006901DF">
        <w:rPr>
          <w:szCs w:val="24"/>
          <w:lang w:val="ro-RO"/>
        </w:rPr>
        <w:t>economice de avizare a lucrărilor de intervenţie şi a indicatorilor tehnico-economici la obiectivele de investiţie: „ Reabilitarea termică a blocului de locuințe din Str. Proiectantului, S5,”; „Reabilitarea termică a blocului de locuințe din B-dul Transilvania, bloc 2’’; „Reabilitarea termică a blocului de locuințe din Str. Astronauților, A1”; „Reabilitarea termică a blocului de locuințe din Str. Proiectantului, S1”; „Reabilitarea termică a blocului de locuințe din Str. Codrului, bloc CC3-CC5”; „Reabilitarea termică a blocului de locuințe din B-dul I.C. Brătianu, nr. 5”;  „Reabilitarea termică a blocului de locuințe din Str. Păulești, nr.3, bloc 6”</w:t>
      </w:r>
    </w:p>
    <w:p w14:paraId="327F6C9E" w14:textId="54067D94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180C74A7" w14:textId="77777777" w:rsidR="00AA79EA" w:rsidRPr="006901DF" w:rsidRDefault="00AA79EA" w:rsidP="00FA590D">
      <w:pPr>
        <w:spacing w:after="0"/>
        <w:ind w:right="74"/>
        <w:jc w:val="both"/>
        <w:rPr>
          <w:szCs w:val="24"/>
          <w:lang w:val="ro-RO"/>
        </w:rPr>
      </w:pPr>
    </w:p>
    <w:p w14:paraId="4194E4FE" w14:textId="2CACCA17" w:rsidR="009E4A9F" w:rsidRPr="00AA79EA" w:rsidRDefault="007653F5" w:rsidP="00354421">
      <w:pPr>
        <w:spacing w:after="0"/>
        <w:ind w:right="74" w:firstLine="567"/>
        <w:jc w:val="both"/>
        <w:rPr>
          <w:szCs w:val="24"/>
          <w:lang w:val="ro-RO" w:eastAsia="ro-RO"/>
        </w:rPr>
      </w:pPr>
      <w:r w:rsidRPr="006901DF">
        <w:rPr>
          <w:szCs w:val="24"/>
          <w:lang w:val="ro-RO"/>
        </w:rPr>
        <w:t>Obiectivele de investiţie</w:t>
      </w:r>
      <w:r w:rsidR="0029288D" w:rsidRPr="006901DF">
        <w:rPr>
          <w:szCs w:val="24"/>
          <w:lang w:val="ro-RO"/>
        </w:rPr>
        <w:t>:</w:t>
      </w:r>
      <w:r w:rsidR="00835298">
        <w:rPr>
          <w:szCs w:val="24"/>
          <w:lang w:val="ro-RO"/>
        </w:rPr>
        <w:t xml:space="preserve"> </w:t>
      </w:r>
      <w:r w:rsidR="00835298" w:rsidRPr="00835298">
        <w:rPr>
          <w:szCs w:val="24"/>
          <w:lang w:val="ro-RO"/>
        </w:rPr>
        <w:t>„ Reabilitarea termică a blocului de locuințe din Str. Proiectantului, S5,”; „Reabilitarea termică a blocului de locuințe din B-dul Transilvania, bloc 2’’; „Reabilitarea termică a blocului de locuințe din Str. Astronauților, A1”; „Reabilitarea termică a blocului de locuințe din Str. Proiectantului, S1”; „Reabilitarea termică a blocului de locuințe din Str. Codrului, bloc CC3-CC5”; „Reabilitarea termică a blocului de locuințe din B-dul I.C. Brătianu, nr. 5”;  „Reabilitarea termică a blocului de locuințe din Str. Păulești, nr.3, bloc 6”</w:t>
      </w:r>
      <w:r w:rsidR="00835298">
        <w:rPr>
          <w:szCs w:val="24"/>
          <w:lang w:val="ro-RO"/>
        </w:rPr>
        <w:t xml:space="preserve">, </w:t>
      </w:r>
      <w:r w:rsidR="0029288D" w:rsidRPr="00AA79EA">
        <w:rPr>
          <w:szCs w:val="24"/>
          <w:lang w:val="ro-RO"/>
        </w:rPr>
        <w:t xml:space="preserve">vor fi depuse </w:t>
      </w:r>
      <w:r w:rsidR="003F50D1" w:rsidRPr="00AA79EA">
        <w:rPr>
          <w:szCs w:val="24"/>
          <w:lang w:val="ro-RO"/>
        </w:rPr>
        <w:t xml:space="preserve"> spre </w:t>
      </w:r>
      <w:r w:rsidR="00835298" w:rsidRPr="00AA79EA">
        <w:rPr>
          <w:szCs w:val="24"/>
          <w:lang w:val="ro-RO"/>
        </w:rPr>
        <w:t>finanțare</w:t>
      </w:r>
      <w:r w:rsidRPr="00AA79EA">
        <w:rPr>
          <w:szCs w:val="24"/>
          <w:lang w:val="ro-RO"/>
        </w:rPr>
        <w:t xml:space="preserve"> în cadrul Programului </w:t>
      </w:r>
      <w:r w:rsidR="00354421" w:rsidRPr="00AA79EA">
        <w:rPr>
          <w:szCs w:val="24"/>
          <w:lang w:val="ro-RO"/>
        </w:rPr>
        <w:t>Național de Redresare și Reziliență</w:t>
      </w:r>
      <w:r w:rsidR="003F50D1" w:rsidRPr="00AA79EA">
        <w:rPr>
          <w:szCs w:val="24"/>
          <w:lang w:val="ro-RO"/>
        </w:rPr>
        <w:t>.</w:t>
      </w:r>
    </w:p>
    <w:p w14:paraId="16B456AF" w14:textId="128F8FB3" w:rsidR="009E4A9F" w:rsidRPr="006901DF" w:rsidRDefault="009E4A9F" w:rsidP="00354421">
      <w:pPr>
        <w:spacing w:after="240"/>
        <w:ind w:firstLine="567"/>
        <w:jc w:val="both"/>
        <w:rPr>
          <w:szCs w:val="24"/>
          <w:lang w:val="ro-RO"/>
        </w:rPr>
      </w:pPr>
      <w:r w:rsidRPr="006901DF">
        <w:rPr>
          <w:szCs w:val="24"/>
          <w:lang w:val="ro-RO"/>
        </w:rPr>
        <w:t xml:space="preserve">Necesitatea creșterii performanței energetice a clădirilor rezidențiale în conformitate cu prevederile Legii 372/2005 a determinat municipiul Satu Mare să demareze aceste obiecte de investiții, </w:t>
      </w:r>
      <w:r w:rsidR="00A74D74">
        <w:rPr>
          <w:szCs w:val="24"/>
          <w:lang w:val="ro-RO"/>
        </w:rPr>
        <w:t>care în urma</w:t>
      </w:r>
      <w:r w:rsidRPr="006901DF">
        <w:rPr>
          <w:szCs w:val="24"/>
          <w:lang w:val="ro-RO"/>
        </w:rPr>
        <w:t xml:space="preserve"> realizării vor avea ca efect scăderea consumurilor de energie ( electricitate, gaz, etc.).</w:t>
      </w:r>
    </w:p>
    <w:p w14:paraId="04546C76" w14:textId="77777777" w:rsidR="00BC632C" w:rsidRPr="006901DF" w:rsidRDefault="00BC632C" w:rsidP="00AA79EA">
      <w:pPr>
        <w:spacing w:after="120"/>
        <w:ind w:firstLine="567"/>
        <w:jc w:val="both"/>
        <w:rPr>
          <w:szCs w:val="24"/>
          <w:lang w:val="ro-RO"/>
        </w:rPr>
      </w:pPr>
      <w:r w:rsidRPr="006901DF">
        <w:rPr>
          <w:szCs w:val="24"/>
          <w:lang w:val="ro-RO"/>
        </w:rPr>
        <w:t>Lucrările de eficientizare energetică vor cuprinde:</w:t>
      </w:r>
    </w:p>
    <w:p w14:paraId="46E5047D" w14:textId="7FDECED0" w:rsidR="00BC632C" w:rsidRDefault="00BC632C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 w:rsidRPr="006901DF">
        <w:rPr>
          <w:szCs w:val="24"/>
          <w:lang w:val="ro-RO"/>
        </w:rPr>
        <w:t>Consolidarea elementelor, subansamblelor sau a ansamblului structural;</w:t>
      </w:r>
    </w:p>
    <w:p w14:paraId="21B0EC7D" w14:textId="0E2A11A7" w:rsidR="00CC25C4" w:rsidRPr="006901DF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R</w:t>
      </w:r>
      <w:r w:rsidRPr="00CC25C4">
        <w:rPr>
          <w:szCs w:val="24"/>
          <w:lang w:val="ro-RO"/>
        </w:rPr>
        <w:t>epararea/executarea trotuarelor de protecție din jurul blocurilor</w:t>
      </w:r>
      <w:r>
        <w:rPr>
          <w:szCs w:val="24"/>
          <w:lang w:val="ro-RO"/>
        </w:rPr>
        <w:t>,</w:t>
      </w:r>
    </w:p>
    <w:p w14:paraId="1C656875" w14:textId="7EF3FC7F" w:rsidR="0029288D" w:rsidRDefault="00BC632C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 w:rsidRPr="006901DF">
        <w:rPr>
          <w:szCs w:val="24"/>
          <w:lang w:val="ro-RO"/>
        </w:rPr>
        <w:t>Reabilitarea termică a anvelopei</w:t>
      </w:r>
      <w:r w:rsidR="00CC25C4">
        <w:rPr>
          <w:szCs w:val="24"/>
          <w:lang w:val="ro-RO"/>
        </w:rPr>
        <w:t xml:space="preserve"> (partea opacă și partea vitrată);</w:t>
      </w:r>
    </w:p>
    <w:p w14:paraId="38C48A08" w14:textId="2C9FEBE9" w:rsidR="00CC25C4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Închiderea balcoanelor/logiilor după caz;</w:t>
      </w:r>
    </w:p>
    <w:p w14:paraId="6438BE55" w14:textId="65D306AB" w:rsidR="00CC25C4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T</w:t>
      </w:r>
      <w:r w:rsidRPr="00CC25C4">
        <w:rPr>
          <w:szCs w:val="24"/>
          <w:lang w:val="ro-RO"/>
        </w:rPr>
        <w:t>ermo-hidroizolarea acoperișului tip terasă/șarpantă, izolarea</w:t>
      </w:r>
      <w:r w:rsidR="00CB6F8F">
        <w:rPr>
          <w:szCs w:val="24"/>
          <w:lang w:val="ro-RO"/>
        </w:rPr>
        <w:t xml:space="preserve"> </w:t>
      </w:r>
      <w:r w:rsidRPr="00CC25C4">
        <w:rPr>
          <w:szCs w:val="24"/>
          <w:lang w:val="ro-RO"/>
        </w:rPr>
        <w:t>termică a planșeului peste subsol;  izolarea termică a planșeului peste ultimul etaj</w:t>
      </w:r>
      <w:r>
        <w:rPr>
          <w:szCs w:val="24"/>
          <w:lang w:val="ro-RO"/>
        </w:rPr>
        <w:t>;</w:t>
      </w:r>
      <w:r w:rsidRPr="00CC25C4">
        <w:t xml:space="preserve"> </w:t>
      </w:r>
      <w:r w:rsidRPr="00CC25C4">
        <w:rPr>
          <w:szCs w:val="24"/>
          <w:lang w:val="ro-RO"/>
        </w:rPr>
        <w:t>realizare rampe pentru persoane cu dizabilități</w:t>
      </w:r>
      <w:r>
        <w:rPr>
          <w:szCs w:val="24"/>
          <w:lang w:val="ro-RO"/>
        </w:rPr>
        <w:t xml:space="preserve"> după caz</w:t>
      </w:r>
    </w:p>
    <w:p w14:paraId="42D738BE" w14:textId="607BD6AC" w:rsidR="00CC25C4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I</w:t>
      </w:r>
      <w:r w:rsidRPr="00CC25C4">
        <w:rPr>
          <w:szCs w:val="24"/>
          <w:lang w:val="ro-RO"/>
        </w:rPr>
        <w:t>nstalare sisteme alternative de producere a energiei din surse regenerabile după caz</w:t>
      </w:r>
      <w:r>
        <w:rPr>
          <w:szCs w:val="24"/>
          <w:lang w:val="ro-RO"/>
        </w:rPr>
        <w:t>;</w:t>
      </w:r>
    </w:p>
    <w:p w14:paraId="09E78105" w14:textId="603D51AB" w:rsidR="00CC25C4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R</w:t>
      </w:r>
      <w:r w:rsidRPr="00CC25C4">
        <w:rPr>
          <w:szCs w:val="24"/>
          <w:lang w:val="ro-RO"/>
        </w:rPr>
        <w:t>ealizarea ventilării naturale a spațiilor</w:t>
      </w:r>
      <w:r>
        <w:rPr>
          <w:szCs w:val="24"/>
          <w:lang w:val="ro-RO"/>
        </w:rPr>
        <w:t>;</w:t>
      </w:r>
    </w:p>
    <w:p w14:paraId="2B72F413" w14:textId="67375B69" w:rsidR="00CC25C4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Î</w:t>
      </w:r>
      <w:r w:rsidRPr="00A068D3">
        <w:rPr>
          <w:szCs w:val="24"/>
          <w:lang w:val="ro-RO"/>
        </w:rPr>
        <w:t>nlocuirea corpurilor de iluminat și a circuitelor electrice din părțile comune</w:t>
      </w:r>
      <w:r>
        <w:rPr>
          <w:szCs w:val="24"/>
          <w:lang w:val="ro-RO"/>
        </w:rPr>
        <w:t>;</w:t>
      </w:r>
    </w:p>
    <w:p w14:paraId="51BAAD13" w14:textId="485E7716" w:rsidR="00CC25C4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Î</w:t>
      </w:r>
      <w:r w:rsidRPr="00A068D3">
        <w:rPr>
          <w:szCs w:val="24"/>
          <w:lang w:val="ro-RO"/>
        </w:rPr>
        <w:t>nlocuirea instalației de distribuţie a apei reci din subsoluri după caz</w:t>
      </w:r>
      <w:r>
        <w:rPr>
          <w:szCs w:val="24"/>
          <w:lang w:val="ro-RO"/>
        </w:rPr>
        <w:t>;</w:t>
      </w:r>
    </w:p>
    <w:p w14:paraId="1BA2EAA1" w14:textId="36F67C9D" w:rsidR="00CC25C4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Î</w:t>
      </w:r>
      <w:r w:rsidRPr="00CC25C4">
        <w:rPr>
          <w:szCs w:val="24"/>
          <w:lang w:val="ro-RO"/>
        </w:rPr>
        <w:t xml:space="preserve">nlocuirea colectoarelor de canalizare menajeră și pluvială din subsoluri  după caz; </w:t>
      </w:r>
    </w:p>
    <w:p w14:paraId="018FB3E0" w14:textId="006E396F" w:rsidR="00CC25C4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Î</w:t>
      </w:r>
      <w:r w:rsidRPr="00CC25C4">
        <w:rPr>
          <w:szCs w:val="24"/>
          <w:lang w:val="ro-RO"/>
        </w:rPr>
        <w:t>nlocuirea/modernizarea lifturilor după caz;</w:t>
      </w:r>
    </w:p>
    <w:p w14:paraId="6B0B6EEA" w14:textId="6C79095E" w:rsidR="00CC25C4" w:rsidRDefault="00CC25C4" w:rsidP="00CC25C4">
      <w:pPr>
        <w:pStyle w:val="Listparagraf"/>
        <w:numPr>
          <w:ilvl w:val="0"/>
          <w:numId w:val="7"/>
        </w:numPr>
        <w:spacing w:after="24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Î</w:t>
      </w:r>
      <w:r w:rsidRPr="00CC25C4">
        <w:rPr>
          <w:szCs w:val="24"/>
          <w:lang w:val="ro-RO"/>
        </w:rPr>
        <w:t>nlocuirea/ înființarea instalației de paratrăznet după caz.; refacerea finisajelor interioare în zonele de intervenție.</w:t>
      </w:r>
    </w:p>
    <w:p w14:paraId="1BCA2160" w14:textId="6E545DB9" w:rsidR="00072E2A" w:rsidRPr="00354421" w:rsidRDefault="005934BF" w:rsidP="00354421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lastRenderedPageBreak/>
        <w:t xml:space="preserve">Având în vedere cele enumerate mai sus, </w:t>
      </w:r>
      <w:r w:rsidR="001D1695">
        <w:rPr>
          <w:szCs w:val="24"/>
          <w:lang w:val="ro-RO"/>
        </w:rPr>
        <w:t>P</w:t>
      </w:r>
      <w:r w:rsidR="00072E2A" w:rsidRPr="00354421">
        <w:rPr>
          <w:szCs w:val="24"/>
          <w:lang w:val="ro-RO"/>
        </w:rPr>
        <w:t xml:space="preserve">roiectul de hotărâre </w:t>
      </w:r>
      <w:r w:rsidR="003F50D1" w:rsidRPr="00354421">
        <w:rPr>
          <w:szCs w:val="24"/>
          <w:lang w:val="ro-RO"/>
        </w:rPr>
        <w:t xml:space="preserve">privind aprobarea </w:t>
      </w:r>
      <w:r w:rsidR="00354421" w:rsidRPr="00354421">
        <w:rPr>
          <w:szCs w:val="24"/>
          <w:lang w:val="ro-RO"/>
        </w:rPr>
        <w:t>documentației</w:t>
      </w:r>
      <w:r w:rsidR="003F50D1" w:rsidRPr="00354421">
        <w:rPr>
          <w:szCs w:val="24"/>
          <w:lang w:val="ro-RO"/>
        </w:rPr>
        <w:t xml:space="preserve"> tehnico -</w:t>
      </w:r>
      <w:r w:rsidR="00354421">
        <w:rPr>
          <w:szCs w:val="24"/>
          <w:lang w:val="ro-RO"/>
        </w:rPr>
        <w:t xml:space="preserve"> </w:t>
      </w:r>
      <w:r w:rsidR="003F50D1" w:rsidRPr="00354421">
        <w:rPr>
          <w:szCs w:val="24"/>
          <w:lang w:val="ro-RO"/>
        </w:rPr>
        <w:t xml:space="preserve">economice de avizare a lucrărilor de intervenţie şi a indicatorilor tehnico-economici la obiectivele de investiţie: </w:t>
      </w:r>
      <w:r w:rsidR="00354421" w:rsidRPr="00354421">
        <w:rPr>
          <w:szCs w:val="24"/>
          <w:lang w:val="ro-RO"/>
        </w:rPr>
        <w:t>„ Reabilitarea termică a blocului de locuințe din Str. Proiectantului, S5”; „Reabilitarea termică a blocului de locuințe din B-dul Transilvania, bloc 2’’; „Reabilitarea termică a blocului de locuințe din Str. Astronauților, A1”; „Reabilitarea termică a blocului de locuințe din Str. Proiectantului, S1”; „Reabilitarea termică a blocului de locuințe din Str. Codrului, bloc CC3-CC5”; „Reabilitarea termică a blocului de locuințe din B-dul I.C. Brătianu, nr. 5”;  „Reabilitarea termică a blocului de locuințe din Str. Păulești, nr.3, bloc 6”</w:t>
      </w:r>
      <w:r w:rsidR="00072E2A" w:rsidRPr="00354421">
        <w:rPr>
          <w:szCs w:val="24"/>
          <w:lang w:val="ro-RO"/>
        </w:rPr>
        <w:t>, se înaintează Consiliului Local al Municipiului Satu Mare cu propunere de aprobare.</w:t>
      </w:r>
    </w:p>
    <w:p w14:paraId="3CC482F5" w14:textId="346F31EC" w:rsidR="00072E2A" w:rsidRPr="00354421" w:rsidRDefault="00072E2A" w:rsidP="00354421">
      <w:pPr>
        <w:spacing w:after="0"/>
        <w:ind w:firstLine="567"/>
        <w:jc w:val="both"/>
        <w:rPr>
          <w:szCs w:val="24"/>
          <w:lang w:val="ro-RO"/>
        </w:rPr>
      </w:pPr>
    </w:p>
    <w:p w14:paraId="1F067B53" w14:textId="77777777" w:rsidR="00072E2A" w:rsidRPr="006901DF" w:rsidRDefault="00072E2A" w:rsidP="00072E2A">
      <w:pPr>
        <w:spacing w:after="0"/>
        <w:jc w:val="both"/>
        <w:rPr>
          <w:szCs w:val="24"/>
          <w:lang w:val="ro-RO"/>
        </w:rPr>
      </w:pPr>
    </w:p>
    <w:p w14:paraId="7087199E" w14:textId="7C7A71D1" w:rsidR="00A73A74" w:rsidRPr="006901DF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354421" w:rsidRPr="006901DF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6901DF">
        <w:rPr>
          <w:rFonts w:ascii="Times New Roman" w:hAnsi="Times New Roman" w:cs="Times New Roman"/>
          <w:sz w:val="24"/>
          <w:szCs w:val="24"/>
          <w:lang w:val="ro-RO"/>
        </w:rPr>
        <w:t>birou</w:t>
      </w:r>
      <w:r w:rsidR="00354421">
        <w:rPr>
          <w:rFonts w:ascii="Times New Roman" w:hAnsi="Times New Roman" w:cs="Times New Roman"/>
          <w:sz w:val="24"/>
          <w:szCs w:val="24"/>
          <w:lang w:val="ro-RO"/>
        </w:rPr>
        <w:t xml:space="preserve"> C.T.S.L.</w:t>
      </w:r>
    </w:p>
    <w:p w14:paraId="09EEC454" w14:textId="7D6EB799" w:rsidR="00A73A74" w:rsidRPr="006901DF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6901DF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3F50D1" w:rsidRPr="006901DF">
        <w:rPr>
          <w:rFonts w:ascii="Times New Roman" w:hAnsi="Times New Roman" w:cs="Times New Roman"/>
          <w:sz w:val="24"/>
          <w:szCs w:val="24"/>
          <w:lang w:val="ro-RO"/>
        </w:rPr>
        <w:t>Ing. Criste Florin</w:t>
      </w:r>
    </w:p>
    <w:p w14:paraId="27EE7CCB" w14:textId="03D2F987" w:rsidR="00A73A74" w:rsidRPr="006901DF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4FBB6B89" w14:textId="64194926" w:rsidR="003F50D1" w:rsidRPr="006901DF" w:rsidRDefault="003F50D1" w:rsidP="003F50D1">
      <w:pPr>
        <w:rPr>
          <w:rFonts w:ascii="Times New Roman CE" w:hAnsi="Times New Roman CE"/>
          <w:szCs w:val="24"/>
          <w:lang w:val="ro-RO"/>
        </w:rPr>
      </w:pPr>
    </w:p>
    <w:p w14:paraId="3918239A" w14:textId="77777777" w:rsidR="003F50D1" w:rsidRPr="006901DF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3F50D1" w:rsidRPr="006901DF" w:rsidSect="0013525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8D7F" w14:textId="77777777" w:rsidR="0027358C" w:rsidRDefault="0027358C" w:rsidP="0011506A">
      <w:pPr>
        <w:spacing w:after="0" w:line="240" w:lineRule="auto"/>
      </w:pPr>
      <w:r>
        <w:separator/>
      </w:r>
    </w:p>
  </w:endnote>
  <w:endnote w:type="continuationSeparator" w:id="0">
    <w:p w14:paraId="1D459955" w14:textId="77777777" w:rsidR="0027358C" w:rsidRDefault="0027358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Subsol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ED72F02" w:rsidR="0011506A" w:rsidRPr="006D7809" w:rsidRDefault="003F50D1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D2D0" w14:textId="77777777" w:rsidR="0027358C" w:rsidRDefault="0027358C" w:rsidP="0011506A">
      <w:pPr>
        <w:spacing w:after="0" w:line="240" w:lineRule="auto"/>
      </w:pPr>
      <w:r>
        <w:separator/>
      </w:r>
    </w:p>
  </w:footnote>
  <w:footnote w:type="continuationSeparator" w:id="0">
    <w:p w14:paraId="56127EE5" w14:textId="77777777" w:rsidR="0027358C" w:rsidRDefault="0027358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3654">
    <w:abstractNumId w:val="4"/>
  </w:num>
  <w:num w:numId="2" w16cid:durableId="1842961487">
    <w:abstractNumId w:val="5"/>
  </w:num>
  <w:num w:numId="3" w16cid:durableId="1286043825">
    <w:abstractNumId w:val="2"/>
  </w:num>
  <w:num w:numId="4" w16cid:durableId="1769887004">
    <w:abstractNumId w:val="0"/>
  </w:num>
  <w:num w:numId="5" w16cid:durableId="1040318559">
    <w:abstractNumId w:val="1"/>
  </w:num>
  <w:num w:numId="6" w16cid:durableId="1485393360">
    <w:abstractNumId w:val="3"/>
  </w:num>
  <w:num w:numId="7" w16cid:durableId="964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52AF4"/>
    <w:rsid w:val="000559CB"/>
    <w:rsid w:val="00072E2A"/>
    <w:rsid w:val="00077F9E"/>
    <w:rsid w:val="00084DB2"/>
    <w:rsid w:val="00084E40"/>
    <w:rsid w:val="000E00C1"/>
    <w:rsid w:val="000F3B57"/>
    <w:rsid w:val="0011260D"/>
    <w:rsid w:val="0011506A"/>
    <w:rsid w:val="00121F18"/>
    <w:rsid w:val="0012469E"/>
    <w:rsid w:val="00130A9C"/>
    <w:rsid w:val="0013525A"/>
    <w:rsid w:val="001445F6"/>
    <w:rsid w:val="00165CF5"/>
    <w:rsid w:val="001867A8"/>
    <w:rsid w:val="00197734"/>
    <w:rsid w:val="001D1695"/>
    <w:rsid w:val="001D6D04"/>
    <w:rsid w:val="001E7F66"/>
    <w:rsid w:val="00206597"/>
    <w:rsid w:val="00211B62"/>
    <w:rsid w:val="0027358C"/>
    <w:rsid w:val="002831E4"/>
    <w:rsid w:val="00287A86"/>
    <w:rsid w:val="0029288D"/>
    <w:rsid w:val="002A13CC"/>
    <w:rsid w:val="002C04E4"/>
    <w:rsid w:val="002C4987"/>
    <w:rsid w:val="00335986"/>
    <w:rsid w:val="00347E2B"/>
    <w:rsid w:val="00354421"/>
    <w:rsid w:val="0035474F"/>
    <w:rsid w:val="0036061F"/>
    <w:rsid w:val="00360E68"/>
    <w:rsid w:val="003C6D03"/>
    <w:rsid w:val="003F50D1"/>
    <w:rsid w:val="0041269B"/>
    <w:rsid w:val="004456A1"/>
    <w:rsid w:val="004546D9"/>
    <w:rsid w:val="004C29AD"/>
    <w:rsid w:val="004D5736"/>
    <w:rsid w:val="004F495F"/>
    <w:rsid w:val="00504688"/>
    <w:rsid w:val="00527EF2"/>
    <w:rsid w:val="005330D7"/>
    <w:rsid w:val="00541D1D"/>
    <w:rsid w:val="005460E0"/>
    <w:rsid w:val="00564BA3"/>
    <w:rsid w:val="005934BF"/>
    <w:rsid w:val="005D7D45"/>
    <w:rsid w:val="005E4927"/>
    <w:rsid w:val="005F29DB"/>
    <w:rsid w:val="0062657C"/>
    <w:rsid w:val="006559B4"/>
    <w:rsid w:val="00681BC6"/>
    <w:rsid w:val="006901DF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23BA"/>
    <w:rsid w:val="007D28D6"/>
    <w:rsid w:val="00812A7D"/>
    <w:rsid w:val="0083133C"/>
    <w:rsid w:val="00835298"/>
    <w:rsid w:val="00837AE1"/>
    <w:rsid w:val="0084156D"/>
    <w:rsid w:val="00841C6F"/>
    <w:rsid w:val="008E13B6"/>
    <w:rsid w:val="00915F1B"/>
    <w:rsid w:val="0095797C"/>
    <w:rsid w:val="00984001"/>
    <w:rsid w:val="009A0742"/>
    <w:rsid w:val="009B0F4D"/>
    <w:rsid w:val="009E4A9F"/>
    <w:rsid w:val="00A05DF9"/>
    <w:rsid w:val="00A16A4D"/>
    <w:rsid w:val="00A4127D"/>
    <w:rsid w:val="00A5157B"/>
    <w:rsid w:val="00A529C1"/>
    <w:rsid w:val="00A73A74"/>
    <w:rsid w:val="00A74D74"/>
    <w:rsid w:val="00A809ED"/>
    <w:rsid w:val="00AA0499"/>
    <w:rsid w:val="00AA3864"/>
    <w:rsid w:val="00AA6EBA"/>
    <w:rsid w:val="00AA79EA"/>
    <w:rsid w:val="00B03F4B"/>
    <w:rsid w:val="00B16C22"/>
    <w:rsid w:val="00B34B73"/>
    <w:rsid w:val="00B36F84"/>
    <w:rsid w:val="00B67C3F"/>
    <w:rsid w:val="00B7276D"/>
    <w:rsid w:val="00B74450"/>
    <w:rsid w:val="00B842C4"/>
    <w:rsid w:val="00B8519F"/>
    <w:rsid w:val="00B940D8"/>
    <w:rsid w:val="00BC38D0"/>
    <w:rsid w:val="00BC632C"/>
    <w:rsid w:val="00BE1541"/>
    <w:rsid w:val="00C35937"/>
    <w:rsid w:val="00C55522"/>
    <w:rsid w:val="00C928B1"/>
    <w:rsid w:val="00CB6F8F"/>
    <w:rsid w:val="00CC25C4"/>
    <w:rsid w:val="00CC59BA"/>
    <w:rsid w:val="00CF09FA"/>
    <w:rsid w:val="00D47AE3"/>
    <w:rsid w:val="00D87AA2"/>
    <w:rsid w:val="00D93E45"/>
    <w:rsid w:val="00DB5ED5"/>
    <w:rsid w:val="00DE6681"/>
    <w:rsid w:val="00E0509D"/>
    <w:rsid w:val="00E24F5B"/>
    <w:rsid w:val="00E3290A"/>
    <w:rsid w:val="00E526D2"/>
    <w:rsid w:val="00E53382"/>
    <w:rsid w:val="00E7792A"/>
    <w:rsid w:val="00EC2D84"/>
    <w:rsid w:val="00F0044C"/>
    <w:rsid w:val="00F14A2A"/>
    <w:rsid w:val="00F20BA7"/>
    <w:rsid w:val="00F66A49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Fontdeparagrafimplicit"/>
  </w:style>
  <w:style w:type="character" w:customStyle="1" w:styleId="apple-converted-space">
    <w:name w:val="apple-converted-space"/>
    <w:basedOn w:val="Fontdeparagrafimplicit"/>
  </w:style>
  <w:style w:type="paragraph" w:styleId="Listparagraf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Antet">
    <w:name w:val="header"/>
    <w:basedOn w:val="Normal"/>
    <w:link w:val="AntetCaracte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1506A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Florin Calin</cp:lastModifiedBy>
  <cp:revision>54</cp:revision>
  <cp:lastPrinted>2017-09-22T07:14:00Z</cp:lastPrinted>
  <dcterms:created xsi:type="dcterms:W3CDTF">2019-02-20T11:01:00Z</dcterms:created>
  <dcterms:modified xsi:type="dcterms:W3CDTF">2022-04-21T07:32:00Z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