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61B7C488" w:rsidR="00A807D8" w:rsidRPr="00A17E24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A17E24" w:rsidRPr="00A17E24">
                              <w:rPr>
                                <w:sz w:val="22"/>
                              </w:rPr>
                              <w:t>23.394</w:t>
                            </w:r>
                            <w:r w:rsidR="00264BBA" w:rsidRPr="00A17E24">
                              <w:rPr>
                                <w:sz w:val="22"/>
                              </w:rPr>
                              <w:t xml:space="preserve">/ </w:t>
                            </w:r>
                            <w:r w:rsidR="00A17E24" w:rsidRPr="00A17E24">
                              <w:rPr>
                                <w:sz w:val="22"/>
                              </w:rPr>
                              <w:t>20</w:t>
                            </w:r>
                            <w:r w:rsidR="00264BBA" w:rsidRPr="00A17E24">
                              <w:rPr>
                                <w:sz w:val="22"/>
                              </w:rPr>
                              <w:t>.</w:t>
                            </w:r>
                            <w:r w:rsidR="00F81B90" w:rsidRPr="00A17E24">
                              <w:rPr>
                                <w:sz w:val="22"/>
                              </w:rPr>
                              <w:t>0</w:t>
                            </w:r>
                            <w:r w:rsidR="00A17E24" w:rsidRPr="00A17E24">
                              <w:rPr>
                                <w:sz w:val="22"/>
                              </w:rPr>
                              <w:t>4</w:t>
                            </w:r>
                            <w:r w:rsidR="00264BBA" w:rsidRPr="00A17E24">
                              <w:rPr>
                                <w:sz w:val="22"/>
                              </w:rPr>
                              <w:t>.202</w:t>
                            </w:r>
                            <w:r w:rsidR="00F81B90" w:rsidRPr="00A17E24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61B7C488" w:rsidR="00A807D8" w:rsidRPr="00A17E24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A17E24" w:rsidRPr="00A17E24">
                        <w:rPr>
                          <w:sz w:val="22"/>
                        </w:rPr>
                        <w:t>23.394</w:t>
                      </w:r>
                      <w:r w:rsidR="00264BBA" w:rsidRPr="00A17E24">
                        <w:rPr>
                          <w:sz w:val="22"/>
                        </w:rPr>
                        <w:t xml:space="preserve">/ </w:t>
                      </w:r>
                      <w:r w:rsidR="00A17E24" w:rsidRPr="00A17E24">
                        <w:rPr>
                          <w:sz w:val="22"/>
                        </w:rPr>
                        <w:t>20</w:t>
                      </w:r>
                      <w:r w:rsidR="00264BBA" w:rsidRPr="00A17E24">
                        <w:rPr>
                          <w:sz w:val="22"/>
                        </w:rPr>
                        <w:t>.</w:t>
                      </w:r>
                      <w:r w:rsidR="00F81B90" w:rsidRPr="00A17E24">
                        <w:rPr>
                          <w:sz w:val="22"/>
                        </w:rPr>
                        <w:t>0</w:t>
                      </w:r>
                      <w:r w:rsidR="00A17E24" w:rsidRPr="00A17E24">
                        <w:rPr>
                          <w:sz w:val="22"/>
                        </w:rPr>
                        <w:t>4</w:t>
                      </w:r>
                      <w:r w:rsidR="00264BBA" w:rsidRPr="00A17E24">
                        <w:rPr>
                          <w:sz w:val="22"/>
                        </w:rPr>
                        <w:t>.202</w:t>
                      </w:r>
                      <w:r w:rsidR="00F81B90" w:rsidRPr="00A17E24">
                        <w:rPr>
                          <w:sz w:val="22"/>
                        </w:rPr>
                        <w:t>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629C7E4A" w14:textId="77777777" w:rsidR="00296C29" w:rsidRPr="00F5246B" w:rsidRDefault="00296C29" w:rsidP="00A17E24">
      <w:pPr>
        <w:spacing w:line="360" w:lineRule="auto"/>
        <w:ind w:firstLine="720"/>
        <w:jc w:val="center"/>
        <w:rPr>
          <w:color w:val="FF0000"/>
          <w:szCs w:val="24"/>
        </w:rPr>
      </w:pPr>
    </w:p>
    <w:p w14:paraId="28A5BF0A" w14:textId="4666077E" w:rsidR="00296C29" w:rsidRPr="00CA129E" w:rsidRDefault="005B472D" w:rsidP="00296C2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Stan Gheorghe</w:t>
      </w:r>
      <w:r w:rsidR="00CA129E" w:rsidRPr="00CA129E">
        <w:rPr>
          <w:szCs w:val="24"/>
        </w:rPr>
        <w:t xml:space="preserve">, </w:t>
      </w:r>
      <w:r>
        <w:rPr>
          <w:szCs w:val="24"/>
        </w:rPr>
        <w:t>vice</w:t>
      </w:r>
      <w:r w:rsidR="00296C29" w:rsidRPr="00CA129E">
        <w:rPr>
          <w:szCs w:val="24"/>
        </w:rPr>
        <w:t>primar al municipiului Satu Mare,</w:t>
      </w:r>
    </w:p>
    <w:p w14:paraId="596682FD" w14:textId="717E9D88" w:rsidR="00871E41" w:rsidRPr="00F5246B" w:rsidRDefault="00296C29" w:rsidP="00B23193">
      <w:pPr>
        <w:spacing w:after="0" w:line="240" w:lineRule="auto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C84432">
        <w:rPr>
          <w:szCs w:val="24"/>
          <w:lang w:val="en-US"/>
        </w:rPr>
        <w:t>studiului</w:t>
      </w:r>
      <w:proofErr w:type="spellEnd"/>
      <w:r w:rsidR="00C84432">
        <w:rPr>
          <w:szCs w:val="24"/>
          <w:lang w:val="en-US"/>
        </w:rPr>
        <w:t xml:space="preserve"> de </w:t>
      </w:r>
      <w:proofErr w:type="spellStart"/>
      <w:r w:rsidR="00C84432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de </w:t>
      </w:r>
      <w:proofErr w:type="spellStart"/>
      <w:r w:rsidR="00AE1BAA" w:rsidRPr="00AE1BAA">
        <w:rPr>
          <w:szCs w:val="24"/>
          <w:lang w:val="en-US"/>
        </w:rPr>
        <w:t>investiție</w:t>
      </w:r>
      <w:bookmarkStart w:id="0" w:name="_Hlk49255485"/>
      <w:proofErr w:type="spellEnd"/>
      <w:r w:rsidR="00165C02">
        <w:rPr>
          <w:szCs w:val="24"/>
          <w:lang w:val="en-US"/>
        </w:rPr>
        <w:t xml:space="preserve"> </w:t>
      </w:r>
      <w:bookmarkStart w:id="1" w:name="_Hlk91078361"/>
      <w:bookmarkStart w:id="2" w:name="_Hlk87448371"/>
      <w:bookmarkEnd w:id="0"/>
      <w:r w:rsidR="00165C02">
        <w:rPr>
          <w:rFonts w:ascii="Montserrat" w:hAnsi="Montserrat" w:cs="Arial"/>
          <w:b/>
        </w:rPr>
        <w:t xml:space="preserve">    </w:t>
      </w:r>
      <w:bookmarkStart w:id="3" w:name="_Hlk100567223"/>
      <w:bookmarkEnd w:id="1"/>
      <w:bookmarkEnd w:id="2"/>
      <w:r w:rsidR="008F66DC">
        <w:rPr>
          <w:rFonts w:ascii="Montserrat" w:eastAsia="SimSun" w:hAnsi="Montserrat"/>
          <w:b/>
          <w:bCs/>
          <w:szCs w:val="24"/>
          <w:lang w:eastAsia="zh-CN"/>
        </w:rPr>
        <w:t>Reabilitare și extindere pe verticală Corp ”B” D+P+2(parțial)</w:t>
      </w:r>
      <w:bookmarkEnd w:id="3"/>
      <w:r w:rsidR="00B23193">
        <w:rPr>
          <w:rFonts w:ascii="Montserrat" w:eastAsia="SimSun" w:hAnsi="Montserrat"/>
          <w:b/>
          <w:bCs/>
          <w:szCs w:val="24"/>
          <w:lang w:eastAsia="zh-CN"/>
        </w:rPr>
        <w:t xml:space="preserve"> la școala gimnazială Constantin Brâncoveanu</w:t>
      </w:r>
      <w:r w:rsidR="00B23193">
        <w:rPr>
          <w:rFonts w:ascii="Montserrat" w:eastAsia="SimSun" w:hAnsi="Montserrat"/>
          <w:b/>
          <w:bCs/>
          <w:i/>
          <w:iCs/>
          <w:szCs w:val="24"/>
          <w:lang w:eastAsia="zh-CN"/>
        </w:rPr>
        <w:t> 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7226BC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804CB0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6600943" w14:textId="2ED7E637" w:rsidR="007226BC" w:rsidRDefault="007226BC" w:rsidP="00A83EBE">
      <w:pPr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 xml:space="preserve">Prezentul proiect cuprinde </w:t>
      </w:r>
      <w:r w:rsidR="008F66DC">
        <w:rPr>
          <w:rFonts w:eastAsia="SimSun"/>
          <w:bCs/>
          <w:iCs/>
          <w:szCs w:val="24"/>
          <w:lang w:eastAsia="zh-CN"/>
        </w:rPr>
        <w:t>reabilitarea și extinderea pe verticală a corpului de clădire B la Școala Generală C. Brâncoveanu din municipiul Satu Mare.</w:t>
      </w:r>
      <w:r>
        <w:rPr>
          <w:rFonts w:eastAsia="SimSun"/>
          <w:bCs/>
          <w:iCs/>
          <w:szCs w:val="24"/>
          <w:lang w:eastAsia="zh-CN"/>
        </w:rPr>
        <w:t xml:space="preserve"> .</w:t>
      </w:r>
    </w:p>
    <w:p w14:paraId="00948176" w14:textId="4CB7E885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4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</w:t>
      </w:r>
      <w:proofErr w:type="spellStart"/>
      <w:r w:rsidRPr="003E4D92">
        <w:rPr>
          <w:kern w:val="20"/>
          <w:szCs w:val="24"/>
        </w:rPr>
        <w:t>tehnico</w:t>
      </w:r>
      <w:proofErr w:type="spellEnd"/>
      <w:r w:rsidRPr="003E4D92">
        <w:rPr>
          <w:kern w:val="20"/>
          <w:szCs w:val="24"/>
        </w:rPr>
        <w:t xml:space="preserve">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4"/>
    </w:p>
    <w:p w14:paraId="5C373C0B" w14:textId="77777777" w:rsidR="00A83EBE" w:rsidRPr="003E4D92" w:rsidRDefault="00A83EBE" w:rsidP="008F66DC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</w:t>
      </w:r>
      <w:proofErr w:type="spellStart"/>
      <w:r w:rsidR="00412105" w:rsidRPr="00412105">
        <w:rPr>
          <w:kern w:val="20"/>
          <w:szCs w:val="24"/>
        </w:rPr>
        <w:t>tehnico</w:t>
      </w:r>
      <w:proofErr w:type="spellEnd"/>
      <w:r w:rsidR="00412105" w:rsidRPr="00412105">
        <w:rPr>
          <w:kern w:val="20"/>
          <w:szCs w:val="24"/>
        </w:rPr>
        <w:t xml:space="preserve">-economice pentru lucrările de investiții,  </w:t>
      </w:r>
    </w:p>
    <w:p w14:paraId="4E076A55" w14:textId="66CE900B" w:rsidR="00A83EBE" w:rsidRDefault="00A83EBE" w:rsidP="00B23193">
      <w:pPr>
        <w:spacing w:after="0" w:line="240" w:lineRule="auto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20C3">
        <w:rPr>
          <w:szCs w:val="24"/>
          <w:lang w:val="en-US"/>
        </w:rPr>
        <w:t>Studiului</w:t>
      </w:r>
      <w:proofErr w:type="spellEnd"/>
      <w:r w:rsidR="00B020C3">
        <w:rPr>
          <w:szCs w:val="24"/>
          <w:lang w:val="en-US"/>
        </w:rPr>
        <w:t xml:space="preserve"> de </w:t>
      </w:r>
      <w:proofErr w:type="spellStart"/>
      <w:r w:rsidR="00B020C3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="00165C02">
        <w:rPr>
          <w:rFonts w:ascii="Montserrat" w:hAnsi="Montserrat" w:cs="Arial"/>
          <w:b/>
        </w:rPr>
        <w:t xml:space="preserve"> </w:t>
      </w:r>
      <w:r w:rsidR="008F66DC">
        <w:rPr>
          <w:rFonts w:ascii="Montserrat" w:eastAsia="SimSun" w:hAnsi="Montserrat"/>
          <w:b/>
          <w:bCs/>
          <w:szCs w:val="24"/>
          <w:lang w:eastAsia="zh-CN"/>
        </w:rPr>
        <w:t>Reabilitare și extindere pe verticală Corp ”B” D+P+2(parțial)</w:t>
      </w:r>
      <w:r w:rsidR="00B23193">
        <w:rPr>
          <w:rFonts w:ascii="Montserrat" w:eastAsia="SimSun" w:hAnsi="Montserrat"/>
          <w:b/>
          <w:bCs/>
          <w:szCs w:val="24"/>
          <w:lang w:eastAsia="zh-CN"/>
        </w:rPr>
        <w:t xml:space="preserve"> la școala gimnazială Constantin Brâncoveanu</w:t>
      </w:r>
      <w:r w:rsidR="00B23193">
        <w:rPr>
          <w:rFonts w:ascii="Montserrat" w:eastAsia="SimSun" w:hAnsi="Montserrat"/>
          <w:b/>
          <w:bCs/>
          <w:i/>
          <w:iCs/>
          <w:szCs w:val="24"/>
          <w:lang w:eastAsia="zh-CN"/>
        </w:rPr>
        <w:t> </w:t>
      </w:r>
      <w:r w:rsidR="008F66DC" w:rsidRPr="00165796">
        <w:rPr>
          <w:rFonts w:ascii="Montserrat" w:eastAsia="SimSun" w:hAnsi="Montserrat"/>
          <w:b/>
          <w:bCs/>
          <w:i/>
          <w:iCs/>
          <w:szCs w:val="24"/>
          <w:lang w:eastAsia="zh-CN"/>
        </w:rPr>
        <w:t> </w:t>
      </w:r>
      <w:r w:rsidRPr="003E4D92">
        <w:rPr>
          <w:kern w:val="20"/>
          <w:szCs w:val="24"/>
        </w:rPr>
        <w:t>în forma prezentată de executiv.</w:t>
      </w:r>
    </w:p>
    <w:p w14:paraId="025AEA3A" w14:textId="77777777" w:rsidR="007E42E0" w:rsidRPr="003E4D92" w:rsidRDefault="007E42E0" w:rsidP="00B23193">
      <w:pPr>
        <w:spacing w:after="0" w:line="240" w:lineRule="auto"/>
        <w:jc w:val="both"/>
        <w:rPr>
          <w:kern w:val="20"/>
          <w:szCs w:val="24"/>
        </w:rPr>
      </w:pPr>
    </w:p>
    <w:p w14:paraId="0D87193F" w14:textId="77777777" w:rsidR="00065D10" w:rsidRPr="00F5246B" w:rsidRDefault="00065D10" w:rsidP="00B23193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611C9AF" w:rsidR="0052615E" w:rsidRPr="0098514B" w:rsidRDefault="005B472D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VICE</w:t>
      </w:r>
      <w:r w:rsidR="0097384E" w:rsidRPr="0098514B">
        <w:rPr>
          <w:b/>
          <w:bCs/>
          <w:szCs w:val="24"/>
        </w:rPr>
        <w:t>PRIMAR</w:t>
      </w:r>
    </w:p>
    <w:bookmarkEnd w:id="5"/>
    <w:p w14:paraId="3BDEA89D" w14:textId="66C4C833" w:rsidR="005902DC" w:rsidRDefault="005B472D" w:rsidP="008C5BE2">
      <w:pPr>
        <w:jc w:val="center"/>
        <w:rPr>
          <w:szCs w:val="24"/>
        </w:rPr>
      </w:pPr>
      <w:r>
        <w:rPr>
          <w:szCs w:val="24"/>
        </w:rPr>
        <w:t>STAN  GHEORGHE</w:t>
      </w:r>
    </w:p>
    <w:p w14:paraId="67F7687F" w14:textId="77777777" w:rsidR="005902DC" w:rsidRPr="005902DC" w:rsidRDefault="005902DC" w:rsidP="005902DC">
      <w:pPr>
        <w:rPr>
          <w:szCs w:val="24"/>
        </w:rPr>
      </w:pPr>
    </w:p>
    <w:p w14:paraId="1970CBB2" w14:textId="77777777" w:rsidR="005902DC" w:rsidRPr="005902DC" w:rsidRDefault="005902DC" w:rsidP="005902DC">
      <w:pPr>
        <w:rPr>
          <w:szCs w:val="24"/>
        </w:rPr>
      </w:pP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03834" w14:textId="77777777" w:rsidR="00B42D7F" w:rsidRDefault="00B42D7F" w:rsidP="00153B97">
      <w:pPr>
        <w:spacing w:after="0" w:line="240" w:lineRule="auto"/>
      </w:pPr>
      <w:r>
        <w:separator/>
      </w:r>
    </w:p>
  </w:endnote>
  <w:endnote w:type="continuationSeparator" w:id="0">
    <w:p w14:paraId="0851DF03" w14:textId="77777777" w:rsidR="00B42D7F" w:rsidRDefault="00B42D7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4B529D" w14:textId="0E57C347" w:rsidR="00153B97" w:rsidRPr="00F71968" w:rsidRDefault="00322A96" w:rsidP="00883D99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Bereș</w:t>
    </w:r>
    <w:proofErr w:type="spellEnd"/>
    <w:r>
      <w:rPr>
        <w:sz w:val="12"/>
        <w:szCs w:val="12"/>
      </w:rPr>
      <w:t xml:space="preserve"> Dorin Mihai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B6A06" w14:textId="77777777" w:rsidR="00B42D7F" w:rsidRDefault="00B42D7F" w:rsidP="00153B97">
      <w:pPr>
        <w:spacing w:after="0" w:line="240" w:lineRule="auto"/>
      </w:pPr>
      <w:r>
        <w:separator/>
      </w:r>
    </w:p>
  </w:footnote>
  <w:footnote w:type="continuationSeparator" w:id="0">
    <w:p w14:paraId="79E78210" w14:textId="77777777" w:rsidR="00B42D7F" w:rsidRDefault="00B42D7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5C02"/>
    <w:rsid w:val="00167661"/>
    <w:rsid w:val="001A570A"/>
    <w:rsid w:val="001C4734"/>
    <w:rsid w:val="001D7025"/>
    <w:rsid w:val="002352BA"/>
    <w:rsid w:val="0023782E"/>
    <w:rsid w:val="00240E6C"/>
    <w:rsid w:val="002447EC"/>
    <w:rsid w:val="00252E57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433B"/>
    <w:rsid w:val="003C4BA0"/>
    <w:rsid w:val="003C6099"/>
    <w:rsid w:val="003C7AB5"/>
    <w:rsid w:val="003D4735"/>
    <w:rsid w:val="003E1331"/>
    <w:rsid w:val="003E14F2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472D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E42E0"/>
    <w:rsid w:val="007F537F"/>
    <w:rsid w:val="00803221"/>
    <w:rsid w:val="00814E47"/>
    <w:rsid w:val="00823F68"/>
    <w:rsid w:val="0083275E"/>
    <w:rsid w:val="00843EE1"/>
    <w:rsid w:val="00861AC8"/>
    <w:rsid w:val="00871E41"/>
    <w:rsid w:val="00877EC3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8F66DC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17E24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23193"/>
    <w:rsid w:val="00B33A04"/>
    <w:rsid w:val="00B42D7F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84432"/>
    <w:rsid w:val="00C9242B"/>
    <w:rsid w:val="00C97880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3776"/>
    <w:rsid w:val="00F16963"/>
    <w:rsid w:val="00F3201A"/>
    <w:rsid w:val="00F33454"/>
    <w:rsid w:val="00F338C8"/>
    <w:rsid w:val="00F401BD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5AD6F-CCAB-4391-BC21-157D3E3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24</cp:revision>
  <cp:lastPrinted>2022-04-26T12:32:00Z</cp:lastPrinted>
  <dcterms:created xsi:type="dcterms:W3CDTF">2022-01-18T08:00:00Z</dcterms:created>
  <dcterms:modified xsi:type="dcterms:W3CDTF">2022-04-26T12:32:00Z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