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100F5" w14:textId="77777777" w:rsidR="00A73A74" w:rsidRPr="000B0FE6" w:rsidRDefault="001D6D04">
      <w:pPr>
        <w:pStyle w:val="PlainText"/>
        <w:rPr>
          <w:rFonts w:ascii="Times New Roman" w:hAnsi="Times New Roman" w:cs="Times New Roman"/>
          <w:sz w:val="28"/>
          <w:szCs w:val="28"/>
          <w:lang w:val="ro-RO"/>
        </w:rPr>
      </w:pPr>
      <w:r w:rsidRPr="000B0FE6">
        <w:rPr>
          <w:rFonts w:ascii="Times New Roman" w:hAnsi="Times New Roman" w:cs="Times New Roman"/>
          <w:sz w:val="28"/>
          <w:szCs w:val="28"/>
          <w:lang w:val="ro-RO"/>
        </w:rPr>
        <w:t>PRIMĂRIA MUNICIPIULUI SATU MARE</w:t>
      </w:r>
    </w:p>
    <w:p w14:paraId="0D4E873F" w14:textId="62A2A7EE" w:rsidR="00A73A74" w:rsidRPr="000B0FE6" w:rsidRDefault="002E56EF">
      <w:pPr>
        <w:pStyle w:val="PlainText"/>
        <w:rPr>
          <w:rFonts w:ascii="Times New Roman" w:hAnsi="Times New Roman" w:cs="Times New Roman"/>
          <w:sz w:val="28"/>
          <w:szCs w:val="28"/>
          <w:lang w:val="ro-RO"/>
        </w:rPr>
      </w:pPr>
      <w:r w:rsidRPr="000B0FE6">
        <w:rPr>
          <w:rFonts w:ascii="Times New Roman" w:hAnsi="Times New Roman" w:cs="Times New Roman"/>
          <w:sz w:val="28"/>
          <w:szCs w:val="28"/>
          <w:lang w:val="ro-RO"/>
        </w:rPr>
        <w:t xml:space="preserve">BIROUL </w:t>
      </w:r>
      <w:r w:rsidR="00930E1B">
        <w:rPr>
          <w:rFonts w:ascii="Times New Roman" w:hAnsi="Times New Roman" w:cs="Times New Roman"/>
          <w:sz w:val="28"/>
          <w:szCs w:val="28"/>
          <w:lang w:val="ro-RO"/>
        </w:rPr>
        <w:t>ADMINISTRARE DRUMURI, AUTORIZĂRI</w:t>
      </w:r>
    </w:p>
    <w:p w14:paraId="619CEB46" w14:textId="6AD12500" w:rsidR="00A73A74" w:rsidRPr="000B0FE6" w:rsidRDefault="001D6D04">
      <w:pPr>
        <w:pStyle w:val="PlainText"/>
        <w:rPr>
          <w:rFonts w:ascii="Times New Roman" w:hAnsi="Times New Roman" w:cs="Times New Roman"/>
          <w:b/>
          <w:sz w:val="28"/>
          <w:szCs w:val="28"/>
          <w:lang w:val="ro-RO"/>
        </w:rPr>
      </w:pPr>
      <w:r w:rsidRPr="000B0FE6">
        <w:rPr>
          <w:rFonts w:ascii="Times New Roman" w:hAnsi="Times New Roman" w:cs="Times New Roman"/>
          <w:sz w:val="28"/>
          <w:szCs w:val="28"/>
          <w:lang w:val="ro-RO"/>
        </w:rPr>
        <w:t>N</w:t>
      </w:r>
      <w:r w:rsidR="00587765" w:rsidRPr="000B0FE6">
        <w:rPr>
          <w:rFonts w:ascii="Times New Roman" w:hAnsi="Times New Roman" w:cs="Times New Roman"/>
          <w:sz w:val="28"/>
          <w:szCs w:val="28"/>
          <w:lang w:val="ro-RO"/>
        </w:rPr>
        <w:t>r</w:t>
      </w:r>
      <w:r w:rsidRPr="000B0FE6">
        <w:rPr>
          <w:rFonts w:ascii="Times New Roman" w:hAnsi="Times New Roman" w:cs="Times New Roman"/>
          <w:sz w:val="28"/>
          <w:szCs w:val="28"/>
          <w:lang w:val="ro-RO"/>
        </w:rPr>
        <w:t xml:space="preserve">. </w:t>
      </w:r>
      <w:r w:rsidR="00FF19D0">
        <w:rPr>
          <w:rFonts w:ascii="Times New Roman" w:hAnsi="Times New Roman" w:cs="Times New Roman"/>
          <w:sz w:val="28"/>
          <w:szCs w:val="28"/>
          <w:lang w:val="ro-RO"/>
        </w:rPr>
        <w:t>17.962 din 25.03.2022</w:t>
      </w:r>
    </w:p>
    <w:p w14:paraId="5DFEA865" w14:textId="77777777" w:rsidR="00AD1D2D" w:rsidRDefault="00AD1D2D" w:rsidP="00AD1D2D">
      <w:pPr>
        <w:jc w:val="both"/>
        <w:rPr>
          <w:noProof/>
          <w:sz w:val="28"/>
          <w:szCs w:val="28"/>
          <w:lang w:val="ro-RO"/>
        </w:rPr>
      </w:pPr>
    </w:p>
    <w:p w14:paraId="2E6F4240" w14:textId="66E44381" w:rsidR="00AD1D2D" w:rsidRDefault="00AD1D2D" w:rsidP="00AD1D2D">
      <w:pPr>
        <w:jc w:val="both"/>
        <w:rPr>
          <w:noProof/>
          <w:sz w:val="28"/>
          <w:szCs w:val="28"/>
          <w:lang w:val="ro-RO"/>
        </w:rPr>
      </w:pPr>
      <w:r>
        <w:rPr>
          <w:noProof/>
          <w:sz w:val="28"/>
          <w:szCs w:val="28"/>
          <w:lang w:val="ro-RO"/>
        </w:rPr>
        <w:t>În temeiul prevederilor art. 136 alin (8) lit. b) din OUG nr. 57/2019 privind Codul Administrativ, cu modificările și completările ulterioare, Biroul Administrare Drumuri, Autorizări formulează următorul:</w:t>
      </w:r>
    </w:p>
    <w:p w14:paraId="2D9C1FD3" w14:textId="77777777" w:rsidR="00A73A74" w:rsidRPr="000B0FE6" w:rsidRDefault="00A73A74">
      <w:pPr>
        <w:pStyle w:val="PlainText"/>
        <w:jc w:val="center"/>
        <w:rPr>
          <w:rFonts w:ascii="Times New Roman" w:hAnsi="Times New Roman" w:cs="Times New Roman"/>
          <w:b/>
          <w:sz w:val="28"/>
          <w:szCs w:val="28"/>
          <w:lang w:val="ro-RO"/>
        </w:rPr>
      </w:pPr>
    </w:p>
    <w:p w14:paraId="597DA875" w14:textId="77777777" w:rsidR="00A73A74" w:rsidRPr="000B0FE6" w:rsidRDefault="001D6D04">
      <w:pPr>
        <w:pStyle w:val="PlainText"/>
        <w:jc w:val="center"/>
        <w:rPr>
          <w:rFonts w:ascii="Times New Roman" w:hAnsi="Times New Roman" w:cs="Times New Roman"/>
          <w:b/>
          <w:sz w:val="28"/>
          <w:szCs w:val="28"/>
          <w:lang w:val="ro-RO"/>
        </w:rPr>
      </w:pPr>
      <w:r w:rsidRPr="000B0FE6">
        <w:rPr>
          <w:rFonts w:ascii="Times New Roman" w:hAnsi="Times New Roman" w:cs="Times New Roman"/>
          <w:b/>
          <w:sz w:val="28"/>
          <w:szCs w:val="28"/>
          <w:lang w:val="ro-RO"/>
        </w:rPr>
        <w:t>RAPORT DE SPECIALITATE</w:t>
      </w:r>
    </w:p>
    <w:p w14:paraId="221003A9" w14:textId="3A12D489" w:rsidR="004D502C" w:rsidRPr="000B0FE6" w:rsidRDefault="001D6D04" w:rsidP="004D502C">
      <w:pPr>
        <w:spacing w:after="0"/>
        <w:jc w:val="center"/>
        <w:rPr>
          <w:sz w:val="28"/>
          <w:szCs w:val="28"/>
          <w:lang w:val="ro-RO"/>
        </w:rPr>
      </w:pPr>
      <w:r w:rsidRPr="000B0FE6">
        <w:rPr>
          <w:sz w:val="28"/>
          <w:szCs w:val="28"/>
          <w:lang w:val="ro-RO"/>
        </w:rPr>
        <w:t>l</w:t>
      </w:r>
      <w:r w:rsidR="00121F18" w:rsidRPr="000B0FE6">
        <w:rPr>
          <w:sz w:val="28"/>
          <w:szCs w:val="28"/>
          <w:lang w:val="ro-RO"/>
        </w:rPr>
        <w:t xml:space="preserve">a proiectul </w:t>
      </w:r>
      <w:bookmarkStart w:id="0" w:name="_Hlk99092975"/>
      <w:r w:rsidR="00E27E11" w:rsidRPr="000B0FE6">
        <w:rPr>
          <w:sz w:val="28"/>
          <w:szCs w:val="28"/>
          <w:lang w:val="ro-RO"/>
        </w:rPr>
        <w:t>privind</w:t>
      </w:r>
      <w:r w:rsidR="00163487" w:rsidRPr="000B0FE6">
        <w:rPr>
          <w:sz w:val="28"/>
          <w:szCs w:val="28"/>
          <w:lang w:val="ro-RO"/>
        </w:rPr>
        <w:t xml:space="preserve"> modificare </w:t>
      </w:r>
      <w:r w:rsidR="004D502C" w:rsidRPr="000B0FE6">
        <w:rPr>
          <w:sz w:val="28"/>
          <w:szCs w:val="28"/>
          <w:lang w:val="ro-RO"/>
        </w:rPr>
        <w:t xml:space="preserve">anexei 1 a Hotărârii Consiliului Local nr. </w:t>
      </w:r>
      <w:r w:rsidR="008138AB">
        <w:rPr>
          <w:sz w:val="28"/>
          <w:szCs w:val="28"/>
          <w:lang w:val="ro-RO"/>
        </w:rPr>
        <w:t>87/28.05.2020</w:t>
      </w:r>
      <w:bookmarkEnd w:id="0"/>
    </w:p>
    <w:p w14:paraId="433B4766" w14:textId="5B691D6B" w:rsidR="00BF0C5A" w:rsidRPr="000B0FE6" w:rsidRDefault="00BF0C5A" w:rsidP="004D502C">
      <w:pPr>
        <w:jc w:val="center"/>
        <w:rPr>
          <w:sz w:val="28"/>
          <w:szCs w:val="28"/>
          <w:lang w:val="ro-RO"/>
        </w:rPr>
      </w:pPr>
    </w:p>
    <w:p w14:paraId="69D497B1" w14:textId="5A618DD3" w:rsidR="00C43BD4" w:rsidRPr="000B0FE6" w:rsidRDefault="00C43BD4" w:rsidP="007D5266">
      <w:pPr>
        <w:spacing w:after="0"/>
        <w:ind w:right="74" w:firstLine="567"/>
        <w:jc w:val="both"/>
        <w:rPr>
          <w:sz w:val="28"/>
          <w:szCs w:val="28"/>
          <w:lang w:val="ro-RO"/>
        </w:rPr>
      </w:pPr>
      <w:r w:rsidRPr="000B0FE6">
        <w:rPr>
          <w:sz w:val="28"/>
          <w:szCs w:val="28"/>
          <w:lang w:val="ro-RO"/>
        </w:rPr>
        <w:t xml:space="preserve">Indicatorii tehnico economici și </w:t>
      </w:r>
      <w:r w:rsidR="007563D8" w:rsidRPr="000B0FE6">
        <w:rPr>
          <w:sz w:val="28"/>
          <w:szCs w:val="28"/>
          <w:lang w:val="ro-RO"/>
        </w:rPr>
        <w:t>D.A.L.I.</w:t>
      </w:r>
      <w:r w:rsidRPr="000B0FE6">
        <w:rPr>
          <w:sz w:val="28"/>
          <w:szCs w:val="28"/>
          <w:lang w:val="ro-RO"/>
        </w:rPr>
        <w:t xml:space="preserve"> aprobați prin HCL </w:t>
      </w:r>
      <w:r w:rsidR="007563D8" w:rsidRPr="000B0FE6">
        <w:rPr>
          <w:sz w:val="28"/>
          <w:szCs w:val="28"/>
          <w:lang w:val="ro-RO"/>
        </w:rPr>
        <w:t>198</w:t>
      </w:r>
      <w:r w:rsidRPr="000B0FE6">
        <w:rPr>
          <w:sz w:val="28"/>
          <w:szCs w:val="28"/>
          <w:lang w:val="ro-RO"/>
        </w:rPr>
        <w:t>/</w:t>
      </w:r>
      <w:r w:rsidR="007563D8" w:rsidRPr="000B0FE6">
        <w:rPr>
          <w:sz w:val="28"/>
          <w:szCs w:val="28"/>
          <w:lang w:val="ro-RO"/>
        </w:rPr>
        <w:t>19</w:t>
      </w:r>
      <w:r w:rsidRPr="000B0FE6">
        <w:rPr>
          <w:sz w:val="28"/>
          <w:szCs w:val="28"/>
          <w:lang w:val="ro-RO"/>
        </w:rPr>
        <w:t>.0</w:t>
      </w:r>
      <w:r w:rsidR="007563D8" w:rsidRPr="000B0FE6">
        <w:rPr>
          <w:sz w:val="28"/>
          <w:szCs w:val="28"/>
          <w:lang w:val="ro-RO"/>
        </w:rPr>
        <w:t>7</w:t>
      </w:r>
      <w:r w:rsidRPr="000B0FE6">
        <w:rPr>
          <w:sz w:val="28"/>
          <w:szCs w:val="28"/>
          <w:lang w:val="ro-RO"/>
        </w:rPr>
        <w:t>.201</w:t>
      </w:r>
      <w:r w:rsidR="00AB39F2" w:rsidRPr="000B0FE6">
        <w:rPr>
          <w:sz w:val="28"/>
          <w:szCs w:val="28"/>
          <w:lang w:val="ro-RO"/>
        </w:rPr>
        <w:t>8</w:t>
      </w:r>
      <w:r w:rsidR="00466915" w:rsidRPr="000B0FE6">
        <w:rPr>
          <w:sz w:val="28"/>
          <w:szCs w:val="28"/>
          <w:lang w:val="ro-RO"/>
        </w:rPr>
        <w:t xml:space="preserve"> și modificați prin HCL 87/28.05.2020</w:t>
      </w:r>
      <w:r w:rsidRPr="000B0FE6">
        <w:rPr>
          <w:sz w:val="28"/>
          <w:szCs w:val="28"/>
          <w:lang w:val="ro-RO"/>
        </w:rPr>
        <w:t xml:space="preserve"> </w:t>
      </w:r>
      <w:r w:rsidR="00312ABC" w:rsidRPr="000B0FE6">
        <w:rPr>
          <w:sz w:val="28"/>
          <w:szCs w:val="28"/>
          <w:lang w:val="ro-RO"/>
        </w:rPr>
        <w:t>au</w:t>
      </w:r>
      <w:r w:rsidRPr="000B0FE6">
        <w:rPr>
          <w:sz w:val="28"/>
          <w:szCs w:val="28"/>
          <w:lang w:val="ro-RO"/>
        </w:rPr>
        <w:t xml:space="preserve"> </w:t>
      </w:r>
      <w:r w:rsidR="00163487" w:rsidRPr="000B0FE6">
        <w:rPr>
          <w:sz w:val="28"/>
          <w:szCs w:val="28"/>
          <w:lang w:val="ro-RO"/>
        </w:rPr>
        <w:t xml:space="preserve">fost </w:t>
      </w:r>
      <w:r w:rsidRPr="000B0FE6">
        <w:rPr>
          <w:sz w:val="28"/>
          <w:szCs w:val="28"/>
          <w:lang w:val="ro-RO"/>
        </w:rPr>
        <w:t>următorii:</w:t>
      </w:r>
    </w:p>
    <w:p w14:paraId="04DF0176" w14:textId="45342723" w:rsidR="007563D8" w:rsidRPr="000B0FE6" w:rsidRDefault="007563D8" w:rsidP="007563D8">
      <w:pPr>
        <w:pStyle w:val="ListParagraph"/>
        <w:numPr>
          <w:ilvl w:val="0"/>
          <w:numId w:val="9"/>
        </w:numPr>
        <w:spacing w:after="0"/>
        <w:ind w:left="0" w:firstLine="0"/>
        <w:jc w:val="both"/>
        <w:rPr>
          <w:sz w:val="28"/>
          <w:szCs w:val="28"/>
          <w:lang w:val="ro-RO"/>
        </w:rPr>
      </w:pPr>
      <w:r w:rsidRPr="000B0FE6">
        <w:rPr>
          <w:sz w:val="28"/>
          <w:szCs w:val="28"/>
          <w:lang w:val="ro-RO"/>
        </w:rPr>
        <w:t>Valoarea  totală a investiției:</w:t>
      </w:r>
      <w:r w:rsidRPr="000B0FE6">
        <w:rPr>
          <w:sz w:val="28"/>
          <w:szCs w:val="28"/>
          <w:lang w:val="ro-RO"/>
        </w:rPr>
        <w:tab/>
      </w:r>
      <w:r w:rsidRPr="000B0FE6">
        <w:rPr>
          <w:sz w:val="28"/>
          <w:szCs w:val="28"/>
          <w:lang w:val="ro-RO"/>
        </w:rPr>
        <w:tab/>
      </w:r>
      <w:r w:rsidR="008569AE" w:rsidRPr="000B0FE6">
        <w:rPr>
          <w:sz w:val="28"/>
          <w:szCs w:val="28"/>
          <w:lang w:val="ro-RO"/>
        </w:rPr>
        <w:t>1.479.704,53 lei fără TVA</w:t>
      </w:r>
    </w:p>
    <w:p w14:paraId="09E6DFD5" w14:textId="4F016DD2" w:rsidR="007563D8" w:rsidRPr="000B0FE6" w:rsidRDefault="007563D8" w:rsidP="007563D8">
      <w:pPr>
        <w:spacing w:after="0"/>
        <w:ind w:firstLine="567"/>
        <w:jc w:val="both"/>
        <w:rPr>
          <w:sz w:val="28"/>
          <w:szCs w:val="28"/>
          <w:lang w:val="ro-RO"/>
        </w:rPr>
      </w:pPr>
      <w:r w:rsidRPr="000B0FE6">
        <w:rPr>
          <w:sz w:val="28"/>
          <w:szCs w:val="28"/>
          <w:lang w:val="ro-RO"/>
        </w:rPr>
        <w:t>din care:</w:t>
      </w:r>
    </w:p>
    <w:p w14:paraId="79259CAE" w14:textId="1A46E86A" w:rsidR="007563D8" w:rsidRPr="000B0FE6" w:rsidRDefault="007563D8" w:rsidP="007563D8">
      <w:pPr>
        <w:ind w:firstLine="1134"/>
        <w:jc w:val="both"/>
        <w:rPr>
          <w:color w:val="FF0000"/>
          <w:sz w:val="28"/>
          <w:szCs w:val="28"/>
          <w:lang w:val="ro-RO"/>
        </w:rPr>
      </w:pPr>
      <w:r w:rsidRPr="000B0FE6">
        <w:rPr>
          <w:sz w:val="28"/>
          <w:szCs w:val="28"/>
          <w:lang w:val="ro-RO"/>
        </w:rPr>
        <w:t xml:space="preserve">- construcții - montaj: </w:t>
      </w:r>
      <w:r w:rsidRPr="000B0FE6">
        <w:rPr>
          <w:sz w:val="28"/>
          <w:szCs w:val="28"/>
          <w:lang w:val="ro-RO"/>
        </w:rPr>
        <w:tab/>
      </w:r>
      <w:r w:rsidRPr="000B0FE6">
        <w:rPr>
          <w:sz w:val="28"/>
          <w:szCs w:val="28"/>
          <w:lang w:val="ro-RO"/>
        </w:rPr>
        <w:tab/>
      </w:r>
      <w:r w:rsidR="008569AE" w:rsidRPr="000B0FE6">
        <w:rPr>
          <w:sz w:val="28"/>
          <w:szCs w:val="28"/>
          <w:lang w:val="ro-RO"/>
        </w:rPr>
        <w:t>1.052.349,70 lei fără TVA</w:t>
      </w:r>
    </w:p>
    <w:p w14:paraId="07B5D1FF" w14:textId="0EB0877B" w:rsidR="007563D8" w:rsidRPr="000B0FE6" w:rsidRDefault="007563D8" w:rsidP="00EE05BC">
      <w:pPr>
        <w:pStyle w:val="ListParagraph"/>
        <w:numPr>
          <w:ilvl w:val="0"/>
          <w:numId w:val="10"/>
        </w:numPr>
        <w:ind w:left="0" w:firstLine="0"/>
        <w:jc w:val="both"/>
        <w:rPr>
          <w:sz w:val="28"/>
          <w:szCs w:val="28"/>
          <w:lang w:val="ro-RO"/>
        </w:rPr>
      </w:pPr>
      <w:r w:rsidRPr="000B0FE6">
        <w:rPr>
          <w:sz w:val="28"/>
          <w:szCs w:val="28"/>
          <w:lang w:val="ro-RO"/>
        </w:rPr>
        <w:t xml:space="preserve">Eșalonarea investiției:   Anul  I   </w:t>
      </w:r>
      <w:r w:rsidRPr="000B0FE6">
        <w:rPr>
          <w:sz w:val="28"/>
          <w:szCs w:val="28"/>
          <w:lang w:val="ro-RO"/>
        </w:rPr>
        <w:tab/>
      </w:r>
      <w:r w:rsidR="008569AE" w:rsidRPr="000B0FE6">
        <w:rPr>
          <w:sz w:val="28"/>
          <w:szCs w:val="28"/>
          <w:lang w:val="ro-RO"/>
        </w:rPr>
        <w:t>1.479.704,53 lei fără TVA</w:t>
      </w:r>
      <w:r w:rsidRPr="000B0FE6">
        <w:rPr>
          <w:color w:val="FF0000"/>
          <w:sz w:val="28"/>
          <w:szCs w:val="28"/>
          <w:lang w:val="ro-RO"/>
        </w:rPr>
        <w:tab/>
      </w:r>
    </w:p>
    <w:p w14:paraId="419419A4" w14:textId="77777777" w:rsidR="007563D8" w:rsidRPr="000B0FE6" w:rsidRDefault="007563D8" w:rsidP="007563D8">
      <w:pPr>
        <w:pStyle w:val="ListParagraph"/>
        <w:ind w:left="0"/>
        <w:jc w:val="both"/>
        <w:rPr>
          <w:color w:val="FF0000"/>
          <w:sz w:val="28"/>
          <w:szCs w:val="28"/>
          <w:lang w:val="ro-RO"/>
        </w:rPr>
      </w:pPr>
    </w:p>
    <w:p w14:paraId="0D49C672" w14:textId="18650469" w:rsidR="007563D8" w:rsidRPr="000B0FE6" w:rsidRDefault="007563D8" w:rsidP="007563D8">
      <w:pPr>
        <w:pStyle w:val="ListParagraph"/>
        <w:ind w:left="0"/>
        <w:jc w:val="both"/>
        <w:rPr>
          <w:sz w:val="28"/>
          <w:szCs w:val="28"/>
          <w:lang w:val="ro-RO"/>
        </w:rPr>
      </w:pPr>
      <w:r w:rsidRPr="000B0FE6">
        <w:rPr>
          <w:sz w:val="28"/>
          <w:szCs w:val="28"/>
          <w:lang w:val="ro-RO"/>
        </w:rPr>
        <w:t xml:space="preserve">Durata de realizare a investiției </w:t>
      </w:r>
      <w:r w:rsidR="0049576E" w:rsidRPr="000B0FE6">
        <w:rPr>
          <w:sz w:val="28"/>
          <w:szCs w:val="28"/>
          <w:lang w:val="ro-RO"/>
        </w:rPr>
        <w:t>7</w:t>
      </w:r>
      <w:r w:rsidRPr="000B0FE6">
        <w:rPr>
          <w:sz w:val="28"/>
          <w:szCs w:val="28"/>
          <w:lang w:val="ro-RO"/>
        </w:rPr>
        <w:t xml:space="preserve">  luni</w:t>
      </w:r>
    </w:p>
    <w:p w14:paraId="624EBEC1" w14:textId="77777777" w:rsidR="007563D8" w:rsidRPr="000B0FE6" w:rsidRDefault="007563D8" w:rsidP="007563D8">
      <w:pPr>
        <w:pStyle w:val="ListParagraph"/>
        <w:numPr>
          <w:ilvl w:val="0"/>
          <w:numId w:val="7"/>
        </w:numPr>
        <w:spacing w:after="0" w:line="240" w:lineRule="auto"/>
        <w:ind w:left="0" w:firstLine="1134"/>
        <w:jc w:val="both"/>
        <w:rPr>
          <w:sz w:val="28"/>
          <w:szCs w:val="28"/>
          <w:lang w:val="ro-RO"/>
        </w:rPr>
      </w:pPr>
      <w:r w:rsidRPr="000B0FE6">
        <w:rPr>
          <w:sz w:val="28"/>
          <w:szCs w:val="28"/>
          <w:lang w:val="ro-RO"/>
        </w:rPr>
        <w:t>2 luni sunt necesare realizării proiectului tehnic,</w:t>
      </w:r>
    </w:p>
    <w:p w14:paraId="01F8ECED" w14:textId="2654BF31" w:rsidR="007563D8" w:rsidRPr="000B0FE6" w:rsidRDefault="0049576E" w:rsidP="007563D8">
      <w:pPr>
        <w:pStyle w:val="ListParagraph"/>
        <w:numPr>
          <w:ilvl w:val="0"/>
          <w:numId w:val="7"/>
        </w:numPr>
        <w:spacing w:after="240" w:line="240" w:lineRule="auto"/>
        <w:ind w:left="0" w:firstLine="1134"/>
        <w:jc w:val="both"/>
        <w:rPr>
          <w:sz w:val="28"/>
          <w:szCs w:val="28"/>
          <w:lang w:val="ro-RO"/>
        </w:rPr>
      </w:pPr>
      <w:r w:rsidRPr="000B0FE6">
        <w:rPr>
          <w:sz w:val="28"/>
          <w:szCs w:val="28"/>
          <w:lang w:val="ro-RO"/>
        </w:rPr>
        <w:t>5</w:t>
      </w:r>
      <w:r w:rsidR="007563D8" w:rsidRPr="000B0FE6">
        <w:rPr>
          <w:sz w:val="28"/>
          <w:szCs w:val="28"/>
          <w:lang w:val="ro-RO"/>
        </w:rPr>
        <w:t xml:space="preserve"> luni faza de execuție.</w:t>
      </w:r>
    </w:p>
    <w:p w14:paraId="2704237A" w14:textId="56E4E9DE" w:rsidR="007C733E" w:rsidRPr="000B0FE6" w:rsidRDefault="007C733E" w:rsidP="007C733E">
      <w:pPr>
        <w:jc w:val="both"/>
        <w:rPr>
          <w:b/>
          <w:sz w:val="28"/>
          <w:szCs w:val="28"/>
          <w:lang w:val="ro-RO"/>
        </w:rPr>
      </w:pPr>
      <w:r w:rsidRPr="000B0FE6">
        <w:rPr>
          <w:b/>
          <w:sz w:val="28"/>
          <w:szCs w:val="28"/>
          <w:lang w:val="ro-RO"/>
        </w:rPr>
        <w:t>CARACTERISTICI:</w:t>
      </w:r>
    </w:p>
    <w:p w14:paraId="35D26515" w14:textId="7DAEA362" w:rsidR="000B0FE6" w:rsidRPr="000B0FE6" w:rsidRDefault="000B0FE6" w:rsidP="000B0FE6">
      <w:pPr>
        <w:spacing w:after="0"/>
        <w:ind w:right="74" w:firstLine="567"/>
        <w:jc w:val="both"/>
        <w:rPr>
          <w:bCs/>
          <w:sz w:val="28"/>
          <w:szCs w:val="28"/>
          <w:lang w:val="ro-RO"/>
        </w:rPr>
      </w:pPr>
      <w:r w:rsidRPr="000B0FE6">
        <w:rPr>
          <w:bCs/>
          <w:sz w:val="28"/>
          <w:szCs w:val="28"/>
          <w:lang w:val="ro-RO"/>
        </w:rPr>
        <w:t xml:space="preserve">Prin procesul verbal cu numărul </w:t>
      </w:r>
      <w:r w:rsidR="000D4409">
        <w:rPr>
          <w:bCs/>
          <w:sz w:val="28"/>
          <w:szCs w:val="28"/>
          <w:lang w:val="ro-RO"/>
        </w:rPr>
        <w:t>17.911</w:t>
      </w:r>
      <w:r w:rsidR="000D4409" w:rsidRPr="00DA6AAF">
        <w:rPr>
          <w:bCs/>
          <w:sz w:val="28"/>
          <w:szCs w:val="28"/>
          <w:lang w:val="ro-RO"/>
        </w:rPr>
        <w:t>/</w:t>
      </w:r>
      <w:r w:rsidR="000D4409">
        <w:rPr>
          <w:bCs/>
          <w:sz w:val="28"/>
          <w:szCs w:val="28"/>
          <w:lang w:val="ro-RO"/>
        </w:rPr>
        <w:t>25</w:t>
      </w:r>
      <w:r w:rsidR="000D4409" w:rsidRPr="00DA6AAF">
        <w:rPr>
          <w:bCs/>
          <w:sz w:val="28"/>
          <w:szCs w:val="28"/>
          <w:lang w:val="ro-RO"/>
        </w:rPr>
        <w:t>.</w:t>
      </w:r>
      <w:r w:rsidR="000D4409">
        <w:rPr>
          <w:bCs/>
          <w:sz w:val="28"/>
          <w:szCs w:val="28"/>
          <w:lang w:val="ro-RO"/>
        </w:rPr>
        <w:t>03</w:t>
      </w:r>
      <w:r w:rsidR="000D4409" w:rsidRPr="00DA6AAF">
        <w:rPr>
          <w:bCs/>
          <w:sz w:val="28"/>
          <w:szCs w:val="28"/>
          <w:lang w:val="ro-RO"/>
        </w:rPr>
        <w:t>.202</w:t>
      </w:r>
      <w:r w:rsidR="000D4409">
        <w:rPr>
          <w:bCs/>
          <w:sz w:val="28"/>
          <w:szCs w:val="28"/>
          <w:lang w:val="ro-RO"/>
        </w:rPr>
        <w:t>2</w:t>
      </w:r>
      <w:r w:rsidR="000D4409" w:rsidRPr="00DA6AAF">
        <w:rPr>
          <w:bCs/>
          <w:sz w:val="28"/>
          <w:szCs w:val="28"/>
          <w:lang w:val="ro-RO"/>
        </w:rPr>
        <w:t xml:space="preserve"> </w:t>
      </w:r>
      <w:r w:rsidRPr="000B0FE6">
        <w:rPr>
          <w:bCs/>
          <w:sz w:val="28"/>
          <w:szCs w:val="28"/>
          <w:lang w:val="ro-RO"/>
        </w:rPr>
        <w:t xml:space="preserve">comisia de avizare tehnico-economica din cadrul primăriei municipiului Satu Mare avizează favorabil indicatorii tehnico-economici propuși în carul soluției de consolidare cu nr. 1 – Consolidare stâlpi și rigle (grinzi), soluție care implică executarea următoarelor lucrări: </w:t>
      </w:r>
    </w:p>
    <w:p w14:paraId="637CB6C3" w14:textId="77777777" w:rsidR="000B0FE6" w:rsidRPr="000B0FE6" w:rsidRDefault="000B0FE6" w:rsidP="000B0FE6">
      <w:pPr>
        <w:pStyle w:val="BodyTextIndent"/>
        <w:spacing w:after="0"/>
        <w:ind w:left="0" w:firstLine="567"/>
        <w:jc w:val="both"/>
        <w:rPr>
          <w:rFonts w:ascii="Times New Roman" w:hAnsi="Times New Roman" w:cs="Times New Roman"/>
          <w:sz w:val="28"/>
          <w:szCs w:val="28"/>
          <w:lang w:val="ro-RO"/>
        </w:rPr>
      </w:pPr>
      <w:r w:rsidRPr="000B0FE6">
        <w:rPr>
          <w:rFonts w:ascii="Times New Roman" w:hAnsi="Times New Roman" w:cs="Times New Roman"/>
          <w:sz w:val="28"/>
          <w:szCs w:val="28"/>
          <w:lang w:val="ro-RO"/>
        </w:rPr>
        <w:t>-semnalizare rutieră provizorie pe bulevardul Transilvaniei conform unui proces tehnologic de execuție;</w:t>
      </w:r>
    </w:p>
    <w:p w14:paraId="427C3267" w14:textId="77777777" w:rsidR="000B0FE6" w:rsidRPr="000B0FE6" w:rsidRDefault="000B0FE6" w:rsidP="000B0FE6">
      <w:pPr>
        <w:pStyle w:val="BodyTextIndent"/>
        <w:spacing w:after="0"/>
        <w:ind w:left="0" w:firstLine="567"/>
        <w:jc w:val="both"/>
        <w:rPr>
          <w:rFonts w:ascii="Times New Roman" w:hAnsi="Times New Roman" w:cs="Times New Roman"/>
          <w:sz w:val="28"/>
          <w:szCs w:val="28"/>
          <w:lang w:val="ro-RO"/>
        </w:rPr>
      </w:pPr>
      <w:r w:rsidRPr="000B0FE6">
        <w:rPr>
          <w:rFonts w:ascii="Times New Roman" w:hAnsi="Times New Roman" w:cs="Times New Roman"/>
          <w:sz w:val="28"/>
          <w:szCs w:val="28"/>
          <w:lang w:val="ro-RO"/>
        </w:rPr>
        <w:t>- decapare îmbrăcăminte de pe partea carosabila pana la dalele prefabricate din beton armat;</w:t>
      </w:r>
    </w:p>
    <w:p w14:paraId="31A671E9" w14:textId="77777777" w:rsidR="000B0FE6" w:rsidRPr="000B0FE6" w:rsidRDefault="000B0FE6" w:rsidP="000B0FE6">
      <w:pPr>
        <w:pStyle w:val="BodyTextIndent"/>
        <w:spacing w:after="0"/>
        <w:ind w:left="0" w:firstLine="567"/>
        <w:jc w:val="both"/>
        <w:rPr>
          <w:rFonts w:ascii="Times New Roman" w:hAnsi="Times New Roman" w:cs="Times New Roman"/>
          <w:sz w:val="28"/>
          <w:szCs w:val="28"/>
          <w:lang w:val="ro-RO"/>
        </w:rPr>
      </w:pPr>
      <w:r w:rsidRPr="000B0FE6">
        <w:rPr>
          <w:rFonts w:ascii="Times New Roman" w:hAnsi="Times New Roman" w:cs="Times New Roman"/>
          <w:sz w:val="28"/>
          <w:szCs w:val="28"/>
          <w:lang w:val="ro-RO"/>
        </w:rPr>
        <w:t>- demontarea dalelor din  beton de la jardiniere;</w:t>
      </w:r>
    </w:p>
    <w:p w14:paraId="596CBEFA" w14:textId="77777777" w:rsidR="000B0FE6" w:rsidRPr="000B0FE6" w:rsidRDefault="000B0FE6" w:rsidP="000B0FE6">
      <w:pPr>
        <w:pStyle w:val="BodyTextIndent"/>
        <w:spacing w:after="0"/>
        <w:ind w:left="0" w:firstLine="567"/>
        <w:jc w:val="both"/>
        <w:rPr>
          <w:rFonts w:ascii="Times New Roman" w:hAnsi="Times New Roman" w:cs="Times New Roman"/>
          <w:sz w:val="28"/>
          <w:szCs w:val="28"/>
          <w:lang w:val="ro-RO"/>
        </w:rPr>
      </w:pPr>
      <w:r w:rsidRPr="000B0FE6">
        <w:rPr>
          <w:rFonts w:ascii="Times New Roman" w:hAnsi="Times New Roman" w:cs="Times New Roman"/>
          <w:sz w:val="28"/>
          <w:szCs w:val="28"/>
          <w:lang w:val="ro-RO"/>
        </w:rPr>
        <w:t>- demontarea dalelor prefabricate care susțin calea pasarelei si predare la beneficiar;</w:t>
      </w:r>
    </w:p>
    <w:p w14:paraId="3BE753AA" w14:textId="77777777" w:rsidR="000B0FE6" w:rsidRPr="000B0FE6" w:rsidRDefault="000B0FE6" w:rsidP="000B0FE6">
      <w:pPr>
        <w:pStyle w:val="BodyTextIndent"/>
        <w:spacing w:after="0"/>
        <w:ind w:left="0" w:firstLine="567"/>
        <w:jc w:val="both"/>
        <w:rPr>
          <w:rFonts w:ascii="Times New Roman" w:hAnsi="Times New Roman" w:cs="Times New Roman"/>
          <w:sz w:val="28"/>
          <w:szCs w:val="28"/>
          <w:lang w:val="ro-RO"/>
        </w:rPr>
      </w:pPr>
      <w:r w:rsidRPr="000B0FE6">
        <w:rPr>
          <w:rFonts w:ascii="Times New Roman" w:hAnsi="Times New Roman" w:cs="Times New Roman"/>
          <w:sz w:val="28"/>
          <w:szCs w:val="28"/>
          <w:lang w:val="ro-RO"/>
        </w:rPr>
        <w:t>- demolarea scării din beton care asigura accesul pe pasarela dinspre digul Someșului;</w:t>
      </w:r>
    </w:p>
    <w:p w14:paraId="3481683E" w14:textId="77777777" w:rsidR="000B0FE6" w:rsidRPr="000B0FE6" w:rsidRDefault="000B0FE6" w:rsidP="000B0FE6">
      <w:pPr>
        <w:pStyle w:val="BodyTextIndent"/>
        <w:spacing w:after="0"/>
        <w:ind w:left="0" w:firstLine="567"/>
        <w:jc w:val="both"/>
        <w:rPr>
          <w:rFonts w:ascii="Times New Roman" w:hAnsi="Times New Roman" w:cs="Times New Roman"/>
          <w:sz w:val="28"/>
          <w:szCs w:val="28"/>
          <w:lang w:val="ro-RO"/>
        </w:rPr>
      </w:pPr>
      <w:r w:rsidRPr="000B0FE6">
        <w:rPr>
          <w:rFonts w:ascii="Times New Roman" w:hAnsi="Times New Roman" w:cs="Times New Roman"/>
          <w:sz w:val="28"/>
          <w:szCs w:val="28"/>
          <w:lang w:val="ro-RO"/>
        </w:rPr>
        <w:t>- consolidarea și refacerea secțiunii consolei degradate cu mortare și betoane speciale;</w:t>
      </w:r>
    </w:p>
    <w:p w14:paraId="6388D0F0" w14:textId="77777777" w:rsidR="000B0FE6" w:rsidRPr="000B0FE6" w:rsidRDefault="000B0FE6" w:rsidP="000B0FE6">
      <w:pPr>
        <w:pStyle w:val="BodyTextIndent"/>
        <w:spacing w:after="0"/>
        <w:ind w:left="0" w:firstLine="567"/>
        <w:jc w:val="both"/>
        <w:rPr>
          <w:rFonts w:ascii="Times New Roman" w:hAnsi="Times New Roman" w:cs="Times New Roman"/>
          <w:sz w:val="28"/>
          <w:szCs w:val="28"/>
          <w:lang w:val="ro-RO"/>
        </w:rPr>
      </w:pPr>
      <w:r w:rsidRPr="000B0FE6">
        <w:rPr>
          <w:rFonts w:ascii="Times New Roman" w:hAnsi="Times New Roman" w:cs="Times New Roman"/>
          <w:sz w:val="28"/>
          <w:szCs w:val="28"/>
          <w:lang w:val="ro-RO"/>
        </w:rPr>
        <w:lastRenderedPageBreak/>
        <w:t>- înlăturare tencuiala degradată de pe toate elementele cadrelor (stâlpi, rigle transversale și grinzi).</w:t>
      </w:r>
    </w:p>
    <w:p w14:paraId="12C46CCB" w14:textId="77777777" w:rsidR="000B0FE6" w:rsidRPr="000B0FE6" w:rsidRDefault="000B0FE6" w:rsidP="000B0FE6">
      <w:pPr>
        <w:pStyle w:val="BodyTextIndent"/>
        <w:spacing w:after="0"/>
        <w:ind w:left="0" w:firstLine="567"/>
        <w:jc w:val="both"/>
        <w:rPr>
          <w:rFonts w:ascii="Times New Roman" w:hAnsi="Times New Roman" w:cs="Times New Roman"/>
          <w:sz w:val="28"/>
          <w:szCs w:val="28"/>
          <w:lang w:val="ro-RO"/>
        </w:rPr>
      </w:pPr>
      <w:r w:rsidRPr="000B0FE6">
        <w:rPr>
          <w:rFonts w:ascii="Times New Roman" w:hAnsi="Times New Roman" w:cs="Times New Roman"/>
          <w:sz w:val="28"/>
          <w:szCs w:val="28"/>
          <w:lang w:val="ro-RO"/>
        </w:rPr>
        <w:t>- consolidare prin cămășuire stâlpi si cadre cu beton armat C30/37 si armatura BST500S;</w:t>
      </w:r>
    </w:p>
    <w:p w14:paraId="148E66EA" w14:textId="77777777" w:rsidR="000B0FE6" w:rsidRPr="000B0FE6" w:rsidRDefault="000B0FE6" w:rsidP="000B0FE6">
      <w:pPr>
        <w:pStyle w:val="BodyTextIndent"/>
        <w:spacing w:after="0"/>
        <w:ind w:left="0" w:firstLine="567"/>
        <w:jc w:val="both"/>
        <w:rPr>
          <w:rFonts w:ascii="Times New Roman" w:hAnsi="Times New Roman" w:cs="Times New Roman"/>
          <w:sz w:val="28"/>
          <w:szCs w:val="28"/>
          <w:lang w:val="ro-RO"/>
        </w:rPr>
      </w:pPr>
      <w:r w:rsidRPr="000B0FE6">
        <w:rPr>
          <w:rFonts w:ascii="Times New Roman" w:hAnsi="Times New Roman" w:cs="Times New Roman"/>
          <w:sz w:val="28"/>
          <w:szCs w:val="28"/>
          <w:lang w:val="ro-RO"/>
        </w:rPr>
        <w:t>- consolidarea nodurilor cadrelor;</w:t>
      </w:r>
    </w:p>
    <w:p w14:paraId="360ED734" w14:textId="77777777" w:rsidR="000B0FE6" w:rsidRPr="000B0FE6" w:rsidRDefault="000B0FE6" w:rsidP="000B0FE6">
      <w:pPr>
        <w:pStyle w:val="BodyTextIndent"/>
        <w:spacing w:after="0"/>
        <w:ind w:left="0" w:firstLine="567"/>
        <w:jc w:val="both"/>
        <w:rPr>
          <w:rFonts w:ascii="Times New Roman" w:hAnsi="Times New Roman" w:cs="Times New Roman"/>
          <w:sz w:val="28"/>
          <w:szCs w:val="28"/>
          <w:lang w:val="ro-RO"/>
        </w:rPr>
      </w:pPr>
      <w:r w:rsidRPr="000B0FE6">
        <w:rPr>
          <w:rFonts w:ascii="Times New Roman" w:hAnsi="Times New Roman" w:cs="Times New Roman"/>
          <w:sz w:val="28"/>
          <w:szCs w:val="28"/>
          <w:lang w:val="ro-RO"/>
        </w:rPr>
        <w:t>- executarea unei rigle transversal spre digul Someșului intre stâlpii cadrului central;</w:t>
      </w:r>
    </w:p>
    <w:p w14:paraId="7262C892" w14:textId="77777777" w:rsidR="000B0FE6" w:rsidRPr="000B0FE6" w:rsidRDefault="000B0FE6" w:rsidP="000B0FE6">
      <w:pPr>
        <w:pStyle w:val="BodyTextIndent"/>
        <w:spacing w:after="0"/>
        <w:ind w:left="0" w:firstLine="567"/>
        <w:jc w:val="both"/>
        <w:rPr>
          <w:rFonts w:ascii="Times New Roman" w:hAnsi="Times New Roman" w:cs="Times New Roman"/>
          <w:sz w:val="28"/>
          <w:szCs w:val="28"/>
          <w:lang w:val="ro-RO"/>
        </w:rPr>
      </w:pPr>
      <w:r w:rsidRPr="000B0FE6">
        <w:rPr>
          <w:rFonts w:ascii="Times New Roman" w:hAnsi="Times New Roman" w:cs="Times New Roman"/>
          <w:sz w:val="28"/>
          <w:szCs w:val="28"/>
          <w:lang w:val="ro-RO"/>
        </w:rPr>
        <w:t>Reparații cu mortare sau betoane speciale al suprafețelor (grinzi, rigle transversale ) cu beton degradat</w:t>
      </w:r>
    </w:p>
    <w:p w14:paraId="52B56B58" w14:textId="77777777" w:rsidR="000B0FE6" w:rsidRPr="000B0FE6" w:rsidRDefault="000B0FE6" w:rsidP="000B0FE6">
      <w:pPr>
        <w:pStyle w:val="BodyTextIndent"/>
        <w:spacing w:after="0"/>
        <w:ind w:left="0" w:firstLine="567"/>
        <w:jc w:val="both"/>
        <w:rPr>
          <w:rFonts w:ascii="Times New Roman" w:hAnsi="Times New Roman" w:cs="Times New Roman"/>
          <w:sz w:val="28"/>
          <w:szCs w:val="28"/>
          <w:lang w:val="ro-RO"/>
        </w:rPr>
      </w:pPr>
      <w:r w:rsidRPr="000B0FE6">
        <w:rPr>
          <w:rFonts w:ascii="Times New Roman" w:hAnsi="Times New Roman" w:cs="Times New Roman"/>
          <w:sz w:val="28"/>
          <w:szCs w:val="28"/>
          <w:lang w:val="ro-RO"/>
        </w:rPr>
        <w:t>- execuția unei noi scări de acces pe pasarele dinspre digul Someșului din structură metalică (suplă), rezemate la partea superioară pe aparate de reazem din neopren, iar la partea inferioară se va rezema pe un radier de beton fundat sub cota de îngheț a digului.</w:t>
      </w:r>
    </w:p>
    <w:p w14:paraId="14E3F4CD" w14:textId="77777777" w:rsidR="000B0FE6" w:rsidRPr="000B0FE6" w:rsidRDefault="000B0FE6" w:rsidP="000B0FE6">
      <w:pPr>
        <w:pStyle w:val="BodyTextIndent"/>
        <w:ind w:left="0" w:firstLine="567"/>
        <w:jc w:val="both"/>
        <w:rPr>
          <w:rFonts w:ascii="Times New Roman" w:hAnsi="Times New Roman" w:cs="Times New Roman"/>
          <w:sz w:val="28"/>
          <w:szCs w:val="28"/>
          <w:lang w:val="ro-RO"/>
        </w:rPr>
      </w:pPr>
    </w:p>
    <w:p w14:paraId="08330A2F" w14:textId="77777777" w:rsidR="000B0FE6" w:rsidRPr="000B0FE6" w:rsidRDefault="000B0FE6" w:rsidP="000B0FE6">
      <w:pPr>
        <w:pStyle w:val="BodyTextIndent"/>
        <w:ind w:left="0" w:firstLine="567"/>
        <w:jc w:val="both"/>
        <w:rPr>
          <w:rFonts w:ascii="Times New Roman" w:hAnsi="Times New Roman" w:cs="Times New Roman"/>
          <w:b/>
          <w:bCs/>
          <w:sz w:val="28"/>
          <w:szCs w:val="28"/>
          <w:lang w:val="ro-RO"/>
        </w:rPr>
      </w:pPr>
      <w:r w:rsidRPr="000B0FE6">
        <w:rPr>
          <w:rFonts w:ascii="Times New Roman" w:hAnsi="Times New Roman" w:cs="Times New Roman"/>
          <w:b/>
          <w:bCs/>
          <w:sz w:val="28"/>
          <w:szCs w:val="28"/>
          <w:lang w:val="ro-RO"/>
        </w:rPr>
        <w:t xml:space="preserve">Cale: </w:t>
      </w:r>
    </w:p>
    <w:p w14:paraId="291A58E9" w14:textId="77777777" w:rsidR="000B0FE6" w:rsidRPr="000B0FE6" w:rsidRDefault="000B0FE6" w:rsidP="000B0FE6">
      <w:pPr>
        <w:pStyle w:val="BodyTextIndent"/>
        <w:spacing w:after="0"/>
        <w:ind w:left="0" w:firstLine="567"/>
        <w:jc w:val="both"/>
        <w:rPr>
          <w:rFonts w:ascii="Times New Roman" w:hAnsi="Times New Roman" w:cs="Times New Roman"/>
          <w:sz w:val="28"/>
          <w:szCs w:val="28"/>
          <w:lang w:val="ro-RO"/>
        </w:rPr>
      </w:pPr>
      <w:r w:rsidRPr="000B0FE6">
        <w:rPr>
          <w:rFonts w:ascii="Times New Roman" w:hAnsi="Times New Roman" w:cs="Times New Roman"/>
          <w:sz w:val="28"/>
          <w:szCs w:val="28"/>
          <w:lang w:val="ro-RO"/>
        </w:rPr>
        <w:t>Montare prefabricate noi (dale 5.60m x 1.40m x 0.20m) ce vor susține calea rezemate in transversal pe grinzi;</w:t>
      </w:r>
    </w:p>
    <w:p w14:paraId="72D1A015" w14:textId="77777777" w:rsidR="000B0FE6" w:rsidRPr="000B0FE6" w:rsidRDefault="000B0FE6" w:rsidP="000B0FE6">
      <w:pPr>
        <w:pStyle w:val="BodyTextIndent"/>
        <w:spacing w:after="0"/>
        <w:ind w:left="0" w:firstLine="567"/>
        <w:jc w:val="both"/>
        <w:rPr>
          <w:rFonts w:ascii="Times New Roman" w:hAnsi="Times New Roman" w:cs="Times New Roman"/>
          <w:sz w:val="28"/>
          <w:szCs w:val="28"/>
          <w:lang w:val="ro-RO"/>
        </w:rPr>
      </w:pPr>
      <w:r w:rsidRPr="000B0FE6">
        <w:rPr>
          <w:rFonts w:ascii="Times New Roman" w:hAnsi="Times New Roman" w:cs="Times New Roman"/>
          <w:sz w:val="28"/>
          <w:szCs w:val="28"/>
          <w:lang w:val="ro-RO"/>
        </w:rPr>
        <w:t>Consolidare dale prin execuție beton de panta armat cu plasa sudata;</w:t>
      </w:r>
    </w:p>
    <w:p w14:paraId="6EF743BB" w14:textId="77777777" w:rsidR="000B0FE6" w:rsidRPr="000B0FE6" w:rsidRDefault="000B0FE6" w:rsidP="000B0FE6">
      <w:pPr>
        <w:pStyle w:val="BodyTextIndent"/>
        <w:spacing w:after="0"/>
        <w:ind w:left="0" w:firstLine="567"/>
        <w:jc w:val="both"/>
        <w:rPr>
          <w:rFonts w:ascii="Times New Roman" w:hAnsi="Times New Roman" w:cs="Times New Roman"/>
          <w:sz w:val="28"/>
          <w:szCs w:val="28"/>
          <w:lang w:val="ro-RO"/>
        </w:rPr>
      </w:pPr>
      <w:r w:rsidRPr="000B0FE6">
        <w:rPr>
          <w:rFonts w:ascii="Times New Roman" w:hAnsi="Times New Roman" w:cs="Times New Roman"/>
          <w:sz w:val="28"/>
          <w:szCs w:val="28"/>
          <w:lang w:val="ro-RO"/>
        </w:rPr>
        <w:t>Aplicare hidroizolație performanta pentru poduri din carton bitumat;</w:t>
      </w:r>
    </w:p>
    <w:p w14:paraId="1EEE51C0" w14:textId="77777777" w:rsidR="000B0FE6" w:rsidRPr="000B0FE6" w:rsidRDefault="000B0FE6" w:rsidP="000B0FE6">
      <w:pPr>
        <w:pStyle w:val="BodyTextIndent"/>
        <w:spacing w:after="0"/>
        <w:ind w:left="0" w:firstLine="567"/>
        <w:jc w:val="both"/>
        <w:rPr>
          <w:rFonts w:ascii="Times New Roman" w:hAnsi="Times New Roman" w:cs="Times New Roman"/>
          <w:sz w:val="28"/>
          <w:szCs w:val="28"/>
          <w:lang w:val="ro-RO"/>
        </w:rPr>
      </w:pPr>
      <w:r w:rsidRPr="000B0FE6">
        <w:rPr>
          <w:rFonts w:ascii="Times New Roman" w:hAnsi="Times New Roman" w:cs="Times New Roman"/>
          <w:sz w:val="28"/>
          <w:szCs w:val="28"/>
          <w:lang w:val="ro-RO"/>
        </w:rPr>
        <w:t>Protecție hidroizolație cu sapa de min 2cm;</w:t>
      </w:r>
    </w:p>
    <w:p w14:paraId="37C2ED1F" w14:textId="77777777" w:rsidR="000B0FE6" w:rsidRPr="000B0FE6" w:rsidRDefault="000B0FE6" w:rsidP="000B0FE6">
      <w:pPr>
        <w:pStyle w:val="BodyTextIndent"/>
        <w:spacing w:after="0"/>
        <w:ind w:left="0" w:firstLine="567"/>
        <w:jc w:val="both"/>
        <w:rPr>
          <w:rFonts w:ascii="Times New Roman" w:hAnsi="Times New Roman" w:cs="Times New Roman"/>
          <w:sz w:val="28"/>
          <w:szCs w:val="28"/>
          <w:lang w:val="ro-RO"/>
        </w:rPr>
      </w:pPr>
      <w:r w:rsidRPr="000B0FE6">
        <w:rPr>
          <w:rFonts w:ascii="Times New Roman" w:hAnsi="Times New Roman" w:cs="Times New Roman"/>
          <w:sz w:val="28"/>
          <w:szCs w:val="28"/>
          <w:lang w:val="ro-RO"/>
        </w:rPr>
        <w:t>Montare carosabil din placi de marmura, granit, etc. (rămâne in sarcina Beneficiarului);</w:t>
      </w:r>
    </w:p>
    <w:p w14:paraId="4C0F84D8" w14:textId="77777777" w:rsidR="000B0FE6" w:rsidRPr="000B0FE6" w:rsidRDefault="000B0FE6" w:rsidP="000B0FE6">
      <w:pPr>
        <w:pStyle w:val="BodyTextIndent"/>
        <w:ind w:left="0" w:firstLine="567"/>
        <w:jc w:val="both"/>
        <w:rPr>
          <w:rFonts w:ascii="Times New Roman" w:hAnsi="Times New Roman" w:cs="Times New Roman"/>
          <w:sz w:val="28"/>
          <w:szCs w:val="28"/>
          <w:lang w:val="ro-RO"/>
        </w:rPr>
      </w:pPr>
    </w:p>
    <w:p w14:paraId="0A68305C" w14:textId="77777777" w:rsidR="000B0FE6" w:rsidRPr="000B0FE6" w:rsidRDefault="000B0FE6" w:rsidP="000B0FE6">
      <w:pPr>
        <w:pStyle w:val="BodyTextIndent"/>
        <w:ind w:left="0" w:firstLine="567"/>
        <w:jc w:val="both"/>
        <w:rPr>
          <w:rFonts w:ascii="Times New Roman" w:hAnsi="Times New Roman" w:cs="Times New Roman"/>
          <w:b/>
          <w:bCs/>
          <w:sz w:val="28"/>
          <w:szCs w:val="28"/>
          <w:lang w:val="ro-RO"/>
        </w:rPr>
      </w:pPr>
      <w:r w:rsidRPr="000B0FE6">
        <w:rPr>
          <w:rFonts w:ascii="Times New Roman" w:hAnsi="Times New Roman" w:cs="Times New Roman"/>
          <w:b/>
          <w:bCs/>
          <w:sz w:val="28"/>
          <w:szCs w:val="28"/>
          <w:lang w:val="ro-RO"/>
        </w:rPr>
        <w:t>Jardinieră:</w:t>
      </w:r>
    </w:p>
    <w:p w14:paraId="5A13DD63" w14:textId="77777777" w:rsidR="000B0FE6" w:rsidRPr="000B0FE6" w:rsidRDefault="000B0FE6" w:rsidP="000B0FE6">
      <w:pPr>
        <w:pStyle w:val="BodyTextIndent"/>
        <w:spacing w:after="0"/>
        <w:ind w:left="0" w:firstLine="567"/>
        <w:jc w:val="both"/>
        <w:rPr>
          <w:rFonts w:ascii="Times New Roman" w:hAnsi="Times New Roman" w:cs="Times New Roman"/>
          <w:sz w:val="28"/>
          <w:szCs w:val="28"/>
          <w:lang w:val="ro-RO"/>
        </w:rPr>
      </w:pPr>
      <w:r w:rsidRPr="000B0FE6">
        <w:rPr>
          <w:rFonts w:ascii="Times New Roman" w:hAnsi="Times New Roman" w:cs="Times New Roman"/>
          <w:sz w:val="28"/>
          <w:szCs w:val="28"/>
          <w:lang w:val="ro-RO"/>
        </w:rPr>
        <w:t>Montare prefabricate noi (dale 5.60m x 1.40m x 0.20m) ce vor susține umplutura de pământ;</w:t>
      </w:r>
    </w:p>
    <w:p w14:paraId="4720FFFF" w14:textId="77777777" w:rsidR="000B0FE6" w:rsidRPr="000B0FE6" w:rsidRDefault="000B0FE6" w:rsidP="000B0FE6">
      <w:pPr>
        <w:pStyle w:val="BodyTextIndent"/>
        <w:spacing w:after="0"/>
        <w:ind w:left="0" w:firstLine="567"/>
        <w:jc w:val="both"/>
        <w:rPr>
          <w:rFonts w:ascii="Times New Roman" w:hAnsi="Times New Roman" w:cs="Times New Roman"/>
          <w:sz w:val="28"/>
          <w:szCs w:val="28"/>
          <w:lang w:val="ro-RO"/>
        </w:rPr>
      </w:pPr>
      <w:r w:rsidRPr="000B0FE6">
        <w:rPr>
          <w:rFonts w:ascii="Times New Roman" w:hAnsi="Times New Roman" w:cs="Times New Roman"/>
          <w:sz w:val="28"/>
          <w:szCs w:val="28"/>
          <w:lang w:val="ro-RO"/>
        </w:rPr>
        <w:t>Execuție hidroizolație si sistem de drenare ape pluviale si irigare plante;</w:t>
      </w:r>
    </w:p>
    <w:p w14:paraId="5809BC17" w14:textId="77777777" w:rsidR="000B0FE6" w:rsidRPr="000B0FE6" w:rsidRDefault="000B0FE6" w:rsidP="000B0FE6">
      <w:pPr>
        <w:pStyle w:val="BodyTextIndent"/>
        <w:spacing w:after="0"/>
        <w:ind w:left="0" w:firstLine="567"/>
        <w:jc w:val="both"/>
        <w:rPr>
          <w:rFonts w:ascii="Times New Roman" w:hAnsi="Times New Roman" w:cs="Times New Roman"/>
          <w:sz w:val="28"/>
          <w:szCs w:val="28"/>
          <w:lang w:val="ro-RO"/>
        </w:rPr>
      </w:pPr>
      <w:r w:rsidRPr="000B0FE6">
        <w:rPr>
          <w:rFonts w:ascii="Times New Roman" w:hAnsi="Times New Roman" w:cs="Times New Roman"/>
          <w:sz w:val="28"/>
          <w:szCs w:val="28"/>
          <w:lang w:val="ro-RO"/>
        </w:rPr>
        <w:t>Protecția anticorozivă pe toate fețele văzute ale suprastructurii și a infrastructurii cu vopsele speciale.</w:t>
      </w:r>
    </w:p>
    <w:p w14:paraId="2B8D05EE" w14:textId="77777777" w:rsidR="007563D8" w:rsidRPr="000B0FE6" w:rsidRDefault="007563D8" w:rsidP="007563D8">
      <w:pPr>
        <w:pStyle w:val="BodyTextIndent"/>
        <w:spacing w:line="240" w:lineRule="auto"/>
        <w:ind w:left="0" w:firstLine="720"/>
        <w:jc w:val="both"/>
        <w:rPr>
          <w:rFonts w:ascii="Times New Roman" w:hAnsi="Times New Roman" w:cs="Times New Roman"/>
          <w:i/>
          <w:sz w:val="28"/>
          <w:szCs w:val="28"/>
          <w:u w:val="single"/>
          <w:lang w:val="ro-RO"/>
        </w:rPr>
      </w:pPr>
    </w:p>
    <w:p w14:paraId="67F81A42" w14:textId="77777777" w:rsidR="007563D8" w:rsidRPr="000B0FE6" w:rsidRDefault="007563D8" w:rsidP="007563D8">
      <w:pPr>
        <w:spacing w:after="0"/>
        <w:ind w:firstLine="567"/>
        <w:contextualSpacing/>
        <w:jc w:val="both"/>
        <w:rPr>
          <w:sz w:val="28"/>
          <w:szCs w:val="28"/>
          <w:lang w:val="ro-RO"/>
        </w:rPr>
      </w:pPr>
      <w:r w:rsidRPr="000B0FE6">
        <w:rPr>
          <w:sz w:val="28"/>
          <w:szCs w:val="28"/>
          <w:lang w:val="ro-RO"/>
        </w:rPr>
        <w:t>Având în vedere faptul că:</w:t>
      </w:r>
    </w:p>
    <w:p w14:paraId="49B95C7C" w14:textId="77777777" w:rsidR="000B0FE6" w:rsidRPr="000B0FE6" w:rsidRDefault="000B0FE6" w:rsidP="000B0FE6">
      <w:pPr>
        <w:pStyle w:val="ListParagraph"/>
        <w:numPr>
          <w:ilvl w:val="0"/>
          <w:numId w:val="6"/>
        </w:numPr>
        <w:spacing w:after="0"/>
        <w:ind w:left="0" w:right="74" w:firstLine="567"/>
        <w:jc w:val="both"/>
        <w:rPr>
          <w:bCs/>
          <w:sz w:val="28"/>
          <w:szCs w:val="28"/>
          <w:lang w:val="ro-RO"/>
        </w:rPr>
      </w:pPr>
      <w:r w:rsidRPr="000B0FE6">
        <w:rPr>
          <w:sz w:val="28"/>
          <w:szCs w:val="28"/>
          <w:lang w:val="ro-RO"/>
        </w:rPr>
        <w:t xml:space="preserve">În cursul anului 2021 Primăria municipiului Satu Mare a organizat o procedură simplificată </w:t>
      </w:r>
      <w:r w:rsidRPr="000B0FE6">
        <w:rPr>
          <w:bCs/>
          <w:sz w:val="28"/>
          <w:szCs w:val="28"/>
          <w:lang w:val="ro-RO"/>
        </w:rPr>
        <w:t>derulată online pentru atribuirea contractului de proiectare și execuție la obiectivul de investiției sus menționat proceduri la care niciun operator economic nu a depus ofertă.</w:t>
      </w:r>
    </w:p>
    <w:p w14:paraId="0A29E0AC" w14:textId="77777777" w:rsidR="007563D8" w:rsidRPr="000B0FE6" w:rsidRDefault="007563D8" w:rsidP="004D502C">
      <w:pPr>
        <w:pStyle w:val="ListParagraph"/>
        <w:numPr>
          <w:ilvl w:val="0"/>
          <w:numId w:val="6"/>
        </w:numPr>
        <w:spacing w:before="240" w:after="240"/>
        <w:ind w:left="0" w:firstLine="567"/>
        <w:jc w:val="both"/>
        <w:rPr>
          <w:bCs/>
          <w:sz w:val="28"/>
          <w:szCs w:val="28"/>
          <w:lang w:val="ro-RO"/>
        </w:rPr>
      </w:pPr>
      <w:r w:rsidRPr="000B0FE6">
        <w:rPr>
          <w:bCs/>
          <w:sz w:val="28"/>
          <w:szCs w:val="28"/>
          <w:lang w:val="ro-RO"/>
        </w:rPr>
        <w:t xml:space="preserve">Categoria de importanta a pasarelelor  este C - </w:t>
      </w:r>
      <w:r w:rsidRPr="000B0FE6">
        <w:rPr>
          <w:sz w:val="28"/>
          <w:szCs w:val="28"/>
          <w:shd w:val="clear" w:color="auto" w:fill="FFFFFF"/>
          <w:lang w:val="ro-RO"/>
        </w:rPr>
        <w:t>Construcții de importanță normală.</w:t>
      </w:r>
    </w:p>
    <w:p w14:paraId="039CE162" w14:textId="77777777" w:rsidR="007563D8" w:rsidRPr="000B0FE6" w:rsidRDefault="007563D8" w:rsidP="004D502C">
      <w:pPr>
        <w:pStyle w:val="ListParagraph"/>
        <w:numPr>
          <w:ilvl w:val="0"/>
          <w:numId w:val="6"/>
        </w:numPr>
        <w:spacing w:after="0"/>
        <w:ind w:left="0" w:firstLine="567"/>
        <w:jc w:val="both"/>
        <w:rPr>
          <w:bCs/>
          <w:sz w:val="28"/>
          <w:szCs w:val="28"/>
          <w:lang w:val="ro-RO"/>
        </w:rPr>
      </w:pPr>
      <w:r w:rsidRPr="000B0FE6">
        <w:rPr>
          <w:bCs/>
          <w:sz w:val="28"/>
          <w:szCs w:val="28"/>
          <w:lang w:val="ro-RO"/>
        </w:rPr>
        <w:t>Lucrările de execuție a podurilor/pasarelelor/pasajelor sunt considerate lucrări de artă care din punct de vedere financiar nu se pot executa cu un tarif mediu orar aferent salariului minim pe economie.</w:t>
      </w:r>
    </w:p>
    <w:p w14:paraId="347F173D" w14:textId="69339A7E" w:rsidR="007563D8" w:rsidRPr="000B0FE6" w:rsidRDefault="005D59A5" w:rsidP="004D502C">
      <w:pPr>
        <w:pStyle w:val="ListParagraph"/>
        <w:numPr>
          <w:ilvl w:val="0"/>
          <w:numId w:val="6"/>
        </w:numPr>
        <w:spacing w:after="0"/>
        <w:ind w:left="0" w:firstLine="567"/>
        <w:jc w:val="both"/>
        <w:rPr>
          <w:bCs/>
          <w:sz w:val="28"/>
          <w:szCs w:val="28"/>
          <w:lang w:val="ro-RO"/>
        </w:rPr>
      </w:pPr>
      <w:r>
        <w:rPr>
          <w:bCs/>
          <w:sz w:val="28"/>
          <w:szCs w:val="28"/>
          <w:lang w:val="ro-RO"/>
        </w:rPr>
        <w:lastRenderedPageBreak/>
        <w:t xml:space="preserve">Actualizarea </w:t>
      </w:r>
      <w:r w:rsidR="00DF03FF">
        <w:rPr>
          <w:bCs/>
          <w:sz w:val="28"/>
          <w:szCs w:val="28"/>
          <w:lang w:val="ro-RO"/>
        </w:rPr>
        <w:t xml:space="preserve">indicatorilor tehnico economici </w:t>
      </w:r>
      <w:r w:rsidR="007563D8" w:rsidRPr="000B0FE6">
        <w:rPr>
          <w:bCs/>
          <w:sz w:val="28"/>
          <w:szCs w:val="28"/>
          <w:lang w:val="ro-RO"/>
        </w:rPr>
        <w:t xml:space="preserve">de către S.C. SVA ASISTEH S.R.L. a fost </w:t>
      </w:r>
      <w:r w:rsidR="00DF03FF">
        <w:rPr>
          <w:bCs/>
          <w:sz w:val="28"/>
          <w:szCs w:val="28"/>
          <w:lang w:val="ro-RO"/>
        </w:rPr>
        <w:t xml:space="preserve">realizată </w:t>
      </w:r>
      <w:r w:rsidR="007563D8" w:rsidRPr="000B0FE6">
        <w:rPr>
          <w:bCs/>
          <w:sz w:val="28"/>
          <w:szCs w:val="28"/>
          <w:lang w:val="ro-RO"/>
        </w:rPr>
        <w:t>în luna noiembrie 201</w:t>
      </w:r>
      <w:r w:rsidR="00DF03FF">
        <w:rPr>
          <w:bCs/>
          <w:sz w:val="28"/>
          <w:szCs w:val="28"/>
          <w:lang w:val="ro-RO"/>
        </w:rPr>
        <w:t>9</w:t>
      </w:r>
      <w:r w:rsidR="007563D8" w:rsidRPr="000B0FE6">
        <w:rPr>
          <w:bCs/>
          <w:sz w:val="28"/>
          <w:szCs w:val="28"/>
          <w:lang w:val="ro-RO"/>
        </w:rPr>
        <w:t xml:space="preserve"> utilizând prețurile  la materiale, manoperă, utilaje și transport de pe piață, de la data respectivă.</w:t>
      </w:r>
    </w:p>
    <w:p w14:paraId="0AAB4034" w14:textId="02E7E0C0" w:rsidR="007563D8" w:rsidRPr="000B0FE6" w:rsidRDefault="007563D8" w:rsidP="004D502C">
      <w:pPr>
        <w:pStyle w:val="ListParagraph"/>
        <w:numPr>
          <w:ilvl w:val="0"/>
          <w:numId w:val="6"/>
        </w:numPr>
        <w:spacing w:after="0"/>
        <w:ind w:left="0" w:firstLine="567"/>
        <w:jc w:val="both"/>
        <w:rPr>
          <w:bCs/>
          <w:sz w:val="28"/>
          <w:szCs w:val="28"/>
          <w:lang w:val="ro-RO"/>
        </w:rPr>
      </w:pPr>
      <w:r w:rsidRPr="000B0FE6">
        <w:rPr>
          <w:bCs/>
          <w:sz w:val="28"/>
          <w:szCs w:val="28"/>
          <w:lang w:val="ro-RO"/>
        </w:rPr>
        <w:t xml:space="preserve">În urma discuțiilor purtate cu diverșii antreprenori de specialitate pe tema execuției </w:t>
      </w:r>
      <w:r w:rsidR="00AB39F2" w:rsidRPr="000B0FE6">
        <w:rPr>
          <w:bCs/>
          <w:sz w:val="28"/>
          <w:szCs w:val="28"/>
          <w:lang w:val="ro-RO"/>
        </w:rPr>
        <w:t>acestor pasaje,</w:t>
      </w:r>
      <w:r w:rsidRPr="000B0FE6">
        <w:rPr>
          <w:bCs/>
          <w:sz w:val="28"/>
          <w:szCs w:val="28"/>
          <w:lang w:val="ro-RO"/>
        </w:rPr>
        <w:t xml:space="preserve"> </w:t>
      </w:r>
      <w:r w:rsidR="00AB39F2" w:rsidRPr="000B0FE6">
        <w:rPr>
          <w:bCs/>
          <w:sz w:val="28"/>
          <w:szCs w:val="28"/>
          <w:lang w:val="ro-RO"/>
        </w:rPr>
        <w:t xml:space="preserve">s-a </w:t>
      </w:r>
      <w:r w:rsidRPr="000B0FE6">
        <w:rPr>
          <w:bCs/>
          <w:sz w:val="28"/>
          <w:szCs w:val="28"/>
          <w:lang w:val="ro-RO"/>
        </w:rPr>
        <w:t>ajuns la concluzia că valoarea execuției acestui obiectiv de investiții este subevaluată.</w:t>
      </w:r>
    </w:p>
    <w:p w14:paraId="66CAB17A" w14:textId="68DC2FCE" w:rsidR="007563D8" w:rsidRPr="000B0FE6" w:rsidRDefault="00DF03FF" w:rsidP="004D502C">
      <w:pPr>
        <w:pStyle w:val="ListParagraph"/>
        <w:numPr>
          <w:ilvl w:val="0"/>
          <w:numId w:val="6"/>
        </w:numPr>
        <w:spacing w:after="240"/>
        <w:ind w:left="0" w:firstLine="567"/>
        <w:jc w:val="both"/>
        <w:rPr>
          <w:sz w:val="28"/>
          <w:szCs w:val="28"/>
          <w:lang w:val="ro-RO"/>
        </w:rPr>
      </w:pPr>
      <w:r>
        <w:rPr>
          <w:sz w:val="28"/>
          <w:szCs w:val="28"/>
          <w:lang w:val="ro-RO"/>
        </w:rPr>
        <w:t>Prețurile materialelor au suferit în ultimele 6 luni o creștere substanțială</w:t>
      </w:r>
      <w:r w:rsidR="007563D8" w:rsidRPr="000B0FE6">
        <w:rPr>
          <w:sz w:val="28"/>
          <w:szCs w:val="28"/>
          <w:lang w:val="ro-RO"/>
        </w:rPr>
        <w:t xml:space="preserve">. </w:t>
      </w:r>
    </w:p>
    <w:p w14:paraId="09078411" w14:textId="77777777" w:rsidR="007563D8" w:rsidRPr="000B0FE6" w:rsidRDefault="007563D8" w:rsidP="004D502C">
      <w:pPr>
        <w:pStyle w:val="ListParagraph"/>
        <w:numPr>
          <w:ilvl w:val="0"/>
          <w:numId w:val="6"/>
        </w:numPr>
        <w:spacing w:after="240"/>
        <w:ind w:left="0" w:firstLine="567"/>
        <w:jc w:val="both"/>
        <w:rPr>
          <w:sz w:val="28"/>
          <w:szCs w:val="28"/>
          <w:lang w:val="ro-RO"/>
        </w:rPr>
      </w:pPr>
      <w:r w:rsidRPr="000B0FE6">
        <w:rPr>
          <w:sz w:val="28"/>
          <w:szCs w:val="28"/>
          <w:lang w:val="ro-RO"/>
        </w:rPr>
        <w:t>Alte obiective de investiții pentru care primăria municipiului a organizat proceduri simplificate derulate online și la care nu au depus oferte niciun operator economic.</w:t>
      </w:r>
    </w:p>
    <w:p w14:paraId="0062457D" w14:textId="09882176" w:rsidR="007563D8" w:rsidRPr="000B0FE6" w:rsidRDefault="007563D8" w:rsidP="007563D8">
      <w:pPr>
        <w:ind w:firstLine="567"/>
        <w:jc w:val="both"/>
        <w:rPr>
          <w:bCs/>
          <w:sz w:val="28"/>
          <w:szCs w:val="28"/>
          <w:lang w:val="ro-RO"/>
        </w:rPr>
      </w:pPr>
      <w:r w:rsidRPr="000B0FE6">
        <w:rPr>
          <w:sz w:val="28"/>
          <w:szCs w:val="28"/>
          <w:lang w:val="ro-RO"/>
        </w:rPr>
        <w:t>Rezult</w:t>
      </w:r>
      <w:r w:rsidR="004D502C" w:rsidRPr="000B0FE6">
        <w:rPr>
          <w:sz w:val="28"/>
          <w:szCs w:val="28"/>
          <w:lang w:val="ro-RO"/>
        </w:rPr>
        <w:t>a</w:t>
      </w:r>
      <w:r w:rsidRPr="000B0FE6">
        <w:rPr>
          <w:sz w:val="28"/>
          <w:szCs w:val="28"/>
          <w:lang w:val="ro-RO"/>
        </w:rPr>
        <w:t xml:space="preserve"> foarte clar faptul că evaluarea costurilor pentru realizarea obiectivului de investiții </w:t>
      </w:r>
      <w:r w:rsidRPr="000B0FE6">
        <w:rPr>
          <w:b/>
          <w:sz w:val="28"/>
          <w:szCs w:val="28"/>
          <w:lang w:val="ro-RO"/>
        </w:rPr>
        <w:t xml:space="preserve">„Modernizare pasaje pietonale care fac legătura între Centrul Nou și digul de pe malul drept al râului Someș din municipiul Satu Mare” </w:t>
      </w:r>
      <w:r w:rsidRPr="000B0FE6">
        <w:rPr>
          <w:bCs/>
          <w:sz w:val="28"/>
          <w:szCs w:val="28"/>
          <w:lang w:val="ro-RO"/>
        </w:rPr>
        <w:t>nu mai este actuală, costurile pentru execuția acestui obiectiv de investiții fiind subevaluate.</w:t>
      </w:r>
    </w:p>
    <w:p w14:paraId="5510808F" w14:textId="22A613D4" w:rsidR="007563D8" w:rsidRPr="000B0FE6" w:rsidRDefault="007563D8" w:rsidP="007563D8">
      <w:pPr>
        <w:spacing w:after="0"/>
        <w:ind w:right="74" w:firstLine="720"/>
        <w:jc w:val="both"/>
        <w:rPr>
          <w:sz w:val="28"/>
          <w:szCs w:val="28"/>
          <w:lang w:val="ro-RO"/>
        </w:rPr>
      </w:pPr>
      <w:r w:rsidRPr="000B0FE6">
        <w:rPr>
          <w:bCs/>
          <w:sz w:val="28"/>
          <w:szCs w:val="28"/>
          <w:lang w:val="ro-RO"/>
        </w:rPr>
        <w:t>În acest sens s-a</w:t>
      </w:r>
      <w:r w:rsidR="00F909FF">
        <w:rPr>
          <w:bCs/>
          <w:sz w:val="28"/>
          <w:szCs w:val="28"/>
          <w:lang w:val="ro-RO"/>
        </w:rPr>
        <w:t xml:space="preserve">u actualizat prețurile </w:t>
      </w:r>
      <w:r w:rsidRPr="000B0FE6">
        <w:rPr>
          <w:bCs/>
          <w:sz w:val="28"/>
          <w:szCs w:val="28"/>
          <w:lang w:val="ro-RO"/>
        </w:rPr>
        <w:t xml:space="preserve">de către Biroul </w:t>
      </w:r>
      <w:r w:rsidR="00F909FF">
        <w:rPr>
          <w:bCs/>
          <w:sz w:val="28"/>
          <w:szCs w:val="28"/>
          <w:lang w:val="ro-RO"/>
        </w:rPr>
        <w:t>A</w:t>
      </w:r>
      <w:r w:rsidR="00F77ACC">
        <w:rPr>
          <w:bCs/>
          <w:sz w:val="28"/>
          <w:szCs w:val="28"/>
          <w:lang w:val="ro-RO"/>
        </w:rPr>
        <w:t>dministrare Drumuri, Autorizări</w:t>
      </w:r>
      <w:r w:rsidRPr="000B0FE6">
        <w:rPr>
          <w:sz w:val="28"/>
          <w:szCs w:val="28"/>
          <w:lang w:val="ro-RO"/>
        </w:rPr>
        <w:t xml:space="preserve">, </w:t>
      </w:r>
      <w:r w:rsidR="00436936">
        <w:rPr>
          <w:sz w:val="28"/>
          <w:szCs w:val="28"/>
          <w:lang w:val="ro-RO"/>
        </w:rPr>
        <w:t xml:space="preserve">din </w:t>
      </w:r>
      <w:r w:rsidRPr="000B0FE6">
        <w:rPr>
          <w:sz w:val="28"/>
          <w:szCs w:val="28"/>
          <w:lang w:val="ro-RO"/>
        </w:rPr>
        <w:t>deviz</w:t>
      </w:r>
      <w:r w:rsidR="00436936">
        <w:rPr>
          <w:sz w:val="28"/>
          <w:szCs w:val="28"/>
          <w:lang w:val="ro-RO"/>
        </w:rPr>
        <w:t>ul</w:t>
      </w:r>
      <w:r w:rsidR="004D502C" w:rsidRPr="000B0FE6">
        <w:rPr>
          <w:sz w:val="28"/>
          <w:szCs w:val="28"/>
          <w:lang w:val="ro-RO"/>
        </w:rPr>
        <w:t xml:space="preserve"> general pentru soluți</w:t>
      </w:r>
      <w:r w:rsidR="00436936">
        <w:rPr>
          <w:sz w:val="28"/>
          <w:szCs w:val="28"/>
          <w:lang w:val="ro-RO"/>
        </w:rPr>
        <w:t>a 1</w:t>
      </w:r>
      <w:r w:rsidR="004D502C" w:rsidRPr="000B0FE6">
        <w:rPr>
          <w:sz w:val="28"/>
          <w:szCs w:val="28"/>
          <w:lang w:val="ro-RO"/>
        </w:rPr>
        <w:t xml:space="preserve"> de consolidare.</w:t>
      </w:r>
    </w:p>
    <w:p w14:paraId="32F8ABCA" w14:textId="77777777" w:rsidR="00FA4B1E" w:rsidRPr="000B0FE6" w:rsidRDefault="00FA4B1E" w:rsidP="00FA4B1E">
      <w:pPr>
        <w:spacing w:after="0"/>
        <w:ind w:right="74" w:firstLine="567"/>
        <w:jc w:val="both"/>
        <w:rPr>
          <w:rFonts w:eastAsia="SimSun"/>
          <w:bCs/>
          <w:sz w:val="28"/>
          <w:szCs w:val="28"/>
          <w:lang w:val="ro-RO" w:eastAsia="zh-CN"/>
        </w:rPr>
      </w:pPr>
      <w:r w:rsidRPr="000B0FE6">
        <w:rPr>
          <w:rFonts w:eastAsia="SimSun"/>
          <w:bCs/>
          <w:sz w:val="28"/>
          <w:szCs w:val="28"/>
          <w:lang w:val="ro-RO" w:eastAsia="zh-CN"/>
        </w:rPr>
        <w:t>În urma actualizării ambelor soluții  au rezultat următoarele valori:</w:t>
      </w:r>
    </w:p>
    <w:p w14:paraId="08E32307" w14:textId="77777777" w:rsidR="00FA4B1E" w:rsidRPr="000B0FE6" w:rsidRDefault="00FA4B1E" w:rsidP="00FA4B1E">
      <w:pPr>
        <w:spacing w:after="0"/>
        <w:ind w:right="74" w:firstLine="567"/>
        <w:jc w:val="both"/>
        <w:rPr>
          <w:rFonts w:eastAsia="SimSun"/>
          <w:bCs/>
          <w:sz w:val="28"/>
          <w:szCs w:val="28"/>
          <w:lang w:val="ro-RO" w:eastAsia="zh-CN"/>
        </w:rPr>
      </w:pPr>
    </w:p>
    <w:p w14:paraId="0CC37154" w14:textId="77777777" w:rsidR="00FA4B1E" w:rsidRPr="000B0FE6" w:rsidRDefault="00FA4B1E" w:rsidP="00FA4B1E">
      <w:pPr>
        <w:spacing w:after="0"/>
        <w:ind w:right="74" w:firstLine="567"/>
        <w:jc w:val="both"/>
        <w:rPr>
          <w:rFonts w:eastAsia="SimSun"/>
          <w:b/>
          <w:sz w:val="28"/>
          <w:szCs w:val="28"/>
          <w:lang w:val="ro-RO" w:eastAsia="zh-CN"/>
        </w:rPr>
      </w:pPr>
      <w:r w:rsidRPr="000B0FE6">
        <w:rPr>
          <w:rFonts w:eastAsia="SimSun"/>
          <w:b/>
          <w:sz w:val="28"/>
          <w:szCs w:val="28"/>
          <w:lang w:val="ro-RO" w:eastAsia="zh-CN"/>
        </w:rPr>
        <w:t>Soluția  1 din DALI și expertiza inițială (soluția 2 din expertiza actualizată)</w:t>
      </w:r>
    </w:p>
    <w:p w14:paraId="40DF5651" w14:textId="77777777" w:rsidR="00FA4B1E" w:rsidRPr="000B0FE6" w:rsidRDefault="00FA4B1E" w:rsidP="00FA4B1E">
      <w:pPr>
        <w:spacing w:after="0"/>
        <w:ind w:right="74" w:firstLine="567"/>
        <w:jc w:val="both"/>
        <w:rPr>
          <w:rFonts w:eastAsia="SimSun"/>
          <w:bCs/>
          <w:sz w:val="28"/>
          <w:szCs w:val="28"/>
          <w:lang w:val="ro-RO" w:eastAsia="zh-CN"/>
        </w:rPr>
      </w:pPr>
    </w:p>
    <w:p w14:paraId="52FF411C" w14:textId="4B18AF3F" w:rsidR="00FA4B1E" w:rsidRPr="000B0FE6" w:rsidRDefault="00FA4B1E" w:rsidP="00FA4B1E">
      <w:pPr>
        <w:spacing w:after="0"/>
        <w:ind w:right="74" w:firstLine="567"/>
        <w:jc w:val="both"/>
        <w:rPr>
          <w:sz w:val="28"/>
          <w:szCs w:val="28"/>
          <w:lang w:val="ro-RO"/>
        </w:rPr>
      </w:pPr>
      <w:r w:rsidRPr="000B0FE6">
        <w:rPr>
          <w:sz w:val="28"/>
          <w:szCs w:val="28"/>
          <w:lang w:val="ro-RO"/>
        </w:rPr>
        <w:t xml:space="preserve">Total investiție:  </w:t>
      </w:r>
      <w:r w:rsidRPr="000B0FE6">
        <w:rPr>
          <w:sz w:val="28"/>
          <w:szCs w:val="28"/>
          <w:lang w:val="ro-RO"/>
        </w:rPr>
        <w:tab/>
        <w:t xml:space="preserve">- </w:t>
      </w:r>
      <w:r w:rsidR="000B6A22" w:rsidRPr="00DA6AAF">
        <w:rPr>
          <w:sz w:val="28"/>
          <w:szCs w:val="28"/>
          <w:lang w:val="ro-RO"/>
        </w:rPr>
        <w:t>1.815.937,57 lei fără TVA</w:t>
      </w:r>
    </w:p>
    <w:p w14:paraId="2571A74A" w14:textId="294640AB" w:rsidR="00FA4B1E" w:rsidRPr="000B0FE6" w:rsidRDefault="00FA4B1E" w:rsidP="00FA4B1E">
      <w:pPr>
        <w:spacing w:after="0"/>
        <w:ind w:right="74" w:firstLine="1134"/>
        <w:jc w:val="both"/>
        <w:rPr>
          <w:sz w:val="28"/>
          <w:szCs w:val="28"/>
          <w:lang w:val="ro-RO"/>
        </w:rPr>
      </w:pPr>
      <w:r w:rsidRPr="000B0FE6">
        <w:rPr>
          <w:sz w:val="28"/>
          <w:szCs w:val="28"/>
          <w:lang w:val="ro-RO"/>
        </w:rPr>
        <w:t>din care:  C+M</w:t>
      </w:r>
      <w:r w:rsidRPr="000B0FE6">
        <w:rPr>
          <w:sz w:val="28"/>
          <w:szCs w:val="28"/>
          <w:lang w:val="ro-RO"/>
        </w:rPr>
        <w:tab/>
        <w:t xml:space="preserve">- </w:t>
      </w:r>
      <w:r w:rsidR="000B6A22" w:rsidRPr="00DA6AAF">
        <w:rPr>
          <w:sz w:val="28"/>
          <w:szCs w:val="28"/>
          <w:lang w:val="ro-RO"/>
        </w:rPr>
        <w:t>1.326.852,11 lei fără TVA</w:t>
      </w:r>
    </w:p>
    <w:p w14:paraId="142B8CBD" w14:textId="77777777" w:rsidR="00FA4B1E" w:rsidRPr="000B0FE6" w:rsidRDefault="00FA4B1E" w:rsidP="00FA4B1E">
      <w:pPr>
        <w:spacing w:after="0"/>
        <w:ind w:firstLine="567"/>
        <w:jc w:val="both"/>
        <w:rPr>
          <w:rFonts w:eastAsia="SimSun"/>
          <w:bCs/>
          <w:sz w:val="28"/>
          <w:szCs w:val="28"/>
          <w:lang w:val="ro-RO" w:eastAsia="zh-CN"/>
        </w:rPr>
      </w:pPr>
    </w:p>
    <w:p w14:paraId="65C2F3BE" w14:textId="77777777" w:rsidR="00FA4B1E" w:rsidRPr="000B0FE6" w:rsidRDefault="00FA4B1E" w:rsidP="00FA4B1E">
      <w:pPr>
        <w:spacing w:after="0"/>
        <w:ind w:firstLine="567"/>
        <w:jc w:val="both"/>
        <w:rPr>
          <w:rFonts w:eastAsia="SimSun"/>
          <w:bCs/>
          <w:sz w:val="28"/>
          <w:szCs w:val="28"/>
          <w:lang w:val="ro-RO" w:eastAsia="zh-CN"/>
        </w:rPr>
      </w:pPr>
      <w:r w:rsidRPr="000B0FE6">
        <w:rPr>
          <w:rFonts w:eastAsia="SimSun"/>
          <w:bCs/>
          <w:sz w:val="28"/>
          <w:szCs w:val="28"/>
          <w:lang w:val="ro-RO" w:eastAsia="zh-CN"/>
        </w:rPr>
        <w:t>durata totală de execuție:</w:t>
      </w:r>
      <w:r w:rsidRPr="000B0FE6">
        <w:rPr>
          <w:rFonts w:eastAsia="SimSun"/>
          <w:bCs/>
          <w:sz w:val="28"/>
          <w:szCs w:val="28"/>
          <w:lang w:val="ro-RO" w:eastAsia="zh-CN"/>
        </w:rPr>
        <w:tab/>
        <w:t>7 luni</w:t>
      </w:r>
    </w:p>
    <w:p w14:paraId="030DAC00" w14:textId="77777777" w:rsidR="00FA4B1E" w:rsidRPr="000B0FE6" w:rsidRDefault="00FA4B1E" w:rsidP="00FA4B1E">
      <w:pPr>
        <w:spacing w:after="0"/>
        <w:ind w:firstLine="851"/>
        <w:jc w:val="both"/>
        <w:rPr>
          <w:rFonts w:eastAsia="SimSun"/>
          <w:bCs/>
          <w:sz w:val="28"/>
          <w:szCs w:val="28"/>
          <w:lang w:val="ro-RO" w:eastAsia="zh-CN"/>
        </w:rPr>
      </w:pPr>
      <w:r w:rsidRPr="000B0FE6">
        <w:rPr>
          <w:rFonts w:eastAsia="SimSun"/>
          <w:bCs/>
          <w:sz w:val="28"/>
          <w:szCs w:val="28"/>
          <w:lang w:val="ro-RO" w:eastAsia="zh-CN"/>
        </w:rPr>
        <w:t>din care:</w:t>
      </w:r>
      <w:r w:rsidRPr="000B0FE6">
        <w:rPr>
          <w:rFonts w:eastAsia="SimSun"/>
          <w:bCs/>
          <w:sz w:val="28"/>
          <w:szCs w:val="28"/>
          <w:lang w:val="ro-RO" w:eastAsia="zh-CN"/>
        </w:rPr>
        <w:tab/>
      </w:r>
    </w:p>
    <w:p w14:paraId="3E8C25A9" w14:textId="77777777" w:rsidR="00FA4B1E" w:rsidRPr="000B0FE6" w:rsidRDefault="00FA4B1E" w:rsidP="00FA4B1E">
      <w:pPr>
        <w:pStyle w:val="ListParagraph"/>
        <w:numPr>
          <w:ilvl w:val="0"/>
          <w:numId w:val="11"/>
        </w:numPr>
        <w:spacing w:after="0"/>
        <w:ind w:left="0" w:firstLine="1134"/>
        <w:contextualSpacing w:val="0"/>
        <w:jc w:val="both"/>
        <w:rPr>
          <w:rFonts w:eastAsia="SimSun"/>
          <w:bCs/>
          <w:sz w:val="28"/>
          <w:szCs w:val="28"/>
          <w:lang w:val="ro-RO" w:eastAsia="zh-CN"/>
        </w:rPr>
      </w:pPr>
      <w:r w:rsidRPr="000B0FE6">
        <w:rPr>
          <w:rFonts w:eastAsia="SimSun"/>
          <w:bCs/>
          <w:sz w:val="28"/>
          <w:szCs w:val="28"/>
          <w:lang w:val="ro-RO" w:eastAsia="zh-CN"/>
        </w:rPr>
        <w:t>Proiectare</w:t>
      </w:r>
      <w:r w:rsidRPr="000B0FE6">
        <w:rPr>
          <w:rFonts w:eastAsia="SimSun"/>
          <w:bCs/>
          <w:sz w:val="28"/>
          <w:szCs w:val="28"/>
          <w:lang w:val="ro-RO" w:eastAsia="zh-CN"/>
        </w:rPr>
        <w:tab/>
        <w:t>2 luni</w:t>
      </w:r>
    </w:p>
    <w:p w14:paraId="218D9DF0" w14:textId="77777777" w:rsidR="00FA4B1E" w:rsidRPr="000B0FE6" w:rsidRDefault="00FA4B1E" w:rsidP="00FA4B1E">
      <w:pPr>
        <w:pStyle w:val="ListParagraph"/>
        <w:numPr>
          <w:ilvl w:val="0"/>
          <w:numId w:val="11"/>
        </w:numPr>
        <w:spacing w:after="0"/>
        <w:ind w:left="0" w:firstLine="1134"/>
        <w:contextualSpacing w:val="0"/>
        <w:jc w:val="both"/>
        <w:rPr>
          <w:rFonts w:eastAsia="SimSun"/>
          <w:bCs/>
          <w:sz w:val="28"/>
          <w:szCs w:val="28"/>
          <w:lang w:val="ro-RO" w:eastAsia="zh-CN"/>
        </w:rPr>
      </w:pPr>
      <w:r w:rsidRPr="000B0FE6">
        <w:rPr>
          <w:rFonts w:eastAsia="SimSun"/>
          <w:bCs/>
          <w:sz w:val="28"/>
          <w:szCs w:val="28"/>
          <w:lang w:val="ro-RO" w:eastAsia="zh-CN"/>
        </w:rPr>
        <w:t xml:space="preserve">execuție </w:t>
      </w:r>
      <w:r w:rsidRPr="000B0FE6">
        <w:rPr>
          <w:rFonts w:eastAsia="SimSun"/>
          <w:bCs/>
          <w:sz w:val="28"/>
          <w:szCs w:val="28"/>
          <w:lang w:val="ro-RO" w:eastAsia="zh-CN"/>
        </w:rPr>
        <w:tab/>
        <w:t>5 luni</w:t>
      </w:r>
    </w:p>
    <w:p w14:paraId="50F0CCFD" w14:textId="77777777" w:rsidR="00FA4B1E" w:rsidRPr="000B0FE6" w:rsidRDefault="00FA4B1E" w:rsidP="00FA4B1E">
      <w:pPr>
        <w:spacing w:after="0"/>
        <w:ind w:firstLine="567"/>
        <w:jc w:val="both"/>
        <w:rPr>
          <w:rFonts w:eastAsia="SimSun"/>
          <w:bCs/>
          <w:sz w:val="28"/>
          <w:szCs w:val="28"/>
          <w:lang w:val="ro-RO" w:eastAsia="zh-CN"/>
        </w:rPr>
      </w:pPr>
      <w:r w:rsidRPr="000B0FE6">
        <w:rPr>
          <w:rFonts w:eastAsia="SimSun"/>
          <w:bCs/>
          <w:sz w:val="28"/>
          <w:szCs w:val="28"/>
          <w:lang w:val="ro-RO" w:eastAsia="zh-CN"/>
        </w:rPr>
        <w:t>Eșalonarea investiției:</w:t>
      </w:r>
    </w:p>
    <w:p w14:paraId="40F4E6B8" w14:textId="1D2576E9" w:rsidR="00FA4B1E" w:rsidRPr="000B0FE6" w:rsidRDefault="00FA4B1E" w:rsidP="00FA4B1E">
      <w:pPr>
        <w:spacing w:after="0"/>
        <w:ind w:firstLine="720"/>
        <w:jc w:val="both"/>
        <w:rPr>
          <w:rFonts w:eastAsia="SimSun"/>
          <w:bCs/>
          <w:sz w:val="28"/>
          <w:szCs w:val="28"/>
          <w:lang w:val="ro-RO" w:eastAsia="zh-CN"/>
        </w:rPr>
      </w:pPr>
      <w:r w:rsidRPr="000B0FE6">
        <w:rPr>
          <w:rFonts w:eastAsia="SimSun"/>
          <w:bCs/>
          <w:sz w:val="28"/>
          <w:szCs w:val="28"/>
          <w:lang w:val="ro-RO" w:eastAsia="zh-CN"/>
        </w:rPr>
        <w:t>Anul I:</w:t>
      </w:r>
      <w:r w:rsidRPr="000B0FE6">
        <w:rPr>
          <w:rFonts w:eastAsia="SimSun"/>
          <w:bCs/>
          <w:sz w:val="28"/>
          <w:szCs w:val="28"/>
          <w:lang w:val="ro-RO" w:eastAsia="zh-CN"/>
        </w:rPr>
        <w:tab/>
      </w:r>
      <w:r w:rsidRPr="000B0FE6">
        <w:rPr>
          <w:rFonts w:eastAsia="SimSun"/>
          <w:bCs/>
          <w:sz w:val="28"/>
          <w:szCs w:val="28"/>
          <w:lang w:val="ro-RO" w:eastAsia="zh-CN"/>
        </w:rPr>
        <w:tab/>
        <w:t xml:space="preserve">- </w:t>
      </w:r>
      <w:r w:rsidR="000B6A22" w:rsidRPr="00DA6AAF">
        <w:rPr>
          <w:sz w:val="28"/>
          <w:szCs w:val="28"/>
          <w:lang w:val="ro-RO"/>
        </w:rPr>
        <w:t>1.815.937,57 lei fără TVA</w:t>
      </w:r>
    </w:p>
    <w:p w14:paraId="0E43EE66" w14:textId="77777777" w:rsidR="00FA4B1E" w:rsidRPr="000B0FE6" w:rsidRDefault="00FA4B1E" w:rsidP="00FA4B1E">
      <w:pPr>
        <w:spacing w:after="0"/>
        <w:ind w:firstLine="567"/>
        <w:jc w:val="both"/>
        <w:rPr>
          <w:rFonts w:eastAsia="SimSun"/>
          <w:bCs/>
          <w:sz w:val="28"/>
          <w:szCs w:val="28"/>
          <w:lang w:val="ro-RO" w:eastAsia="zh-CN"/>
        </w:rPr>
      </w:pPr>
    </w:p>
    <w:p w14:paraId="7893111E" w14:textId="31A99F35" w:rsidR="00FA4B1E" w:rsidRPr="000B0FE6" w:rsidRDefault="004D502C" w:rsidP="00FA4B1E">
      <w:pPr>
        <w:ind w:firstLine="720"/>
        <w:jc w:val="both"/>
        <w:rPr>
          <w:sz w:val="28"/>
          <w:szCs w:val="28"/>
          <w:lang w:val="ro-RO"/>
        </w:rPr>
      </w:pPr>
      <w:r w:rsidRPr="000B0FE6">
        <w:rPr>
          <w:sz w:val="28"/>
          <w:szCs w:val="28"/>
          <w:lang w:val="ro-RO"/>
        </w:rPr>
        <w:t>Luând în considerare următoarele</w:t>
      </w:r>
      <w:r w:rsidR="00FA4B1E" w:rsidRPr="000B0FE6">
        <w:rPr>
          <w:sz w:val="28"/>
          <w:szCs w:val="28"/>
          <w:lang w:val="ro-RO"/>
        </w:rPr>
        <w:t>:</w:t>
      </w:r>
    </w:p>
    <w:p w14:paraId="3D04A642" w14:textId="47958DB5" w:rsidR="00FA4B1E" w:rsidRPr="000B0FE6" w:rsidRDefault="00FA4B1E" w:rsidP="00FA4B1E">
      <w:pPr>
        <w:ind w:firstLine="720"/>
        <w:jc w:val="both"/>
        <w:rPr>
          <w:sz w:val="28"/>
          <w:szCs w:val="28"/>
          <w:lang w:val="ro-RO"/>
        </w:rPr>
      </w:pPr>
      <w:r w:rsidRPr="000B0FE6">
        <w:rPr>
          <w:sz w:val="28"/>
          <w:szCs w:val="28"/>
          <w:lang w:val="ro-RO"/>
        </w:rPr>
        <w:t>- la cele procedur</w:t>
      </w:r>
      <w:r w:rsidR="00103788">
        <w:rPr>
          <w:sz w:val="28"/>
          <w:szCs w:val="28"/>
          <w:lang w:val="ro-RO"/>
        </w:rPr>
        <w:t>a</w:t>
      </w:r>
      <w:r w:rsidRPr="000B0FE6">
        <w:rPr>
          <w:sz w:val="28"/>
          <w:szCs w:val="28"/>
          <w:lang w:val="ro-RO"/>
        </w:rPr>
        <w:t xml:space="preserve"> simplificat</w:t>
      </w:r>
      <w:r w:rsidR="00103788">
        <w:rPr>
          <w:sz w:val="28"/>
          <w:szCs w:val="28"/>
          <w:lang w:val="ro-RO"/>
        </w:rPr>
        <w:t>ă</w:t>
      </w:r>
      <w:r w:rsidRPr="000B0FE6">
        <w:rPr>
          <w:sz w:val="28"/>
          <w:szCs w:val="28"/>
          <w:lang w:val="ro-RO"/>
        </w:rPr>
        <w:t xml:space="preserve"> organizat</w:t>
      </w:r>
      <w:r w:rsidR="00103788">
        <w:rPr>
          <w:sz w:val="28"/>
          <w:szCs w:val="28"/>
          <w:lang w:val="ro-RO"/>
        </w:rPr>
        <w:t>ă</w:t>
      </w:r>
      <w:r w:rsidRPr="000B0FE6">
        <w:rPr>
          <w:sz w:val="28"/>
          <w:szCs w:val="28"/>
          <w:lang w:val="ro-RO"/>
        </w:rPr>
        <w:t xml:space="preserve"> de către primăria municipiului Satu Mare nu s-a prezentat niciun operator economic </w:t>
      </w:r>
    </w:p>
    <w:p w14:paraId="766AFD47" w14:textId="1B32A76C" w:rsidR="00FA4B1E" w:rsidRPr="000B0FE6" w:rsidRDefault="00FA4B1E" w:rsidP="00FA4B1E">
      <w:pPr>
        <w:ind w:firstLine="720"/>
        <w:jc w:val="both"/>
        <w:rPr>
          <w:rFonts w:eastAsia="SimSun"/>
          <w:bCs/>
          <w:sz w:val="28"/>
          <w:szCs w:val="28"/>
          <w:lang w:val="ro-RO" w:eastAsia="zh-CN"/>
        </w:rPr>
      </w:pPr>
      <w:r w:rsidRPr="000B0FE6">
        <w:rPr>
          <w:rFonts w:eastAsia="SimSun"/>
          <w:bCs/>
          <w:sz w:val="28"/>
          <w:szCs w:val="28"/>
          <w:lang w:val="ro-RO" w:eastAsia="zh-CN"/>
        </w:rPr>
        <w:t>- termenul redus de execuție de 5 luni propus prin scenariul 1  de consolidare a pasarelelor</w:t>
      </w:r>
      <w:r w:rsidR="00E22E26" w:rsidRPr="000B0FE6">
        <w:rPr>
          <w:rFonts w:eastAsia="SimSun"/>
          <w:bCs/>
          <w:sz w:val="28"/>
          <w:szCs w:val="28"/>
          <w:lang w:val="ro-RO" w:eastAsia="zh-CN"/>
        </w:rPr>
        <w:t>.</w:t>
      </w:r>
    </w:p>
    <w:p w14:paraId="01837BB1" w14:textId="0D4A91A9" w:rsidR="00FA4B1E" w:rsidRPr="000B0FE6" w:rsidRDefault="00FA4B1E" w:rsidP="00FA4B1E">
      <w:pPr>
        <w:ind w:firstLine="720"/>
        <w:jc w:val="both"/>
        <w:rPr>
          <w:rFonts w:eastAsia="SimSun"/>
          <w:bCs/>
          <w:sz w:val="28"/>
          <w:szCs w:val="28"/>
          <w:lang w:val="ro-RO" w:eastAsia="zh-CN"/>
        </w:rPr>
      </w:pPr>
      <w:r w:rsidRPr="000B0FE6">
        <w:rPr>
          <w:rFonts w:eastAsia="SimSun"/>
          <w:bCs/>
          <w:sz w:val="28"/>
          <w:szCs w:val="28"/>
          <w:lang w:val="ro-RO" w:eastAsia="zh-CN"/>
        </w:rPr>
        <w:t>- atât expertul cât și proiectantul consideră viabil din punct de vedere tehnic soluți</w:t>
      </w:r>
      <w:r w:rsidR="0008165E">
        <w:rPr>
          <w:rFonts w:eastAsia="SimSun"/>
          <w:bCs/>
          <w:sz w:val="28"/>
          <w:szCs w:val="28"/>
          <w:lang w:val="ro-RO" w:eastAsia="zh-CN"/>
        </w:rPr>
        <w:t>a</w:t>
      </w:r>
      <w:r w:rsidRPr="000B0FE6">
        <w:rPr>
          <w:rFonts w:eastAsia="SimSun"/>
          <w:bCs/>
          <w:sz w:val="28"/>
          <w:szCs w:val="28"/>
          <w:lang w:val="ro-RO" w:eastAsia="zh-CN"/>
        </w:rPr>
        <w:t xml:space="preserve"> propus</w:t>
      </w:r>
      <w:r w:rsidR="0008165E">
        <w:rPr>
          <w:rFonts w:eastAsia="SimSun"/>
          <w:bCs/>
          <w:sz w:val="28"/>
          <w:szCs w:val="28"/>
          <w:lang w:val="ro-RO" w:eastAsia="zh-CN"/>
        </w:rPr>
        <w:t>ă</w:t>
      </w:r>
      <w:r w:rsidRPr="000B0FE6">
        <w:rPr>
          <w:rFonts w:eastAsia="SimSun"/>
          <w:bCs/>
          <w:sz w:val="28"/>
          <w:szCs w:val="28"/>
          <w:lang w:val="ro-RO" w:eastAsia="zh-CN"/>
        </w:rPr>
        <w:t>,</w:t>
      </w:r>
    </w:p>
    <w:p w14:paraId="2F2C8D93" w14:textId="53DD4290" w:rsidR="00EA5C74" w:rsidRPr="000B0FE6" w:rsidRDefault="001D6D04" w:rsidP="007563D8">
      <w:pPr>
        <w:spacing w:after="0"/>
        <w:ind w:right="74" w:firstLine="567"/>
        <w:jc w:val="both"/>
        <w:rPr>
          <w:sz w:val="28"/>
          <w:szCs w:val="28"/>
          <w:lang w:val="ro-RO"/>
        </w:rPr>
      </w:pPr>
      <w:r w:rsidRPr="000B0FE6">
        <w:rPr>
          <w:sz w:val="28"/>
          <w:szCs w:val="28"/>
          <w:lang w:val="ro-RO"/>
        </w:rPr>
        <w:lastRenderedPageBreak/>
        <w:t xml:space="preserve">propunem Consiliului </w:t>
      </w:r>
      <w:r w:rsidR="00B7276D" w:rsidRPr="000B0FE6">
        <w:rPr>
          <w:sz w:val="28"/>
          <w:szCs w:val="28"/>
          <w:lang w:val="ro-RO"/>
        </w:rPr>
        <w:t>Local al Municipiului Satu Mare</w:t>
      </w:r>
      <w:r w:rsidRPr="000B0FE6">
        <w:rPr>
          <w:sz w:val="28"/>
          <w:szCs w:val="28"/>
          <w:lang w:val="ro-RO"/>
        </w:rPr>
        <w:t xml:space="preserve"> </w:t>
      </w:r>
      <w:r w:rsidR="00021BE9" w:rsidRPr="000B0FE6">
        <w:rPr>
          <w:sz w:val="28"/>
          <w:szCs w:val="28"/>
          <w:lang w:val="ro-RO"/>
        </w:rPr>
        <w:t>aprobarea</w:t>
      </w:r>
      <w:r w:rsidR="001B71A4" w:rsidRPr="000B0FE6">
        <w:rPr>
          <w:sz w:val="28"/>
          <w:szCs w:val="28"/>
          <w:lang w:val="ro-RO"/>
        </w:rPr>
        <w:t xml:space="preserve"> </w:t>
      </w:r>
      <w:r w:rsidR="00830891" w:rsidRPr="000B0FE6">
        <w:rPr>
          <w:sz w:val="28"/>
          <w:szCs w:val="28"/>
          <w:lang w:val="ro-RO"/>
        </w:rPr>
        <w:t xml:space="preserve">valorii actualizate a devizului general la obiectivul de investiție </w:t>
      </w:r>
      <w:r w:rsidR="007563D8" w:rsidRPr="000B0FE6">
        <w:rPr>
          <w:b/>
          <w:sz w:val="28"/>
          <w:szCs w:val="28"/>
          <w:lang w:val="ro-RO"/>
        </w:rPr>
        <w:t>„Modernizare pasaje pietonale care fac legătura între Centrul Nou și digul de pe malul drept al râului Someș din municipiul Satu Mare”</w:t>
      </w:r>
      <w:r w:rsidR="00FA4B1E" w:rsidRPr="000B0FE6">
        <w:rPr>
          <w:b/>
          <w:sz w:val="28"/>
          <w:szCs w:val="28"/>
          <w:lang w:val="ro-RO"/>
        </w:rPr>
        <w:t xml:space="preserve"> – în soluția 1 de consolidare</w:t>
      </w:r>
      <w:r w:rsidR="002D0744" w:rsidRPr="000B0FE6">
        <w:rPr>
          <w:b/>
          <w:sz w:val="28"/>
          <w:szCs w:val="28"/>
          <w:lang w:val="ro-RO"/>
        </w:rPr>
        <w:t xml:space="preserve"> din D.A.L.I. </w:t>
      </w:r>
    </w:p>
    <w:p w14:paraId="3E3E8CB9" w14:textId="7EE482C9" w:rsidR="00E90083" w:rsidRPr="000B0FE6" w:rsidRDefault="00E90083" w:rsidP="00550640">
      <w:pPr>
        <w:spacing w:after="0"/>
        <w:rPr>
          <w:sz w:val="28"/>
          <w:szCs w:val="28"/>
          <w:lang w:val="ro-RO"/>
        </w:rPr>
      </w:pPr>
    </w:p>
    <w:p w14:paraId="1F7A4F09" w14:textId="3236C30B" w:rsidR="007563D8" w:rsidRPr="000B0FE6" w:rsidRDefault="007563D8" w:rsidP="00550640">
      <w:pPr>
        <w:spacing w:after="0"/>
        <w:rPr>
          <w:sz w:val="28"/>
          <w:szCs w:val="28"/>
          <w:lang w:val="ro-RO"/>
        </w:rPr>
      </w:pPr>
    </w:p>
    <w:p w14:paraId="79E54E5D" w14:textId="77777777" w:rsidR="007563D8" w:rsidRPr="000B0FE6" w:rsidRDefault="007563D8" w:rsidP="00550640">
      <w:pPr>
        <w:spacing w:after="0"/>
        <w:rPr>
          <w:sz w:val="28"/>
          <w:szCs w:val="28"/>
          <w:lang w:val="ro-RO"/>
        </w:rPr>
      </w:pPr>
    </w:p>
    <w:p w14:paraId="0B28AD5B" w14:textId="2023A602" w:rsidR="00A73A74" w:rsidRPr="000B0FE6" w:rsidRDefault="001D6D04">
      <w:pPr>
        <w:pStyle w:val="PlainText"/>
        <w:rPr>
          <w:rFonts w:ascii="Times New Roman" w:hAnsi="Times New Roman" w:cs="Times New Roman"/>
          <w:sz w:val="28"/>
          <w:szCs w:val="28"/>
          <w:lang w:val="ro-RO"/>
        </w:rPr>
      </w:pPr>
      <w:r w:rsidRPr="000B0FE6">
        <w:rPr>
          <w:rFonts w:ascii="Times New Roman" w:hAnsi="Times New Roman" w:cs="Times New Roman"/>
          <w:sz w:val="28"/>
          <w:szCs w:val="28"/>
          <w:lang w:val="ro-RO"/>
        </w:rPr>
        <w:t xml:space="preserve">           Director executiv                                                          </w:t>
      </w:r>
      <w:r w:rsidR="00EE207A">
        <w:rPr>
          <w:rFonts w:ascii="Times New Roman" w:hAnsi="Times New Roman" w:cs="Times New Roman"/>
          <w:sz w:val="28"/>
          <w:szCs w:val="28"/>
          <w:lang w:val="ro-RO"/>
        </w:rPr>
        <w:t xml:space="preserve">     </w:t>
      </w:r>
      <w:r w:rsidRPr="000B0FE6">
        <w:rPr>
          <w:rFonts w:ascii="Times New Roman" w:hAnsi="Times New Roman" w:cs="Times New Roman"/>
          <w:sz w:val="28"/>
          <w:szCs w:val="28"/>
          <w:lang w:val="ro-RO"/>
        </w:rPr>
        <w:t xml:space="preserve">  </w:t>
      </w:r>
      <w:r w:rsidR="004E4375" w:rsidRPr="000B0FE6">
        <w:rPr>
          <w:rFonts w:ascii="Times New Roman" w:hAnsi="Times New Roman" w:cs="Times New Roman"/>
          <w:sz w:val="28"/>
          <w:szCs w:val="28"/>
          <w:lang w:val="ro-RO"/>
        </w:rPr>
        <w:t>Șef</w:t>
      </w:r>
      <w:r w:rsidRPr="000B0FE6">
        <w:rPr>
          <w:rFonts w:ascii="Times New Roman" w:hAnsi="Times New Roman" w:cs="Times New Roman"/>
          <w:sz w:val="28"/>
          <w:szCs w:val="28"/>
          <w:lang w:val="ro-RO"/>
        </w:rPr>
        <w:t xml:space="preserve"> </w:t>
      </w:r>
      <w:r w:rsidR="004E4375" w:rsidRPr="000B0FE6">
        <w:rPr>
          <w:rFonts w:ascii="Times New Roman" w:hAnsi="Times New Roman" w:cs="Times New Roman"/>
          <w:sz w:val="28"/>
          <w:szCs w:val="28"/>
          <w:lang w:val="ro-RO"/>
        </w:rPr>
        <w:t>Birou</w:t>
      </w:r>
    </w:p>
    <w:p w14:paraId="79D09887" w14:textId="54D77110" w:rsidR="00EA5C74" w:rsidRPr="000B0FE6" w:rsidRDefault="001D6D04" w:rsidP="00161DE9">
      <w:pPr>
        <w:pStyle w:val="PlainText"/>
        <w:rPr>
          <w:rFonts w:ascii="Times New Roman" w:hAnsi="Times New Roman" w:cs="Times New Roman"/>
          <w:sz w:val="28"/>
          <w:szCs w:val="28"/>
          <w:lang w:val="ro-RO"/>
        </w:rPr>
      </w:pPr>
      <w:r w:rsidRPr="000B0FE6">
        <w:rPr>
          <w:rFonts w:ascii="Times New Roman" w:hAnsi="Times New Roman" w:cs="Times New Roman"/>
          <w:sz w:val="28"/>
          <w:szCs w:val="28"/>
          <w:lang w:val="ro-RO"/>
        </w:rPr>
        <w:t xml:space="preserve">             </w:t>
      </w:r>
      <w:r w:rsidR="00DA1A8A" w:rsidRPr="000B0FE6">
        <w:rPr>
          <w:rFonts w:ascii="Times New Roman" w:hAnsi="Times New Roman" w:cs="Times New Roman"/>
          <w:sz w:val="28"/>
          <w:szCs w:val="28"/>
          <w:lang w:val="ro-RO"/>
        </w:rPr>
        <w:t>Ec.</w:t>
      </w:r>
      <w:r w:rsidRPr="000B0FE6">
        <w:rPr>
          <w:rFonts w:ascii="Times New Roman" w:hAnsi="Times New Roman" w:cs="Times New Roman"/>
          <w:sz w:val="28"/>
          <w:szCs w:val="28"/>
          <w:lang w:val="ro-RO"/>
        </w:rPr>
        <w:t xml:space="preserve"> Ursu Lucia                                                          </w:t>
      </w:r>
      <w:r w:rsidR="004E4375" w:rsidRPr="000B0FE6">
        <w:rPr>
          <w:rFonts w:ascii="Times New Roman" w:hAnsi="Times New Roman" w:cs="Times New Roman"/>
          <w:sz w:val="28"/>
          <w:szCs w:val="28"/>
          <w:lang w:val="ro-RO"/>
        </w:rPr>
        <w:t xml:space="preserve">ing. </w:t>
      </w:r>
      <w:r w:rsidR="00EE207A">
        <w:rPr>
          <w:rFonts w:ascii="Times New Roman" w:hAnsi="Times New Roman" w:cs="Times New Roman"/>
          <w:sz w:val="28"/>
          <w:szCs w:val="28"/>
          <w:lang w:val="ro-RO"/>
        </w:rPr>
        <w:t>Giurgiu Ovidiu</w:t>
      </w:r>
    </w:p>
    <w:p w14:paraId="733D3A5F" w14:textId="0EF53B50" w:rsidR="00EA5C74" w:rsidRPr="000B0FE6" w:rsidRDefault="00EA5C74" w:rsidP="00EA5C74">
      <w:pPr>
        <w:rPr>
          <w:sz w:val="28"/>
          <w:szCs w:val="28"/>
          <w:lang w:val="ro-RO"/>
        </w:rPr>
      </w:pPr>
    </w:p>
    <w:p w14:paraId="651698CE" w14:textId="3EC06E91" w:rsidR="00EA5C74" w:rsidRPr="000B0FE6" w:rsidRDefault="00EA5C74" w:rsidP="00EA5C74">
      <w:pPr>
        <w:ind w:firstLine="720"/>
        <w:rPr>
          <w:sz w:val="28"/>
          <w:szCs w:val="28"/>
          <w:lang w:val="ro-RO"/>
        </w:rPr>
      </w:pPr>
    </w:p>
    <w:p w14:paraId="775E8EDC" w14:textId="019B7421" w:rsidR="002810C3" w:rsidRPr="000B0FE6" w:rsidRDefault="002810C3" w:rsidP="00EA5C74">
      <w:pPr>
        <w:ind w:firstLine="720"/>
        <w:rPr>
          <w:sz w:val="28"/>
          <w:szCs w:val="28"/>
          <w:lang w:val="ro-RO"/>
        </w:rPr>
      </w:pPr>
    </w:p>
    <w:p w14:paraId="43C2C02C" w14:textId="21533BF1" w:rsidR="002810C3" w:rsidRPr="000B0FE6" w:rsidRDefault="002810C3" w:rsidP="00EA5C74">
      <w:pPr>
        <w:ind w:firstLine="720"/>
        <w:rPr>
          <w:sz w:val="28"/>
          <w:szCs w:val="28"/>
          <w:lang w:val="ro-RO"/>
        </w:rPr>
      </w:pPr>
    </w:p>
    <w:p w14:paraId="112F5755" w14:textId="603615FE" w:rsidR="002810C3" w:rsidRPr="000B0FE6" w:rsidRDefault="002810C3" w:rsidP="00EA5C74">
      <w:pPr>
        <w:ind w:firstLine="720"/>
        <w:rPr>
          <w:sz w:val="28"/>
          <w:szCs w:val="28"/>
          <w:lang w:val="ro-RO"/>
        </w:rPr>
      </w:pPr>
    </w:p>
    <w:p w14:paraId="15F6A15E" w14:textId="319962CC" w:rsidR="002810C3" w:rsidRPr="000B0FE6" w:rsidRDefault="002810C3" w:rsidP="00EA5C74">
      <w:pPr>
        <w:ind w:firstLine="720"/>
        <w:rPr>
          <w:sz w:val="28"/>
          <w:szCs w:val="28"/>
          <w:lang w:val="ro-RO"/>
        </w:rPr>
      </w:pPr>
    </w:p>
    <w:p w14:paraId="6470092B" w14:textId="391CA764" w:rsidR="002810C3" w:rsidRPr="000B0FE6" w:rsidRDefault="002810C3" w:rsidP="00EA5C74">
      <w:pPr>
        <w:ind w:firstLine="720"/>
        <w:rPr>
          <w:sz w:val="28"/>
          <w:szCs w:val="28"/>
          <w:lang w:val="ro-RO"/>
        </w:rPr>
      </w:pPr>
    </w:p>
    <w:p w14:paraId="1B4E68F8" w14:textId="2A1DAA11" w:rsidR="002810C3" w:rsidRPr="000B0FE6" w:rsidRDefault="002810C3" w:rsidP="00EA5C74">
      <w:pPr>
        <w:ind w:firstLine="720"/>
        <w:rPr>
          <w:sz w:val="28"/>
          <w:szCs w:val="28"/>
          <w:lang w:val="ro-RO"/>
        </w:rPr>
      </w:pPr>
    </w:p>
    <w:p w14:paraId="4F121BF3" w14:textId="04C727F3" w:rsidR="002810C3" w:rsidRPr="000B0FE6" w:rsidRDefault="002810C3" w:rsidP="00EA5C74">
      <w:pPr>
        <w:ind w:firstLine="720"/>
        <w:rPr>
          <w:sz w:val="28"/>
          <w:szCs w:val="28"/>
          <w:lang w:val="ro-RO"/>
        </w:rPr>
      </w:pPr>
    </w:p>
    <w:p w14:paraId="6754539E" w14:textId="2918B309" w:rsidR="002810C3" w:rsidRPr="000B0FE6" w:rsidRDefault="002810C3" w:rsidP="00EA5C74">
      <w:pPr>
        <w:ind w:firstLine="720"/>
        <w:rPr>
          <w:sz w:val="28"/>
          <w:szCs w:val="28"/>
          <w:lang w:val="ro-RO"/>
        </w:rPr>
      </w:pPr>
    </w:p>
    <w:p w14:paraId="3399238E" w14:textId="14F5DCC6" w:rsidR="002810C3" w:rsidRPr="000B0FE6" w:rsidRDefault="002810C3" w:rsidP="00EA5C74">
      <w:pPr>
        <w:ind w:firstLine="720"/>
        <w:rPr>
          <w:sz w:val="28"/>
          <w:szCs w:val="28"/>
          <w:lang w:val="ro-RO"/>
        </w:rPr>
      </w:pPr>
    </w:p>
    <w:p w14:paraId="372357C5" w14:textId="61EAF11D" w:rsidR="002810C3" w:rsidRPr="000B0FE6" w:rsidRDefault="002810C3" w:rsidP="00EA5C74">
      <w:pPr>
        <w:ind w:firstLine="720"/>
        <w:rPr>
          <w:sz w:val="28"/>
          <w:szCs w:val="28"/>
          <w:lang w:val="ro-RO"/>
        </w:rPr>
      </w:pPr>
    </w:p>
    <w:p w14:paraId="0D30C97E" w14:textId="23AEA617" w:rsidR="002810C3" w:rsidRPr="000B0FE6" w:rsidRDefault="002810C3" w:rsidP="00EA5C74">
      <w:pPr>
        <w:ind w:firstLine="720"/>
        <w:rPr>
          <w:sz w:val="28"/>
          <w:szCs w:val="28"/>
          <w:lang w:val="ro-RO"/>
        </w:rPr>
      </w:pPr>
    </w:p>
    <w:p w14:paraId="7E26867C" w14:textId="270243DA" w:rsidR="002810C3" w:rsidRPr="000B0FE6" w:rsidRDefault="002810C3" w:rsidP="00EA5C74">
      <w:pPr>
        <w:ind w:firstLine="720"/>
        <w:rPr>
          <w:sz w:val="28"/>
          <w:szCs w:val="28"/>
          <w:lang w:val="ro-RO"/>
        </w:rPr>
      </w:pPr>
    </w:p>
    <w:p w14:paraId="1CF1BEF7" w14:textId="0137C920" w:rsidR="002810C3" w:rsidRPr="000B0FE6" w:rsidRDefault="002810C3" w:rsidP="00EA5C74">
      <w:pPr>
        <w:ind w:firstLine="720"/>
        <w:rPr>
          <w:sz w:val="28"/>
          <w:szCs w:val="28"/>
          <w:lang w:val="ro-RO"/>
        </w:rPr>
      </w:pPr>
    </w:p>
    <w:p w14:paraId="542B775D" w14:textId="228F011B" w:rsidR="002810C3" w:rsidRPr="000B0FE6" w:rsidRDefault="002810C3" w:rsidP="00EA5C74">
      <w:pPr>
        <w:ind w:firstLine="720"/>
        <w:rPr>
          <w:sz w:val="28"/>
          <w:szCs w:val="28"/>
          <w:lang w:val="ro-RO"/>
        </w:rPr>
      </w:pPr>
    </w:p>
    <w:p w14:paraId="632A3156" w14:textId="64B3A9D9" w:rsidR="002810C3" w:rsidRPr="000B0FE6" w:rsidRDefault="002810C3" w:rsidP="00EA5C74">
      <w:pPr>
        <w:ind w:firstLine="720"/>
        <w:rPr>
          <w:sz w:val="28"/>
          <w:szCs w:val="28"/>
          <w:lang w:val="ro-RO"/>
        </w:rPr>
      </w:pPr>
    </w:p>
    <w:p w14:paraId="5B87E277" w14:textId="0707DA02" w:rsidR="002810C3" w:rsidRPr="000B0FE6" w:rsidRDefault="002810C3" w:rsidP="00EA5C74">
      <w:pPr>
        <w:ind w:firstLine="720"/>
        <w:rPr>
          <w:sz w:val="28"/>
          <w:szCs w:val="28"/>
          <w:lang w:val="ro-RO"/>
        </w:rPr>
      </w:pPr>
    </w:p>
    <w:p w14:paraId="259FEDEA" w14:textId="77777777" w:rsidR="002810C3" w:rsidRPr="000B0FE6" w:rsidRDefault="002810C3" w:rsidP="002810C3">
      <w:pPr>
        <w:pStyle w:val="Footer"/>
        <w:rPr>
          <w:sz w:val="16"/>
          <w:szCs w:val="16"/>
          <w:lang w:val="ro-RO"/>
        </w:rPr>
      </w:pPr>
      <w:r w:rsidRPr="000B0FE6">
        <w:rPr>
          <w:sz w:val="16"/>
          <w:szCs w:val="16"/>
          <w:lang w:val="ro-RO"/>
        </w:rPr>
        <w:t>Întocmit,</w:t>
      </w:r>
    </w:p>
    <w:p w14:paraId="3DBD6386" w14:textId="58BE2C9A" w:rsidR="002810C3" w:rsidRPr="000B0FE6" w:rsidRDefault="00CC34C3" w:rsidP="00A904DC">
      <w:pPr>
        <w:pStyle w:val="Footer"/>
        <w:rPr>
          <w:sz w:val="28"/>
          <w:szCs w:val="28"/>
          <w:lang w:val="ro-RO"/>
        </w:rPr>
      </w:pPr>
      <w:r>
        <w:rPr>
          <w:sz w:val="18"/>
          <w:szCs w:val="18"/>
          <w:lang w:val="ro-RO"/>
        </w:rPr>
        <w:t>Giurgiu Ovidiu</w:t>
      </w:r>
      <w:r w:rsidR="002810C3" w:rsidRPr="000B0FE6">
        <w:rPr>
          <w:sz w:val="18"/>
          <w:szCs w:val="18"/>
          <w:lang w:val="ro-RO"/>
        </w:rPr>
        <w:t>, 2Ex</w:t>
      </w:r>
    </w:p>
    <w:sectPr w:rsidR="002810C3" w:rsidRPr="000B0FE6" w:rsidSect="00EE207A">
      <w:footerReference w:type="default" r:id="rId9"/>
      <w:pgSz w:w="11906" w:h="16838" w:code="9"/>
      <w:pgMar w:top="851" w:right="851" w:bottom="156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C8F7B" w14:textId="77777777" w:rsidR="00213E47" w:rsidRDefault="00213E47" w:rsidP="0011506A">
      <w:pPr>
        <w:spacing w:after="0" w:line="240" w:lineRule="auto"/>
      </w:pPr>
      <w:r>
        <w:separator/>
      </w:r>
    </w:p>
  </w:endnote>
  <w:endnote w:type="continuationSeparator" w:id="0">
    <w:p w14:paraId="5FF13862" w14:textId="77777777" w:rsidR="00213E47" w:rsidRDefault="00213E47"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973875"/>
      <w:docPartObj>
        <w:docPartGallery w:val="Page Numbers (Bottom of Page)"/>
        <w:docPartUnique/>
      </w:docPartObj>
    </w:sdtPr>
    <w:sdtEndPr/>
    <w:sdtContent>
      <w:sdt>
        <w:sdtPr>
          <w:id w:val="-1705238520"/>
          <w:docPartObj>
            <w:docPartGallery w:val="Page Numbers (Top of Page)"/>
            <w:docPartUnique/>
          </w:docPartObj>
        </w:sdtPr>
        <w:sdtEndPr/>
        <w:sdtContent>
          <w:p w14:paraId="0A34D783" w14:textId="4E643831" w:rsidR="00EE207A" w:rsidRDefault="00EE207A">
            <w:pPr>
              <w:pStyle w:val="Footer"/>
            </w:pPr>
            <w:proofErr w:type="spellStart"/>
            <w:r>
              <w:t>Pagina</w:t>
            </w:r>
            <w:proofErr w:type="spellEnd"/>
            <w:r>
              <w:t xml:space="preserv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F273782" w14:textId="77777777" w:rsidR="00EE207A" w:rsidRDefault="00EE2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7472D" w14:textId="77777777" w:rsidR="00213E47" w:rsidRDefault="00213E47" w:rsidP="0011506A">
      <w:pPr>
        <w:spacing w:after="0" w:line="240" w:lineRule="auto"/>
      </w:pPr>
      <w:r>
        <w:separator/>
      </w:r>
    </w:p>
  </w:footnote>
  <w:footnote w:type="continuationSeparator" w:id="0">
    <w:p w14:paraId="0CD08D4F" w14:textId="77777777" w:rsidR="00213E47" w:rsidRDefault="00213E47"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6ED"/>
    <w:multiLevelType w:val="hybridMultilevel"/>
    <w:tmpl w:val="65B085B6"/>
    <w:lvl w:ilvl="0" w:tplc="6814619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9D30FB6"/>
    <w:multiLevelType w:val="hybridMultilevel"/>
    <w:tmpl w:val="426EE738"/>
    <w:lvl w:ilvl="0" w:tplc="3A1212EC">
      <w:numFmt w:val="bullet"/>
      <w:lvlText w:val="-"/>
      <w:lvlJc w:val="left"/>
      <w:pPr>
        <w:ind w:left="1080" w:hanging="360"/>
      </w:pPr>
      <w:rPr>
        <w:rFonts w:ascii="Cambria" w:eastAsia="SimSun" w:hAnsi="Cambria" w:cstheme="majorHAns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637128E2"/>
    <w:multiLevelType w:val="hybridMultilevel"/>
    <w:tmpl w:val="04FA6000"/>
    <w:lvl w:ilvl="0" w:tplc="D1EA93C8">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6CC6F8B"/>
    <w:multiLevelType w:val="hybridMultilevel"/>
    <w:tmpl w:val="559CBEB4"/>
    <w:lvl w:ilvl="0" w:tplc="1B1C6A66">
      <w:numFmt w:val="bullet"/>
      <w:lvlText w:val="-"/>
      <w:lvlJc w:val="left"/>
      <w:pPr>
        <w:ind w:left="1080" w:hanging="360"/>
      </w:pPr>
      <w:rPr>
        <w:rFonts w:ascii="Montserrat" w:eastAsiaTheme="minorHAnsi" w:hAnsi="Montserrat" w:cstheme="minorBidi"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8A6419"/>
    <w:multiLevelType w:val="hybridMultilevel"/>
    <w:tmpl w:val="23C6D9A4"/>
    <w:lvl w:ilvl="0" w:tplc="0DCA51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7D63C9"/>
    <w:multiLevelType w:val="hybridMultilevel"/>
    <w:tmpl w:val="EE8642B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7EAF4EF4"/>
    <w:multiLevelType w:val="hybridMultilevel"/>
    <w:tmpl w:val="4454DE1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4"/>
  </w:num>
  <w:num w:numId="2">
    <w:abstractNumId w:val="7"/>
  </w:num>
  <w:num w:numId="3">
    <w:abstractNumId w:val="2"/>
  </w:num>
  <w:num w:numId="4">
    <w:abstractNumId w:val="3"/>
  </w:num>
  <w:num w:numId="5">
    <w:abstractNumId w:val="5"/>
  </w:num>
  <w:num w:numId="6">
    <w:abstractNumId w:val="9"/>
  </w:num>
  <w:num w:numId="7">
    <w:abstractNumId w:val="0"/>
  </w:num>
  <w:num w:numId="8">
    <w:abstractNumId w:val="6"/>
  </w:num>
  <w:num w:numId="9">
    <w:abstractNumId w:val="1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2EA8"/>
    <w:rsid w:val="00006565"/>
    <w:rsid w:val="00021BE9"/>
    <w:rsid w:val="00044D7C"/>
    <w:rsid w:val="00061238"/>
    <w:rsid w:val="0008165E"/>
    <w:rsid w:val="000A6559"/>
    <w:rsid w:val="000B0FE6"/>
    <w:rsid w:val="000B2A5A"/>
    <w:rsid w:val="000B6A22"/>
    <w:rsid w:val="000D18AF"/>
    <w:rsid w:val="000D4409"/>
    <w:rsid w:val="000E00C1"/>
    <w:rsid w:val="000F7A7B"/>
    <w:rsid w:val="00103788"/>
    <w:rsid w:val="0011506A"/>
    <w:rsid w:val="00121F18"/>
    <w:rsid w:val="0012469E"/>
    <w:rsid w:val="00124BAC"/>
    <w:rsid w:val="001255D2"/>
    <w:rsid w:val="00161DE9"/>
    <w:rsid w:val="00163487"/>
    <w:rsid w:val="00165CF5"/>
    <w:rsid w:val="00197734"/>
    <w:rsid w:val="001B71A4"/>
    <w:rsid w:val="001D6D04"/>
    <w:rsid w:val="001F37F1"/>
    <w:rsid w:val="00213E47"/>
    <w:rsid w:val="00221671"/>
    <w:rsid w:val="00245E3C"/>
    <w:rsid w:val="0027671B"/>
    <w:rsid w:val="00280F39"/>
    <w:rsid w:val="002810C3"/>
    <w:rsid w:val="002910C2"/>
    <w:rsid w:val="00291AD5"/>
    <w:rsid w:val="002D0744"/>
    <w:rsid w:val="002E1760"/>
    <w:rsid w:val="002E50EA"/>
    <w:rsid w:val="002E56EF"/>
    <w:rsid w:val="00312ABC"/>
    <w:rsid w:val="00316F69"/>
    <w:rsid w:val="00347E2B"/>
    <w:rsid w:val="00360967"/>
    <w:rsid w:val="00374884"/>
    <w:rsid w:val="00387B50"/>
    <w:rsid w:val="003A0AAB"/>
    <w:rsid w:val="003B0CC0"/>
    <w:rsid w:val="003B6AB4"/>
    <w:rsid w:val="003C0545"/>
    <w:rsid w:val="003F4570"/>
    <w:rsid w:val="00412577"/>
    <w:rsid w:val="0041269B"/>
    <w:rsid w:val="00436936"/>
    <w:rsid w:val="0045173C"/>
    <w:rsid w:val="00466915"/>
    <w:rsid w:val="00467251"/>
    <w:rsid w:val="00486A5F"/>
    <w:rsid w:val="0049576E"/>
    <w:rsid w:val="004C29AD"/>
    <w:rsid w:val="004D502C"/>
    <w:rsid w:val="004E41B5"/>
    <w:rsid w:val="004E4375"/>
    <w:rsid w:val="004E583F"/>
    <w:rsid w:val="004F495F"/>
    <w:rsid w:val="00520D3C"/>
    <w:rsid w:val="00525207"/>
    <w:rsid w:val="00527EF2"/>
    <w:rsid w:val="005444B8"/>
    <w:rsid w:val="005460E0"/>
    <w:rsid w:val="00550640"/>
    <w:rsid w:val="00564BA3"/>
    <w:rsid w:val="00574486"/>
    <w:rsid w:val="00580C84"/>
    <w:rsid w:val="00587765"/>
    <w:rsid w:val="005B46FA"/>
    <w:rsid w:val="005C1A09"/>
    <w:rsid w:val="005D59A5"/>
    <w:rsid w:val="005E4927"/>
    <w:rsid w:val="005F29DB"/>
    <w:rsid w:val="00616841"/>
    <w:rsid w:val="00623CDC"/>
    <w:rsid w:val="00663286"/>
    <w:rsid w:val="00666757"/>
    <w:rsid w:val="00677104"/>
    <w:rsid w:val="006D7D47"/>
    <w:rsid w:val="007018DE"/>
    <w:rsid w:val="0073190C"/>
    <w:rsid w:val="007532DF"/>
    <w:rsid w:val="007563D8"/>
    <w:rsid w:val="007603DB"/>
    <w:rsid w:val="00767AB6"/>
    <w:rsid w:val="00780DA8"/>
    <w:rsid w:val="007928CA"/>
    <w:rsid w:val="00793E3A"/>
    <w:rsid w:val="007C23BA"/>
    <w:rsid w:val="007C733E"/>
    <w:rsid w:val="007D5266"/>
    <w:rsid w:val="00800903"/>
    <w:rsid w:val="008138AB"/>
    <w:rsid w:val="00817751"/>
    <w:rsid w:val="00830891"/>
    <w:rsid w:val="0083133C"/>
    <w:rsid w:val="00837AE1"/>
    <w:rsid w:val="008569AE"/>
    <w:rsid w:val="00857EF1"/>
    <w:rsid w:val="008A1469"/>
    <w:rsid w:val="008B6AAE"/>
    <w:rsid w:val="008E13B6"/>
    <w:rsid w:val="008F5114"/>
    <w:rsid w:val="00930E1B"/>
    <w:rsid w:val="009349AD"/>
    <w:rsid w:val="009574E4"/>
    <w:rsid w:val="009577FA"/>
    <w:rsid w:val="00984001"/>
    <w:rsid w:val="009C7A54"/>
    <w:rsid w:val="00A05DF9"/>
    <w:rsid w:val="00A21C9E"/>
    <w:rsid w:val="00A41C53"/>
    <w:rsid w:val="00A67504"/>
    <w:rsid w:val="00A73A74"/>
    <w:rsid w:val="00A762E8"/>
    <w:rsid w:val="00A809ED"/>
    <w:rsid w:val="00A83BE3"/>
    <w:rsid w:val="00A904DC"/>
    <w:rsid w:val="00AA3864"/>
    <w:rsid w:val="00AB39F2"/>
    <w:rsid w:val="00AB3E46"/>
    <w:rsid w:val="00AB3F4E"/>
    <w:rsid w:val="00AD1D2D"/>
    <w:rsid w:val="00AD7078"/>
    <w:rsid w:val="00B03F4B"/>
    <w:rsid w:val="00B304AE"/>
    <w:rsid w:val="00B34B73"/>
    <w:rsid w:val="00B64F13"/>
    <w:rsid w:val="00B67C3F"/>
    <w:rsid w:val="00B7276D"/>
    <w:rsid w:val="00B842C4"/>
    <w:rsid w:val="00BA067C"/>
    <w:rsid w:val="00BA7696"/>
    <w:rsid w:val="00BF0C5A"/>
    <w:rsid w:val="00BF709A"/>
    <w:rsid w:val="00C010DB"/>
    <w:rsid w:val="00C43BD4"/>
    <w:rsid w:val="00C441E4"/>
    <w:rsid w:val="00C60924"/>
    <w:rsid w:val="00C928B1"/>
    <w:rsid w:val="00C92992"/>
    <w:rsid w:val="00CC34C3"/>
    <w:rsid w:val="00CD3C6B"/>
    <w:rsid w:val="00CE7579"/>
    <w:rsid w:val="00CF4EC8"/>
    <w:rsid w:val="00D93E45"/>
    <w:rsid w:val="00DA1A8A"/>
    <w:rsid w:val="00DB17C6"/>
    <w:rsid w:val="00DC06D3"/>
    <w:rsid w:val="00DC2909"/>
    <w:rsid w:val="00DD7502"/>
    <w:rsid w:val="00DF03FF"/>
    <w:rsid w:val="00DF0A7B"/>
    <w:rsid w:val="00DF2E97"/>
    <w:rsid w:val="00E0509D"/>
    <w:rsid w:val="00E12027"/>
    <w:rsid w:val="00E22E26"/>
    <w:rsid w:val="00E24F5B"/>
    <w:rsid w:val="00E27E11"/>
    <w:rsid w:val="00E3290A"/>
    <w:rsid w:val="00E458A2"/>
    <w:rsid w:val="00E518FE"/>
    <w:rsid w:val="00E80463"/>
    <w:rsid w:val="00E86A28"/>
    <w:rsid w:val="00E90083"/>
    <w:rsid w:val="00E973F2"/>
    <w:rsid w:val="00EA5C74"/>
    <w:rsid w:val="00EE207A"/>
    <w:rsid w:val="00EE3541"/>
    <w:rsid w:val="00F05E87"/>
    <w:rsid w:val="00F231C9"/>
    <w:rsid w:val="00F30454"/>
    <w:rsid w:val="00F508E7"/>
    <w:rsid w:val="00F66A49"/>
    <w:rsid w:val="00F732EA"/>
    <w:rsid w:val="00F759FD"/>
    <w:rsid w:val="00F77ACC"/>
    <w:rsid w:val="00F909FF"/>
    <w:rsid w:val="00FA4B1E"/>
    <w:rsid w:val="00FF19D0"/>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aliases w:val="Forth level,Normal bullet 2"/>
    <w:basedOn w:val="Normal"/>
    <w:link w:val="ListParagraphChar"/>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6A"/>
    <w:rPr>
      <w:rFonts w:eastAsia="Calibri"/>
      <w:sz w:val="24"/>
      <w:szCs w:val="22"/>
      <w:lang w:eastAsia="en-US"/>
    </w:rPr>
  </w:style>
  <w:style w:type="character" w:customStyle="1" w:styleId="ListParagraphChar">
    <w:name w:val="List Paragraph Char"/>
    <w:aliases w:val="Forth level Char,Normal bullet 2 Char"/>
    <w:link w:val="ListParagraph"/>
    <w:uiPriority w:val="34"/>
    <w:locked/>
    <w:rsid w:val="00002EA8"/>
    <w:rPr>
      <w:rFonts w:eastAsia="Calibri"/>
      <w:sz w:val="24"/>
      <w:szCs w:val="22"/>
      <w:lang w:eastAsia="en-US"/>
    </w:rPr>
  </w:style>
  <w:style w:type="paragraph" w:customStyle="1" w:styleId="Default">
    <w:name w:val="Default"/>
    <w:rsid w:val="00520D3C"/>
    <w:pPr>
      <w:autoSpaceDE w:val="0"/>
      <w:autoSpaceDN w:val="0"/>
      <w:adjustRightInd w:val="0"/>
      <w:spacing w:after="0" w:line="240" w:lineRule="auto"/>
    </w:pPr>
    <w:rPr>
      <w:rFonts w:eastAsiaTheme="minorHAnsi"/>
      <w:color w:val="000000"/>
      <w:sz w:val="24"/>
      <w:szCs w:val="24"/>
      <w:lang w:eastAsia="en-US"/>
    </w:rPr>
  </w:style>
  <w:style w:type="paragraph" w:styleId="BodyTextIndent">
    <w:name w:val="Body Text Indent"/>
    <w:basedOn w:val="Normal"/>
    <w:link w:val="BodyTextIndentChar"/>
    <w:uiPriority w:val="99"/>
    <w:semiHidden/>
    <w:unhideWhenUsed/>
    <w:rsid w:val="007563D8"/>
    <w:pPr>
      <w:spacing w:after="120" w:line="259" w:lineRule="auto"/>
      <w:ind w:left="283"/>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semiHidden/>
    <w:rsid w:val="007563D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1D3248-B9B6-4E69-88B7-F2BE1B813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1556</TotalTime>
  <Pages>4</Pages>
  <Words>910</Words>
  <Characters>5187</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SATU MARE</vt:lpstr>
      <vt:lpstr>PRIMĂRIA MUNICIPIULUI SATU MARE</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Ovidiu Giurgiu</cp:lastModifiedBy>
  <cp:revision>83</cp:revision>
  <cp:lastPrinted>2019-11-20T12:11:00Z</cp:lastPrinted>
  <dcterms:created xsi:type="dcterms:W3CDTF">2019-08-20T08:55:00Z</dcterms:created>
  <dcterms:modified xsi:type="dcterms:W3CDTF">2022-03-25T10:26:00Z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