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78F09FA0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831ABA" w:rsidRPr="00831ABA">
        <w:rPr>
          <w:rFonts w:ascii="Times New Roman" w:hAnsi="Times New Roman" w:cs="Times New Roman"/>
          <w:sz w:val="24"/>
          <w:szCs w:val="24"/>
        </w:rPr>
        <w:t>6862</w:t>
      </w:r>
      <w:r w:rsidR="005A272F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831ABA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5A272F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31ABA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5A272F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831ABA" w:rsidRPr="00831ABA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3D799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96707EB" w14:textId="63BDE95A" w:rsidR="003D7991" w:rsidRPr="003D7991" w:rsidRDefault="003D7991" w:rsidP="003D7991">
      <w:pPr>
        <w:pStyle w:val="ListParagraph"/>
        <w:spacing w:line="256" w:lineRule="auto"/>
        <w:ind w:left="405"/>
        <w:jc w:val="center"/>
        <w:rPr>
          <w:bCs/>
          <w:szCs w:val="24"/>
        </w:rPr>
      </w:pPr>
      <w:bookmarkStart w:id="1" w:name="_Hlk31895780"/>
      <w:bookmarkStart w:id="2" w:name="_Hlk22796876"/>
      <w:bookmarkStart w:id="3" w:name="_Hlk113623362"/>
      <w:r w:rsidRPr="003D7991">
        <w:rPr>
          <w:bCs/>
          <w:szCs w:val="24"/>
        </w:rPr>
        <w:t xml:space="preserve">privind modificarea și completarea H.C.L. Satu Mare nr. </w:t>
      </w:r>
      <w:bookmarkStart w:id="4" w:name="_Hlk119415289"/>
      <w:r w:rsidRPr="003D7991">
        <w:rPr>
          <w:bCs/>
          <w:szCs w:val="24"/>
        </w:rPr>
        <w:t>318/15.09.2022</w:t>
      </w:r>
      <w:bookmarkEnd w:id="4"/>
    </w:p>
    <w:bookmarkEnd w:id="3"/>
    <w:p w14:paraId="27EFC4AC" w14:textId="77777777" w:rsidR="00F4211F" w:rsidRDefault="00F4211F" w:rsidP="00292F57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0014D250" w14:textId="673D4655" w:rsidR="00546D21" w:rsidRDefault="00F4211F" w:rsidP="00292F57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  <w:r>
        <w:rPr>
          <w:rFonts w:eastAsia="SimSun"/>
          <w:szCs w:val="24"/>
          <w:lang w:eastAsia="zh-CN"/>
        </w:rPr>
        <w:tab/>
      </w:r>
      <w:r w:rsidR="001A4FBC" w:rsidRPr="001A4FBC">
        <w:rPr>
          <w:rFonts w:eastAsia="SimSun"/>
          <w:szCs w:val="24"/>
          <w:lang w:eastAsia="zh-CN"/>
        </w:rPr>
        <w:t xml:space="preserve">Având în vedere </w:t>
      </w:r>
      <w:r w:rsidR="00546D21">
        <w:rPr>
          <w:rFonts w:eastAsia="SimSun"/>
          <w:szCs w:val="24"/>
          <w:lang w:eastAsia="zh-CN"/>
        </w:rPr>
        <w:t xml:space="preserve">solicitarea de clarificări </w:t>
      </w:r>
      <w:r w:rsidR="001A4FBC" w:rsidRPr="001A4FBC">
        <w:rPr>
          <w:rFonts w:eastAsia="SimSun"/>
          <w:szCs w:val="24"/>
          <w:lang w:eastAsia="zh-CN"/>
        </w:rPr>
        <w:t>publicat</w:t>
      </w:r>
      <w:r w:rsidR="00546D21">
        <w:rPr>
          <w:rFonts w:eastAsia="SimSun"/>
          <w:szCs w:val="24"/>
          <w:lang w:eastAsia="zh-CN"/>
        </w:rPr>
        <w:t>ă</w:t>
      </w:r>
      <w:r w:rsidR="001A4FBC" w:rsidRPr="001A4FBC">
        <w:rPr>
          <w:rFonts w:eastAsia="SimSun"/>
          <w:szCs w:val="24"/>
          <w:lang w:eastAsia="zh-CN"/>
        </w:rPr>
        <w:t xml:space="preserve"> de către </w:t>
      </w:r>
      <w:r w:rsidR="001A4FBC" w:rsidRPr="001A4FBC">
        <w:rPr>
          <w:rFonts w:eastAsia="SimSun"/>
          <w:bCs/>
          <w:iCs/>
          <w:szCs w:val="24"/>
          <w:lang w:eastAsia="zh-CN"/>
        </w:rPr>
        <w:t>Ministerul Dezvoltării, Lucrărilor Publice și Administrației</w:t>
      </w:r>
      <w:r w:rsidR="00546D21">
        <w:rPr>
          <w:rFonts w:eastAsia="SimSun"/>
          <w:bCs/>
          <w:iCs/>
          <w:szCs w:val="24"/>
          <w:lang w:eastAsia="zh-CN"/>
        </w:rPr>
        <w:t xml:space="preserve"> în platforma electronică</w:t>
      </w:r>
      <w:r w:rsidR="001A4FBC" w:rsidRPr="001A4FBC">
        <w:rPr>
          <w:rFonts w:eastAsia="SimSun"/>
          <w:bCs/>
          <w:iCs/>
          <w:szCs w:val="24"/>
          <w:lang w:eastAsia="zh-CN"/>
        </w:rPr>
        <w:t>, este necesar</w:t>
      </w:r>
      <w:r w:rsidR="00870AFC">
        <w:rPr>
          <w:rFonts w:eastAsia="SimSun"/>
          <w:bCs/>
          <w:iCs/>
          <w:szCs w:val="24"/>
          <w:lang w:eastAsia="zh-CN"/>
        </w:rPr>
        <w:t>ă</w:t>
      </w:r>
      <w:r w:rsidR="001A4FBC" w:rsidRPr="001A4FBC">
        <w:rPr>
          <w:rFonts w:eastAsia="SimSun"/>
          <w:bCs/>
          <w:iCs/>
          <w:szCs w:val="24"/>
          <w:lang w:eastAsia="zh-CN"/>
        </w:rPr>
        <w:t xml:space="preserve"> </w:t>
      </w:r>
      <w:r w:rsidR="00546D21">
        <w:rPr>
          <w:rFonts w:eastAsia="SimSun"/>
          <w:bCs/>
          <w:iCs/>
          <w:szCs w:val="24"/>
          <w:lang w:eastAsia="zh-CN"/>
        </w:rPr>
        <w:t xml:space="preserve">modificarea Anexei 1 a </w:t>
      </w:r>
      <w:r w:rsidR="00AE1182" w:rsidRPr="00533D48">
        <w:rPr>
          <w:bCs/>
          <w:szCs w:val="24"/>
        </w:rPr>
        <w:t>Hotărârii Consiliului Local nr. 31</w:t>
      </w:r>
      <w:r>
        <w:rPr>
          <w:bCs/>
          <w:szCs w:val="24"/>
        </w:rPr>
        <w:t>8</w:t>
      </w:r>
      <w:r w:rsidR="00AE1182" w:rsidRPr="00533D48">
        <w:rPr>
          <w:bCs/>
          <w:szCs w:val="24"/>
        </w:rPr>
        <w:t>/15.09.2022</w:t>
      </w:r>
      <w:r w:rsidR="00AE1182">
        <w:rPr>
          <w:bCs/>
          <w:szCs w:val="24"/>
        </w:rPr>
        <w:t xml:space="preserve">, precum și modificarea Anexei 2 a </w:t>
      </w:r>
      <w:r w:rsidR="00AE1182" w:rsidRPr="00533D48">
        <w:rPr>
          <w:bCs/>
          <w:szCs w:val="24"/>
        </w:rPr>
        <w:t>Hotărârii Consiliului Local nr. 31</w:t>
      </w:r>
      <w:r>
        <w:rPr>
          <w:bCs/>
          <w:szCs w:val="24"/>
        </w:rPr>
        <w:t>8</w:t>
      </w:r>
      <w:r w:rsidR="00AE1182" w:rsidRPr="00533D48">
        <w:rPr>
          <w:bCs/>
          <w:szCs w:val="24"/>
        </w:rPr>
        <w:t>/15.09.2022</w:t>
      </w:r>
      <w:r w:rsidR="008068AE">
        <w:rPr>
          <w:bCs/>
          <w:szCs w:val="24"/>
        </w:rPr>
        <w:t xml:space="preserve"> de forma anexată prezentei hotărâri</w:t>
      </w:r>
      <w:r w:rsidR="003D7991">
        <w:rPr>
          <w:bCs/>
          <w:szCs w:val="24"/>
        </w:rPr>
        <w:t>.</w:t>
      </w:r>
    </w:p>
    <w:p w14:paraId="34C00B9D" w14:textId="1A4979BE" w:rsidR="003D7991" w:rsidRDefault="003D7991" w:rsidP="00292F57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  <w:r>
        <w:rPr>
          <w:bCs/>
          <w:szCs w:val="24"/>
        </w:rPr>
        <w:tab/>
        <w:t xml:space="preserve">Având în vedere faptul că anumite părți din acest obiectiv de investiții au fost începute anterior depunerii acestui proiect pentru obținerea finanțării în cadrul programului național de investiții  </w:t>
      </w:r>
      <w:r w:rsidRPr="00DB0FFE">
        <w:rPr>
          <w:szCs w:val="24"/>
        </w:rPr>
        <w:t>"Anghel Saligny",</w:t>
      </w:r>
      <w:r>
        <w:rPr>
          <w:bCs/>
          <w:szCs w:val="24"/>
        </w:rPr>
        <w:t xml:space="preserve"> este necesară elaborarea Devizului General pentru restul de executat precum și a indicatorilor </w:t>
      </w:r>
      <w:proofErr w:type="spellStart"/>
      <w:r>
        <w:rPr>
          <w:bCs/>
          <w:szCs w:val="24"/>
        </w:rPr>
        <w:t>tehnico</w:t>
      </w:r>
      <w:proofErr w:type="spellEnd"/>
      <w:r>
        <w:rPr>
          <w:bCs/>
          <w:szCs w:val="24"/>
        </w:rPr>
        <w:t xml:space="preserve">-economici pentru restul de executat prezentate în cadrul anexei 3 și anexei 4. </w:t>
      </w:r>
    </w:p>
    <w:p w14:paraId="0FD02E9D" w14:textId="581EF0B7" w:rsidR="006538BB" w:rsidRDefault="006538BB" w:rsidP="00292F57">
      <w:pPr>
        <w:pStyle w:val="ListParagraph"/>
        <w:spacing w:after="0" w:line="256" w:lineRule="auto"/>
        <w:ind w:left="405"/>
        <w:jc w:val="both"/>
        <w:rPr>
          <w:rFonts w:eastAsia="SimSun"/>
          <w:bCs/>
          <w:iCs/>
          <w:szCs w:val="24"/>
          <w:lang w:eastAsia="zh-CN"/>
        </w:rPr>
      </w:pPr>
      <w:r>
        <w:rPr>
          <w:bCs/>
          <w:szCs w:val="24"/>
        </w:rPr>
        <w:tab/>
        <w:t>În baza acestora este se impune modificarea valorii reprezentând cofinanțarea municipiului Satu Mare până la valoarea de 4.537.375,29 lei (TVA inclus).</w:t>
      </w:r>
    </w:p>
    <w:bookmarkEnd w:id="1"/>
    <w:bookmarkEnd w:id="2"/>
    <w:p w14:paraId="746D16B9" w14:textId="77777777" w:rsidR="00F4211F" w:rsidRDefault="00F4211F" w:rsidP="00870AFC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62E72E3E" w14:textId="0208C800" w:rsidR="002B534B" w:rsidRPr="00FE1036" w:rsidRDefault="00F4211F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 xml:space="preserve">           </w:t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5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5"/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6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3103" w14:textId="77777777" w:rsidR="008D3316" w:rsidRDefault="008D3316" w:rsidP="0011506A">
      <w:pPr>
        <w:spacing w:after="0" w:line="240" w:lineRule="auto"/>
      </w:pPr>
      <w:r>
        <w:separator/>
      </w:r>
    </w:p>
  </w:endnote>
  <w:endnote w:type="continuationSeparator" w:id="0">
    <w:p w14:paraId="7FBF67B0" w14:textId="77777777" w:rsidR="008D3316" w:rsidRDefault="008D331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77777777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>Întocmit, 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2C58" w14:textId="77777777" w:rsidR="008D3316" w:rsidRDefault="008D3316" w:rsidP="0011506A">
      <w:pPr>
        <w:spacing w:after="0" w:line="240" w:lineRule="auto"/>
      </w:pPr>
      <w:r>
        <w:separator/>
      </w:r>
    </w:p>
  </w:footnote>
  <w:footnote w:type="continuationSeparator" w:id="0">
    <w:p w14:paraId="7EBBE4E9" w14:textId="77777777" w:rsidR="008D3316" w:rsidRDefault="008D331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4FBC"/>
    <w:rsid w:val="001A5646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33BFD"/>
    <w:rsid w:val="006450C0"/>
    <w:rsid w:val="006538BB"/>
    <w:rsid w:val="006549C5"/>
    <w:rsid w:val="00665BC7"/>
    <w:rsid w:val="00666D96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32E25"/>
    <w:rsid w:val="00F4211F"/>
    <w:rsid w:val="00F508E7"/>
    <w:rsid w:val="00F64BDB"/>
    <w:rsid w:val="00F66A49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3</cp:revision>
  <cp:lastPrinted>2023-02-01T06:59:00Z</cp:lastPrinted>
  <dcterms:created xsi:type="dcterms:W3CDTF">2023-02-01T06:52:00Z</dcterms:created>
  <dcterms:modified xsi:type="dcterms:W3CDTF">2023-02-01T06:59:00Z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