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BF78" w14:textId="77777777" w:rsidR="00E065EF" w:rsidRPr="00412FE7" w:rsidRDefault="00E065EF" w:rsidP="00903188">
      <w:pPr>
        <w:suppressAutoHyphens w:val="0"/>
        <w:spacing w:after="0" w:line="240" w:lineRule="auto"/>
        <w:ind w:right="-153" w:firstLine="720"/>
        <w:jc w:val="both"/>
        <w:textAlignment w:val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12FE7">
        <w:rPr>
          <w:rFonts w:ascii="Times New Roman" w:eastAsia="Times New Roman" w:hAnsi="Times New Roman"/>
          <w:sz w:val="28"/>
          <w:szCs w:val="28"/>
          <w:lang w:val="ro-RO"/>
        </w:rPr>
        <w:t>În temeiul prevederilor art.136 alin. (8) lit. b) din OUG nr. 57/2019 privind Codul Administrativ, cu modificările și completările ulterioare, Serviciul Fond Funciar și Legile Proprietății și directorul executiv al Direcției Economice, formulează următorul</w:t>
      </w:r>
    </w:p>
    <w:p w14:paraId="74514432" w14:textId="77777777" w:rsidR="00E065EF" w:rsidRPr="00EF43C2" w:rsidRDefault="00E065EF" w:rsidP="00903188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45DCF2A0" w14:textId="506D4109" w:rsidR="004C50FD" w:rsidRPr="00EF43C2" w:rsidRDefault="005D12D1" w:rsidP="00903188">
      <w:pPr>
        <w:pStyle w:val="NormalWeb"/>
        <w:jc w:val="center"/>
        <w:rPr>
          <w:sz w:val="28"/>
          <w:szCs w:val="28"/>
          <w:lang w:val="ro-RO"/>
        </w:rPr>
      </w:pPr>
      <w:r w:rsidRPr="00EF43C2">
        <w:rPr>
          <w:sz w:val="28"/>
          <w:szCs w:val="28"/>
          <w:lang w:val="ro-RO"/>
        </w:rPr>
        <w:t>Raport de specialitate</w:t>
      </w:r>
    </w:p>
    <w:p w14:paraId="4854C8E7" w14:textId="02846002" w:rsidR="004C50FD" w:rsidRPr="00EF43C2" w:rsidRDefault="005D12D1" w:rsidP="00903188">
      <w:pPr>
        <w:pStyle w:val="NormalWeb"/>
        <w:jc w:val="center"/>
        <w:rPr>
          <w:sz w:val="28"/>
          <w:szCs w:val="28"/>
          <w:lang w:val="ro-RO"/>
        </w:rPr>
      </w:pPr>
      <w:r w:rsidRPr="00EF43C2">
        <w:rPr>
          <w:sz w:val="28"/>
          <w:szCs w:val="28"/>
          <w:lang w:val="ro-RO"/>
        </w:rPr>
        <w:t xml:space="preserve">la proiectul de hotărâre care are ca obiect aprobarea </w:t>
      </w:r>
      <w:r w:rsidR="00BF2F57" w:rsidRPr="00EF43C2">
        <w:rPr>
          <w:noProof/>
          <w:sz w:val="28"/>
          <w:szCs w:val="28"/>
          <w:lang w:val="ro-RO"/>
        </w:rPr>
        <w:t>modului de administrare, în anul 202</w:t>
      </w:r>
      <w:r w:rsidR="00C977FA" w:rsidRPr="00EF43C2">
        <w:rPr>
          <w:noProof/>
          <w:sz w:val="28"/>
          <w:szCs w:val="28"/>
          <w:lang w:val="ro-RO"/>
        </w:rPr>
        <w:t>3</w:t>
      </w:r>
      <w:r w:rsidR="00BF2F57" w:rsidRPr="00EF43C2">
        <w:rPr>
          <w:noProof/>
          <w:sz w:val="28"/>
          <w:szCs w:val="28"/>
          <w:lang w:val="ro-RO"/>
        </w:rPr>
        <w:t xml:space="preserve">, a </w:t>
      </w:r>
      <w:r w:rsidR="00BF2F57" w:rsidRPr="00EF43C2">
        <w:rPr>
          <w:sz w:val="28"/>
          <w:szCs w:val="28"/>
          <w:lang w:val="ro-RO"/>
        </w:rPr>
        <w:t xml:space="preserve">pajiștilor aflate în </w:t>
      </w:r>
      <w:r w:rsidR="00BF2F57" w:rsidRPr="00EF43C2">
        <w:rPr>
          <w:noProof/>
          <w:sz w:val="28"/>
          <w:szCs w:val="28"/>
          <w:lang w:val="ro-RO"/>
        </w:rPr>
        <w:t xml:space="preserve">domeniul privat al </w:t>
      </w:r>
      <w:r w:rsidR="00EE75D2" w:rsidRPr="00EF43C2">
        <w:rPr>
          <w:noProof/>
          <w:sz w:val="28"/>
          <w:szCs w:val="28"/>
          <w:lang w:val="ro-RO"/>
        </w:rPr>
        <w:t>Municipiului</w:t>
      </w:r>
      <w:r w:rsidR="00BF2F57" w:rsidRPr="00EF43C2">
        <w:rPr>
          <w:noProof/>
          <w:sz w:val="28"/>
          <w:szCs w:val="28"/>
          <w:lang w:val="ro-RO"/>
        </w:rPr>
        <w:t xml:space="preserve"> Satu Mare</w:t>
      </w:r>
    </w:p>
    <w:p w14:paraId="77AC2B85" w14:textId="77777777" w:rsidR="004C50FD" w:rsidRPr="00EF43C2" w:rsidRDefault="004C50FD" w:rsidP="00903188">
      <w:pPr>
        <w:pStyle w:val="NormalWeb"/>
        <w:jc w:val="center"/>
        <w:rPr>
          <w:sz w:val="28"/>
          <w:szCs w:val="28"/>
          <w:lang w:val="ro-RO"/>
        </w:rPr>
      </w:pPr>
    </w:p>
    <w:p w14:paraId="700F7A17" w14:textId="17D2CC8D" w:rsidR="008E108D" w:rsidRPr="00EF43C2" w:rsidRDefault="004E4AD8" w:rsidP="00903188">
      <w:pPr>
        <w:pStyle w:val="NormalWeb"/>
        <w:ind w:firstLine="720"/>
        <w:jc w:val="both"/>
        <w:rPr>
          <w:sz w:val="28"/>
          <w:szCs w:val="28"/>
          <w:lang w:val="ro-RO"/>
        </w:rPr>
      </w:pPr>
      <w:r w:rsidRPr="00EF43C2">
        <w:rPr>
          <w:sz w:val="28"/>
          <w:szCs w:val="28"/>
          <w:lang w:val="ro-RO"/>
        </w:rPr>
        <w:t xml:space="preserve">Ținând cont de importanța creșterii animalelor și pentru a facilita accesul acestora la suprafețele de pajiști aflate </w:t>
      </w:r>
      <w:r w:rsidR="00056B8A" w:rsidRPr="00EF43C2">
        <w:rPr>
          <w:sz w:val="28"/>
          <w:szCs w:val="28"/>
          <w:lang w:val="ro-RO"/>
        </w:rPr>
        <w:t>î</w:t>
      </w:r>
      <w:r w:rsidRPr="00EF43C2">
        <w:rPr>
          <w:sz w:val="28"/>
          <w:szCs w:val="28"/>
          <w:lang w:val="ro-RO"/>
        </w:rPr>
        <w:t xml:space="preserve">n proprietatea </w:t>
      </w:r>
      <w:r w:rsidR="00EE75D2" w:rsidRPr="00EF43C2">
        <w:rPr>
          <w:sz w:val="28"/>
          <w:szCs w:val="28"/>
          <w:lang w:val="ro-RO"/>
        </w:rPr>
        <w:t>Municipiului</w:t>
      </w:r>
      <w:r w:rsidRPr="00EF43C2">
        <w:rPr>
          <w:sz w:val="28"/>
          <w:szCs w:val="28"/>
          <w:lang w:val="ro-RO"/>
        </w:rPr>
        <w:t xml:space="preserve">, în condițiile în care pentru majoritatea crescătorilor de animale, singura sursă de asigurare a hranei </w:t>
      </w:r>
      <w:r w:rsidR="001B0BD6" w:rsidRPr="00EF43C2">
        <w:rPr>
          <w:sz w:val="28"/>
          <w:szCs w:val="28"/>
          <w:lang w:val="ro-RO"/>
        </w:rPr>
        <w:t>pent</w:t>
      </w:r>
      <w:r w:rsidR="00E065EF" w:rsidRPr="00EF43C2">
        <w:rPr>
          <w:sz w:val="28"/>
          <w:szCs w:val="28"/>
          <w:lang w:val="ro-RO"/>
        </w:rPr>
        <w:t>r</w:t>
      </w:r>
      <w:r w:rsidR="001B0BD6" w:rsidRPr="00EF43C2">
        <w:rPr>
          <w:sz w:val="28"/>
          <w:szCs w:val="28"/>
          <w:lang w:val="ro-RO"/>
        </w:rPr>
        <w:t xml:space="preserve">u animalele pe care le dețin, </w:t>
      </w:r>
      <w:r w:rsidRPr="00EF43C2">
        <w:rPr>
          <w:sz w:val="28"/>
          <w:szCs w:val="28"/>
          <w:lang w:val="ro-RO"/>
        </w:rPr>
        <w:t>pe perioada verii</w:t>
      </w:r>
      <w:r w:rsidR="001B0BD6" w:rsidRPr="00EF43C2">
        <w:rPr>
          <w:sz w:val="28"/>
          <w:szCs w:val="28"/>
          <w:lang w:val="ro-RO"/>
        </w:rPr>
        <w:t>,</w:t>
      </w:r>
      <w:r w:rsidRPr="00EF43C2">
        <w:rPr>
          <w:sz w:val="28"/>
          <w:szCs w:val="28"/>
          <w:lang w:val="ro-RO"/>
        </w:rPr>
        <w:t xml:space="preserve"> este masa verde obținută de pe pajiști, în anul precedent a fost închiriată întreaga suprafață de pajiște aflată în  proprietatea privată a </w:t>
      </w:r>
      <w:r w:rsidR="00EE75D2" w:rsidRPr="00EF43C2">
        <w:rPr>
          <w:sz w:val="28"/>
          <w:szCs w:val="28"/>
          <w:lang w:val="ro-RO"/>
        </w:rPr>
        <w:t>Municipiului</w:t>
      </w:r>
      <w:r w:rsidRPr="00EF43C2">
        <w:rPr>
          <w:sz w:val="28"/>
          <w:szCs w:val="28"/>
          <w:lang w:val="ro-RO"/>
        </w:rPr>
        <w:t xml:space="preserve"> Satu Mare. </w:t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4A793E" w:rsidRPr="00EF43C2">
        <w:rPr>
          <w:sz w:val="28"/>
          <w:szCs w:val="28"/>
          <w:lang w:val="ro-RO"/>
        </w:rPr>
        <w:t>Potrivit prevederilor art. 9 alin.</w:t>
      </w:r>
      <w:r w:rsidR="00E065EF" w:rsidRPr="00EF43C2">
        <w:rPr>
          <w:sz w:val="28"/>
          <w:szCs w:val="28"/>
          <w:lang w:val="ro-RO"/>
        </w:rPr>
        <w:t xml:space="preserve"> </w:t>
      </w:r>
      <w:r w:rsidR="004A793E" w:rsidRPr="00EF43C2">
        <w:rPr>
          <w:sz w:val="28"/>
          <w:szCs w:val="28"/>
          <w:lang w:val="ro-RO"/>
        </w:rPr>
        <w:t>(2) din OUG nr.</w:t>
      </w:r>
      <w:r w:rsidR="00E065EF" w:rsidRPr="00EF43C2">
        <w:rPr>
          <w:sz w:val="28"/>
          <w:szCs w:val="28"/>
          <w:lang w:val="ro-RO"/>
        </w:rPr>
        <w:t xml:space="preserve"> </w:t>
      </w:r>
      <w:r w:rsidR="004A793E" w:rsidRPr="00EF43C2">
        <w:rPr>
          <w:sz w:val="28"/>
          <w:szCs w:val="28"/>
          <w:lang w:val="ro-RO"/>
        </w:rPr>
        <w:t xml:space="preserve">34/2013 privind organizarea, administrarea </w:t>
      </w:r>
      <w:r w:rsidR="003A0297" w:rsidRPr="00EF43C2">
        <w:rPr>
          <w:sz w:val="28"/>
          <w:szCs w:val="28"/>
          <w:lang w:val="ro-RO"/>
        </w:rPr>
        <w:t>și</w:t>
      </w:r>
      <w:r w:rsidR="004A793E" w:rsidRPr="00EF43C2">
        <w:rPr>
          <w:sz w:val="28"/>
          <w:szCs w:val="28"/>
          <w:lang w:val="ro-RO"/>
        </w:rPr>
        <w:t xml:space="preserve"> exploatarea </w:t>
      </w:r>
      <w:r w:rsidR="003A0297" w:rsidRPr="00EF43C2">
        <w:rPr>
          <w:sz w:val="28"/>
          <w:szCs w:val="28"/>
          <w:lang w:val="ro-RO"/>
        </w:rPr>
        <w:t>pajiștilor</w:t>
      </w:r>
      <w:r w:rsidR="004A793E" w:rsidRPr="00EF43C2">
        <w:rPr>
          <w:sz w:val="28"/>
          <w:szCs w:val="28"/>
          <w:lang w:val="ro-RO"/>
        </w:rPr>
        <w:t xml:space="preserve"> permanente </w:t>
      </w:r>
      <w:r w:rsidR="003A0297" w:rsidRPr="00EF43C2">
        <w:rPr>
          <w:sz w:val="28"/>
          <w:szCs w:val="28"/>
          <w:lang w:val="ro-RO"/>
        </w:rPr>
        <w:t>și</w:t>
      </w:r>
      <w:r w:rsidR="004A793E" w:rsidRPr="00EF43C2">
        <w:rPr>
          <w:sz w:val="28"/>
          <w:szCs w:val="28"/>
          <w:lang w:val="ro-RO"/>
        </w:rPr>
        <w:t xml:space="preserve"> pentru modificarea </w:t>
      </w:r>
      <w:r w:rsidR="003A0297" w:rsidRPr="00EF43C2">
        <w:rPr>
          <w:sz w:val="28"/>
          <w:szCs w:val="28"/>
          <w:lang w:val="ro-RO"/>
        </w:rPr>
        <w:t>și</w:t>
      </w:r>
      <w:r w:rsidR="004A793E" w:rsidRPr="00EF43C2">
        <w:rPr>
          <w:sz w:val="28"/>
          <w:szCs w:val="28"/>
          <w:lang w:val="ro-RO"/>
        </w:rPr>
        <w:t xml:space="preserve"> completarea Legii fondului funciar nr. 18/1991, ”Pentru punerea în valoare a </w:t>
      </w:r>
      <w:r w:rsidR="003A0297" w:rsidRPr="00EF43C2">
        <w:rPr>
          <w:sz w:val="28"/>
          <w:szCs w:val="28"/>
          <w:lang w:val="ro-RO"/>
        </w:rPr>
        <w:t>pajiștilor</w:t>
      </w:r>
      <w:r w:rsidR="004A793E" w:rsidRPr="00EF43C2">
        <w:rPr>
          <w:sz w:val="28"/>
          <w:szCs w:val="28"/>
          <w:lang w:val="ro-RO"/>
        </w:rPr>
        <w:t xml:space="preserve"> aflate în domeniul privat al comunelor, </w:t>
      </w:r>
      <w:r w:rsidR="003A0297" w:rsidRPr="00EF43C2">
        <w:rPr>
          <w:sz w:val="28"/>
          <w:szCs w:val="28"/>
          <w:lang w:val="ro-RO"/>
        </w:rPr>
        <w:t>orașelor</w:t>
      </w:r>
      <w:r w:rsidR="004A793E" w:rsidRPr="00EF43C2">
        <w:rPr>
          <w:sz w:val="28"/>
          <w:szCs w:val="28"/>
          <w:lang w:val="ro-RO"/>
        </w:rPr>
        <w:t xml:space="preserve">, respectiv al municipiilor </w:t>
      </w:r>
      <w:r w:rsidR="003A0297" w:rsidRPr="00EF43C2">
        <w:rPr>
          <w:sz w:val="28"/>
          <w:szCs w:val="28"/>
          <w:lang w:val="ro-RO"/>
        </w:rPr>
        <w:t>și</w:t>
      </w:r>
      <w:r w:rsidR="004A793E" w:rsidRPr="00EF43C2">
        <w:rPr>
          <w:sz w:val="28"/>
          <w:szCs w:val="28"/>
          <w:lang w:val="ro-RO"/>
        </w:rPr>
        <w:t xml:space="preserve"> pentru folosirea eficientă a acestora, </w:t>
      </w:r>
      <w:r w:rsidR="003A0297" w:rsidRPr="00EF43C2">
        <w:rPr>
          <w:sz w:val="28"/>
          <w:szCs w:val="28"/>
          <w:lang w:val="ro-RO"/>
        </w:rPr>
        <w:t>unitățile</w:t>
      </w:r>
      <w:r w:rsidR="004A793E" w:rsidRPr="00EF43C2">
        <w:rPr>
          <w:sz w:val="28"/>
          <w:szCs w:val="28"/>
          <w:lang w:val="ro-RO"/>
        </w:rPr>
        <w:t xml:space="preserve"> administrativ - teritoriale, prin primari, în conformitate cu hotărârile consiliilor locale, în baza cererilor crescătorilor de animale, persoane fizice sau juridice având animalele înscrise în Registrul </w:t>
      </w:r>
      <w:r w:rsidR="003A0297" w:rsidRPr="00EF43C2">
        <w:rPr>
          <w:sz w:val="28"/>
          <w:szCs w:val="28"/>
          <w:lang w:val="ro-RO"/>
        </w:rPr>
        <w:t>național</w:t>
      </w:r>
      <w:r w:rsidR="004A793E" w:rsidRPr="00EF43C2">
        <w:rPr>
          <w:sz w:val="28"/>
          <w:szCs w:val="28"/>
          <w:lang w:val="ro-RO"/>
        </w:rPr>
        <w:t xml:space="preserve"> al </w:t>
      </w:r>
      <w:r w:rsidR="003A0297" w:rsidRPr="00EF43C2">
        <w:rPr>
          <w:sz w:val="28"/>
          <w:szCs w:val="28"/>
          <w:lang w:val="ro-RO"/>
        </w:rPr>
        <w:t>exploatațiilor</w:t>
      </w:r>
      <w:r w:rsidR="004A793E" w:rsidRPr="00EF43C2">
        <w:rPr>
          <w:sz w:val="28"/>
          <w:szCs w:val="28"/>
          <w:lang w:val="ro-RO"/>
        </w:rPr>
        <w:t xml:space="preserve">, membri ai </w:t>
      </w:r>
      <w:r w:rsidR="003A0297" w:rsidRPr="00EF43C2">
        <w:rPr>
          <w:sz w:val="28"/>
          <w:szCs w:val="28"/>
          <w:lang w:val="ro-RO"/>
        </w:rPr>
        <w:t>colectivității</w:t>
      </w:r>
      <w:r w:rsidR="004A793E" w:rsidRPr="00EF43C2">
        <w:rPr>
          <w:sz w:val="28"/>
          <w:szCs w:val="28"/>
          <w:lang w:val="ro-RO"/>
        </w:rPr>
        <w:t xml:space="preserve"> locale sau care au sediul social pe teritoriul </w:t>
      </w:r>
      <w:r w:rsidR="003A0297" w:rsidRPr="00EF43C2">
        <w:rPr>
          <w:sz w:val="28"/>
          <w:szCs w:val="28"/>
          <w:lang w:val="ro-RO"/>
        </w:rPr>
        <w:t>localității</w:t>
      </w:r>
      <w:r w:rsidR="004A793E" w:rsidRPr="00EF43C2">
        <w:rPr>
          <w:sz w:val="28"/>
          <w:szCs w:val="28"/>
          <w:lang w:val="ro-RO"/>
        </w:rPr>
        <w:t xml:space="preserve"> respective, încheie contracte de închiriere prin atribuire directă, în </w:t>
      </w:r>
      <w:r w:rsidR="003A0297" w:rsidRPr="00EF43C2">
        <w:rPr>
          <w:sz w:val="28"/>
          <w:szCs w:val="28"/>
          <w:lang w:val="ro-RO"/>
        </w:rPr>
        <w:t>condițiile</w:t>
      </w:r>
      <w:r w:rsidR="004A793E" w:rsidRPr="00EF43C2">
        <w:rPr>
          <w:sz w:val="28"/>
          <w:szCs w:val="28"/>
          <w:lang w:val="ro-RO"/>
        </w:rPr>
        <w:t xml:space="preserve"> prevederilor Legii nr. 287/2009 privind Codul civil, republicată, cu modificările ulterioare, pentru </w:t>
      </w:r>
      <w:r w:rsidR="003A0297" w:rsidRPr="00EF43C2">
        <w:rPr>
          <w:sz w:val="28"/>
          <w:szCs w:val="28"/>
          <w:lang w:val="ro-RO"/>
        </w:rPr>
        <w:t>suprafețele</w:t>
      </w:r>
      <w:r w:rsidR="004A793E" w:rsidRPr="00EF43C2">
        <w:rPr>
          <w:sz w:val="28"/>
          <w:szCs w:val="28"/>
          <w:lang w:val="ro-RO"/>
        </w:rPr>
        <w:t xml:space="preserve"> de </w:t>
      </w:r>
      <w:r w:rsidR="003A0297" w:rsidRPr="00EF43C2">
        <w:rPr>
          <w:sz w:val="28"/>
          <w:szCs w:val="28"/>
          <w:lang w:val="ro-RO"/>
        </w:rPr>
        <w:t>pajiști</w:t>
      </w:r>
      <w:r w:rsidR="004A793E" w:rsidRPr="00EF43C2">
        <w:rPr>
          <w:sz w:val="28"/>
          <w:szCs w:val="28"/>
          <w:lang w:val="ro-RO"/>
        </w:rPr>
        <w:t xml:space="preserve"> disponibile, </w:t>
      </w:r>
      <w:r w:rsidR="003A0297" w:rsidRPr="00EF43C2">
        <w:rPr>
          <w:sz w:val="28"/>
          <w:szCs w:val="28"/>
          <w:lang w:val="ro-RO"/>
        </w:rPr>
        <w:t>proporțional</w:t>
      </w:r>
      <w:r w:rsidR="004A793E" w:rsidRPr="00EF43C2">
        <w:rPr>
          <w:sz w:val="28"/>
          <w:szCs w:val="28"/>
          <w:lang w:val="ro-RO"/>
        </w:rPr>
        <w:t xml:space="preserve"> cu efectivele de animale </w:t>
      </w:r>
      <w:r w:rsidR="003A0297" w:rsidRPr="00EF43C2">
        <w:rPr>
          <w:sz w:val="28"/>
          <w:szCs w:val="28"/>
          <w:lang w:val="ro-RO"/>
        </w:rPr>
        <w:t>deținute</w:t>
      </w:r>
      <w:r w:rsidR="004A793E" w:rsidRPr="00EF43C2">
        <w:rPr>
          <w:sz w:val="28"/>
          <w:szCs w:val="28"/>
          <w:lang w:val="ro-RO"/>
        </w:rPr>
        <w:t xml:space="preserve"> în </w:t>
      </w:r>
      <w:r w:rsidR="003A0297" w:rsidRPr="00EF43C2">
        <w:rPr>
          <w:sz w:val="28"/>
          <w:szCs w:val="28"/>
          <w:lang w:val="ro-RO"/>
        </w:rPr>
        <w:t>exploatație</w:t>
      </w:r>
      <w:r w:rsidR="004A793E" w:rsidRPr="00EF43C2">
        <w:rPr>
          <w:sz w:val="28"/>
          <w:szCs w:val="28"/>
          <w:lang w:val="ro-RO"/>
        </w:rPr>
        <w:t xml:space="preserve">, pe o perioadă cuprinsă între 7 </w:t>
      </w:r>
      <w:r w:rsidR="003A0297" w:rsidRPr="00EF43C2">
        <w:rPr>
          <w:sz w:val="28"/>
          <w:szCs w:val="28"/>
          <w:lang w:val="ro-RO"/>
        </w:rPr>
        <w:t>și</w:t>
      </w:r>
      <w:r w:rsidR="004A793E" w:rsidRPr="00EF43C2">
        <w:rPr>
          <w:sz w:val="28"/>
          <w:szCs w:val="28"/>
          <w:lang w:val="ro-RO"/>
        </w:rPr>
        <w:t xml:space="preserve"> 10 ani. </w:t>
      </w:r>
      <w:r w:rsidR="003A0297" w:rsidRPr="00EF43C2">
        <w:rPr>
          <w:sz w:val="28"/>
          <w:szCs w:val="28"/>
          <w:lang w:val="ro-RO"/>
        </w:rPr>
        <w:t>Suprafețele</w:t>
      </w:r>
      <w:r w:rsidR="004A793E" w:rsidRPr="00EF43C2">
        <w:rPr>
          <w:sz w:val="28"/>
          <w:szCs w:val="28"/>
          <w:lang w:val="ro-RO"/>
        </w:rPr>
        <w:t xml:space="preserve"> de </w:t>
      </w:r>
      <w:r w:rsidR="003A0297" w:rsidRPr="00EF43C2">
        <w:rPr>
          <w:sz w:val="28"/>
          <w:szCs w:val="28"/>
          <w:lang w:val="ro-RO"/>
        </w:rPr>
        <w:t>pajiști</w:t>
      </w:r>
      <w:r w:rsidR="004A793E" w:rsidRPr="00EF43C2">
        <w:rPr>
          <w:sz w:val="28"/>
          <w:szCs w:val="28"/>
          <w:lang w:val="ro-RO"/>
        </w:rPr>
        <w:t xml:space="preserve"> rămase nealocate se atribuie în </w:t>
      </w:r>
      <w:r w:rsidR="003A0297" w:rsidRPr="00EF43C2">
        <w:rPr>
          <w:sz w:val="28"/>
          <w:szCs w:val="28"/>
          <w:lang w:val="ro-RO"/>
        </w:rPr>
        <w:t>condițiile</w:t>
      </w:r>
      <w:r w:rsidR="004A793E" w:rsidRPr="00EF43C2">
        <w:rPr>
          <w:sz w:val="28"/>
          <w:szCs w:val="28"/>
          <w:lang w:val="ro-RO"/>
        </w:rPr>
        <w:t xml:space="preserve"> prevederilor alin. (1) crescătorilor de animale persoane fizice sau juridice având animalele înscrise în Registrul </w:t>
      </w:r>
      <w:r w:rsidR="003A0297" w:rsidRPr="00EF43C2">
        <w:rPr>
          <w:sz w:val="28"/>
          <w:szCs w:val="28"/>
          <w:lang w:val="ro-RO"/>
        </w:rPr>
        <w:t>național</w:t>
      </w:r>
      <w:r w:rsidR="004A793E" w:rsidRPr="00EF43C2">
        <w:rPr>
          <w:sz w:val="28"/>
          <w:szCs w:val="28"/>
          <w:lang w:val="ro-RO"/>
        </w:rPr>
        <w:t xml:space="preserve"> al </w:t>
      </w:r>
      <w:r w:rsidR="003A0297" w:rsidRPr="00EF43C2">
        <w:rPr>
          <w:sz w:val="28"/>
          <w:szCs w:val="28"/>
          <w:lang w:val="ro-RO"/>
        </w:rPr>
        <w:t>exploatațiilor</w:t>
      </w:r>
      <w:r w:rsidR="004A793E" w:rsidRPr="00EF43C2">
        <w:rPr>
          <w:sz w:val="28"/>
          <w:szCs w:val="28"/>
          <w:lang w:val="ro-RO"/>
        </w:rPr>
        <w:t>.”</w:t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8E108D" w:rsidRPr="00EF43C2">
        <w:rPr>
          <w:sz w:val="28"/>
          <w:szCs w:val="28"/>
          <w:lang w:val="ro-RO"/>
        </w:rPr>
        <w:t xml:space="preserve">Prin Hotărârea </w:t>
      </w:r>
      <w:r w:rsidR="00E065EF" w:rsidRPr="00412FE7">
        <w:rPr>
          <w:sz w:val="28"/>
          <w:szCs w:val="28"/>
          <w:lang w:val="ro-RO"/>
        </w:rPr>
        <w:t xml:space="preserve">Consiliului Local Satu Mare </w:t>
      </w:r>
      <w:r w:rsidR="008E108D" w:rsidRPr="00EF43C2">
        <w:rPr>
          <w:sz w:val="28"/>
          <w:szCs w:val="28"/>
          <w:lang w:val="ro-RO"/>
        </w:rPr>
        <w:t xml:space="preserve">nr. 17 din data de 31.01.2019 s-a aprobat Amenajamentul pastoral pentru U.A.T. Satu Mare care se va aplica pentru o perioadă de 10 ani. </w:t>
      </w:r>
    </w:p>
    <w:p w14:paraId="01BE0074" w14:textId="4D9F1E42" w:rsidR="00E70CE8" w:rsidRPr="00EF43C2" w:rsidRDefault="00B702CB" w:rsidP="00903188">
      <w:pPr>
        <w:pStyle w:val="NormalWeb"/>
        <w:ind w:firstLine="720"/>
        <w:jc w:val="both"/>
        <w:rPr>
          <w:sz w:val="28"/>
          <w:szCs w:val="28"/>
          <w:lang w:val="ro-RO"/>
        </w:rPr>
      </w:pPr>
      <w:r w:rsidRPr="00EF43C2">
        <w:rPr>
          <w:sz w:val="28"/>
          <w:szCs w:val="28"/>
          <w:lang w:val="ro-RO"/>
        </w:rPr>
        <w:lastRenderedPageBreak/>
        <w:t>Având în vedere faptul că</w:t>
      </w:r>
      <w:r w:rsidR="004E4AD8" w:rsidRPr="00EF43C2">
        <w:rPr>
          <w:sz w:val="28"/>
          <w:szCs w:val="28"/>
          <w:lang w:val="ro-RO"/>
        </w:rPr>
        <w:t xml:space="preserve"> s-au ivit</w:t>
      </w:r>
      <w:r w:rsidRPr="00EF43C2">
        <w:rPr>
          <w:sz w:val="28"/>
          <w:szCs w:val="28"/>
          <w:lang w:val="ro-RO"/>
        </w:rPr>
        <w:t xml:space="preserve"> </w:t>
      </w:r>
      <w:r w:rsidR="009427E6" w:rsidRPr="00EF43C2">
        <w:rPr>
          <w:sz w:val="28"/>
          <w:szCs w:val="28"/>
          <w:lang w:val="ro-RO"/>
        </w:rPr>
        <w:t xml:space="preserve">situații în care suprafețe de pajiște </w:t>
      </w:r>
      <w:r w:rsidR="004E4AD8" w:rsidRPr="00EF43C2">
        <w:rPr>
          <w:sz w:val="28"/>
          <w:szCs w:val="28"/>
          <w:lang w:val="ro-RO"/>
        </w:rPr>
        <w:t>a</w:t>
      </w:r>
      <w:r w:rsidR="001C1005" w:rsidRPr="00EF43C2">
        <w:rPr>
          <w:sz w:val="28"/>
          <w:szCs w:val="28"/>
          <w:lang w:val="ro-RO"/>
        </w:rPr>
        <w:t>u</w:t>
      </w:r>
      <w:r w:rsidR="004E4AD8" w:rsidRPr="00EF43C2">
        <w:rPr>
          <w:sz w:val="28"/>
          <w:szCs w:val="28"/>
          <w:lang w:val="ro-RO"/>
        </w:rPr>
        <w:t xml:space="preserve"> </w:t>
      </w:r>
      <w:r w:rsidR="009427E6" w:rsidRPr="00EF43C2">
        <w:rPr>
          <w:sz w:val="28"/>
          <w:szCs w:val="28"/>
          <w:lang w:val="ro-RO"/>
        </w:rPr>
        <w:t>r</w:t>
      </w:r>
      <w:r w:rsidR="004E4AD8" w:rsidRPr="00EF43C2">
        <w:rPr>
          <w:sz w:val="28"/>
          <w:szCs w:val="28"/>
          <w:lang w:val="ro-RO"/>
        </w:rPr>
        <w:t>even</w:t>
      </w:r>
      <w:r w:rsidR="00056B8A" w:rsidRPr="00EF43C2">
        <w:rPr>
          <w:sz w:val="28"/>
          <w:szCs w:val="28"/>
          <w:lang w:val="ro-RO"/>
        </w:rPr>
        <w:t>it</w:t>
      </w:r>
      <w:r w:rsidR="009427E6" w:rsidRPr="00EF43C2">
        <w:rPr>
          <w:sz w:val="28"/>
          <w:szCs w:val="28"/>
          <w:lang w:val="ro-RO"/>
        </w:rPr>
        <w:t xml:space="preserve"> la dispoziția </w:t>
      </w:r>
      <w:r w:rsidR="00EE75D2" w:rsidRPr="00EF43C2">
        <w:rPr>
          <w:sz w:val="28"/>
          <w:szCs w:val="28"/>
          <w:lang w:val="ro-RO"/>
        </w:rPr>
        <w:t>Municipiului</w:t>
      </w:r>
      <w:r w:rsidR="009427E6" w:rsidRPr="00EF43C2">
        <w:rPr>
          <w:sz w:val="28"/>
          <w:szCs w:val="28"/>
          <w:lang w:val="ro-RO"/>
        </w:rPr>
        <w:t xml:space="preserve"> Satu Mare ca urmare a modificării sau rezilierii unor contracte de închiriere pentru suprafețele de pajiști </w:t>
      </w:r>
      <w:r w:rsidR="001C1005" w:rsidRPr="00EF43C2">
        <w:rPr>
          <w:sz w:val="28"/>
          <w:szCs w:val="28"/>
          <w:lang w:val="ro-RO"/>
        </w:rPr>
        <w:t>din cauza</w:t>
      </w:r>
      <w:r w:rsidR="009427E6" w:rsidRPr="00EF43C2">
        <w:rPr>
          <w:sz w:val="28"/>
          <w:szCs w:val="28"/>
          <w:lang w:val="ro-RO"/>
        </w:rPr>
        <w:t xml:space="preserve"> neplății chiriei </w:t>
      </w:r>
      <w:r w:rsidR="001C1005" w:rsidRPr="00EF43C2">
        <w:rPr>
          <w:sz w:val="28"/>
          <w:szCs w:val="28"/>
          <w:lang w:val="ro-RO"/>
        </w:rPr>
        <w:t>ori</w:t>
      </w:r>
      <w:r w:rsidR="009427E6" w:rsidRPr="00EF43C2">
        <w:rPr>
          <w:sz w:val="28"/>
          <w:szCs w:val="28"/>
          <w:lang w:val="ro-RO"/>
        </w:rPr>
        <w:t xml:space="preserve"> a înstrăinării sau micșorării efectivulu</w:t>
      </w:r>
      <w:r w:rsidR="00CB414E" w:rsidRPr="00EF43C2">
        <w:rPr>
          <w:sz w:val="28"/>
          <w:szCs w:val="28"/>
          <w:lang w:val="ro-RO"/>
        </w:rPr>
        <w:t>i de animale deținut,</w:t>
      </w:r>
      <w:r w:rsidR="001B0BD6" w:rsidRPr="00EF43C2">
        <w:rPr>
          <w:sz w:val="28"/>
          <w:szCs w:val="28"/>
          <w:lang w:val="ro-RO"/>
        </w:rPr>
        <w:t xml:space="preserve"> precum și faptul că </w:t>
      </w:r>
      <w:r w:rsidR="00CB414E" w:rsidRPr="00EF43C2">
        <w:rPr>
          <w:sz w:val="28"/>
          <w:szCs w:val="28"/>
          <w:lang w:val="ro-RO"/>
        </w:rPr>
        <w:t xml:space="preserve"> </w:t>
      </w:r>
      <w:r w:rsidR="001B0BD6" w:rsidRPr="00EF43C2">
        <w:rPr>
          <w:sz w:val="28"/>
          <w:szCs w:val="28"/>
          <w:lang w:val="ro-RO"/>
        </w:rPr>
        <w:t xml:space="preserve">prețul de închiriere se modifică anual, </w:t>
      </w:r>
      <w:r w:rsidR="00CB414E" w:rsidRPr="00EF43C2">
        <w:rPr>
          <w:sz w:val="28"/>
          <w:szCs w:val="28"/>
          <w:lang w:val="ro-RO"/>
        </w:rPr>
        <w:t xml:space="preserve">se propune </w:t>
      </w:r>
      <w:r w:rsidR="003A0297" w:rsidRPr="00EF43C2">
        <w:rPr>
          <w:sz w:val="28"/>
          <w:szCs w:val="28"/>
          <w:lang w:val="ro-RO"/>
        </w:rPr>
        <w:t>închirierea</w:t>
      </w:r>
      <w:r w:rsidR="00CB414E" w:rsidRPr="00EF43C2">
        <w:rPr>
          <w:sz w:val="28"/>
          <w:szCs w:val="28"/>
          <w:lang w:val="ro-RO"/>
        </w:rPr>
        <w:t xml:space="preserve">  </w:t>
      </w:r>
      <w:r w:rsidR="001C1005" w:rsidRPr="00EF43C2">
        <w:rPr>
          <w:sz w:val="28"/>
          <w:szCs w:val="28"/>
          <w:lang w:val="ro-RO"/>
        </w:rPr>
        <w:t>acestor</w:t>
      </w:r>
      <w:r w:rsidR="00CB414E" w:rsidRPr="00EF43C2">
        <w:rPr>
          <w:sz w:val="28"/>
          <w:szCs w:val="28"/>
          <w:lang w:val="ro-RO"/>
        </w:rPr>
        <w:t xml:space="preserve"> suprafe</w:t>
      </w:r>
      <w:r w:rsidR="00C13103" w:rsidRPr="00EF43C2">
        <w:rPr>
          <w:sz w:val="28"/>
          <w:szCs w:val="28"/>
          <w:lang w:val="ro-RO"/>
        </w:rPr>
        <w:t xml:space="preserve">țe de pajiști pe o perioadă de </w:t>
      </w:r>
      <w:r w:rsidR="005B5A3E" w:rsidRPr="00EF43C2">
        <w:rPr>
          <w:sz w:val="28"/>
          <w:szCs w:val="28"/>
          <w:lang w:val="ro-RO"/>
        </w:rPr>
        <w:t>3</w:t>
      </w:r>
      <w:r w:rsidR="00CB414E" w:rsidRPr="00EF43C2">
        <w:rPr>
          <w:sz w:val="28"/>
          <w:szCs w:val="28"/>
          <w:lang w:val="ro-RO"/>
        </w:rPr>
        <w:t xml:space="preserve"> ani cu posibilitatea de prelungire a perioadei cu încă 3 ani </w:t>
      </w:r>
      <w:r w:rsidR="001B0BD6" w:rsidRPr="00EF43C2">
        <w:rPr>
          <w:sz w:val="28"/>
          <w:szCs w:val="28"/>
          <w:lang w:val="ro-RO"/>
        </w:rPr>
        <w:t>și modificarea prețului</w:t>
      </w:r>
      <w:r w:rsidR="004F0DA8" w:rsidRPr="00EF43C2">
        <w:rPr>
          <w:sz w:val="28"/>
          <w:szCs w:val="28"/>
          <w:lang w:val="ro-RO"/>
        </w:rPr>
        <w:t xml:space="preserve"> de închiriere a pajiștilor pe anul 2023</w:t>
      </w:r>
      <w:r w:rsidR="00CB414E" w:rsidRPr="00EF43C2">
        <w:rPr>
          <w:sz w:val="28"/>
          <w:szCs w:val="28"/>
          <w:lang w:val="ro-RO"/>
        </w:rPr>
        <w:t>.</w:t>
      </w:r>
      <w:r w:rsidR="005D12D1" w:rsidRPr="00EF43C2">
        <w:rPr>
          <w:sz w:val="28"/>
          <w:szCs w:val="28"/>
          <w:lang w:val="ro-RO"/>
        </w:rPr>
        <w:t xml:space="preserve">  </w:t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hyperlink r:id="rId8" w:anchor="page=8" w:tooltip="Page 8" w:history="1"/>
      <w:r w:rsidR="005D12D1" w:rsidRPr="00EF43C2">
        <w:rPr>
          <w:sz w:val="28"/>
          <w:szCs w:val="28"/>
          <w:lang w:val="ro-RO"/>
        </w:rPr>
        <w:tab/>
        <w:t xml:space="preserve">La stabilirea prețului de închiriere a pajiștilor </w:t>
      </w:r>
      <w:r w:rsidR="002E5A40" w:rsidRPr="00EF43C2">
        <w:rPr>
          <w:sz w:val="28"/>
          <w:szCs w:val="28"/>
          <w:lang w:val="ro-RO"/>
        </w:rPr>
        <w:t>s</w:t>
      </w:r>
      <w:r w:rsidR="005D12D1" w:rsidRPr="00EF43C2">
        <w:rPr>
          <w:sz w:val="28"/>
          <w:szCs w:val="28"/>
          <w:lang w:val="ro-RO"/>
        </w:rPr>
        <w:t xml:space="preserve">-a avut în vedere prevederile art. 6 alin. (3) și (4) din Normele Metodologice pentru aplicarea prevederilor </w:t>
      </w:r>
      <w:r w:rsidR="00EE75D2" w:rsidRPr="00EF43C2">
        <w:rPr>
          <w:sz w:val="28"/>
          <w:szCs w:val="28"/>
          <w:lang w:val="ro-RO"/>
        </w:rPr>
        <w:t xml:space="preserve">O.U.G. nr. </w:t>
      </w:r>
      <w:r w:rsidR="005D12D1" w:rsidRPr="00EF43C2">
        <w:rPr>
          <w:sz w:val="28"/>
          <w:szCs w:val="28"/>
          <w:lang w:val="ro-RO"/>
        </w:rPr>
        <w:t>32/2013 aprobată prin HG nr. 1064/2013</w:t>
      </w:r>
      <w:r w:rsidR="00EE75D2" w:rsidRPr="00EF43C2">
        <w:rPr>
          <w:sz w:val="28"/>
          <w:szCs w:val="28"/>
          <w:lang w:val="ro-RO"/>
        </w:rPr>
        <w:t>,</w:t>
      </w:r>
      <w:r w:rsidR="005D12D1" w:rsidRPr="00EF43C2">
        <w:rPr>
          <w:sz w:val="28"/>
          <w:szCs w:val="28"/>
          <w:lang w:val="ro-RO"/>
        </w:rPr>
        <w:t xml:space="preserve"> cu modificările și completările actuale. Aceste prevederi s-au coroborat cu cele ale Anexei care conține Ghidul Cadru pentru amenajamentul pastoral. </w:t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1C1005" w:rsidRPr="00EF43C2">
        <w:rPr>
          <w:sz w:val="28"/>
          <w:szCs w:val="28"/>
          <w:lang w:val="ro-RO"/>
        </w:rPr>
        <w:tab/>
      </w:r>
      <w:r w:rsidR="001B0BD6" w:rsidRPr="00EF43C2">
        <w:rPr>
          <w:sz w:val="28"/>
          <w:szCs w:val="28"/>
          <w:lang w:val="ro-RO"/>
        </w:rPr>
        <w:t>D</w:t>
      </w:r>
      <w:r w:rsidR="001C1005" w:rsidRPr="00EF43C2">
        <w:rPr>
          <w:sz w:val="28"/>
          <w:szCs w:val="28"/>
          <w:lang w:val="ro-RO"/>
        </w:rPr>
        <w:t xml:space="preserve">eoarece la stabilirea </w:t>
      </w:r>
      <w:r w:rsidR="00EE75D2" w:rsidRPr="00EF43C2">
        <w:rPr>
          <w:sz w:val="28"/>
          <w:szCs w:val="28"/>
          <w:lang w:val="ro-RO"/>
        </w:rPr>
        <w:t>prețului</w:t>
      </w:r>
      <w:r w:rsidR="001C1005" w:rsidRPr="00EF43C2">
        <w:rPr>
          <w:sz w:val="28"/>
          <w:szCs w:val="28"/>
          <w:lang w:val="ro-RO"/>
        </w:rPr>
        <w:t xml:space="preserve"> se are în vedere producția medie de iarbă a pajiștilor (tone/h</w:t>
      </w:r>
      <w:r w:rsidR="001C1005" w:rsidRPr="00412FE7">
        <w:rPr>
          <w:sz w:val="28"/>
          <w:szCs w:val="28"/>
          <w:lang w:val="ro-RO"/>
        </w:rPr>
        <w:t>ecta</w:t>
      </w:r>
      <w:r w:rsidR="003A0297" w:rsidRPr="00412FE7">
        <w:rPr>
          <w:sz w:val="28"/>
          <w:szCs w:val="28"/>
          <w:lang w:val="ro-RO"/>
        </w:rPr>
        <w:t>r</w:t>
      </w:r>
      <w:r w:rsidR="001C1005" w:rsidRPr="00EF43C2">
        <w:rPr>
          <w:sz w:val="28"/>
          <w:szCs w:val="28"/>
          <w:lang w:val="ro-RO"/>
        </w:rPr>
        <w:t xml:space="preserve">/an) și valoarea ierbii disponibile care </w:t>
      </w:r>
      <w:r w:rsidR="003B71A6" w:rsidRPr="00EF43C2">
        <w:rPr>
          <w:sz w:val="28"/>
          <w:szCs w:val="28"/>
          <w:lang w:val="ro-RO"/>
        </w:rPr>
        <w:t>e</w:t>
      </w:r>
      <w:r w:rsidR="001C1005" w:rsidRPr="00EF43C2">
        <w:rPr>
          <w:sz w:val="28"/>
          <w:szCs w:val="28"/>
          <w:lang w:val="ro-RO"/>
        </w:rPr>
        <w:t>ste stabilită prin hotărâre de consiliu județean.</w:t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903188">
        <w:rPr>
          <w:sz w:val="28"/>
          <w:szCs w:val="28"/>
          <w:lang w:val="ro-RO"/>
        </w:rPr>
        <w:tab/>
      </w:r>
      <w:r w:rsidR="005D12D1" w:rsidRPr="00EF43C2">
        <w:rPr>
          <w:sz w:val="28"/>
          <w:szCs w:val="28"/>
          <w:lang w:val="ro-RO"/>
        </w:rPr>
        <w:tab/>
        <w:t>După cum rezultă din Amenajamentul pastoral, producția medie de</w:t>
      </w:r>
      <w:r w:rsidR="00BA1273" w:rsidRPr="00EF43C2">
        <w:rPr>
          <w:sz w:val="28"/>
          <w:szCs w:val="28"/>
          <w:lang w:val="ro-RO"/>
        </w:rPr>
        <w:t xml:space="preserve"> iarbă </w:t>
      </w:r>
      <w:r w:rsidR="00056B8A" w:rsidRPr="00EF43C2">
        <w:rPr>
          <w:sz w:val="28"/>
          <w:szCs w:val="28"/>
          <w:lang w:val="ro-RO"/>
        </w:rPr>
        <w:t xml:space="preserve"> </w:t>
      </w:r>
      <w:r w:rsidR="00BA1273" w:rsidRPr="00EF43C2">
        <w:rPr>
          <w:sz w:val="28"/>
          <w:szCs w:val="28"/>
          <w:lang w:val="ro-RO"/>
        </w:rPr>
        <w:t>a pajiștilor</w:t>
      </w:r>
      <w:r w:rsidR="00056B8A" w:rsidRPr="00EF43C2">
        <w:rPr>
          <w:sz w:val="28"/>
          <w:szCs w:val="28"/>
          <w:lang w:val="ro-RO"/>
        </w:rPr>
        <w:t xml:space="preserve"> (tone/hectar/an),  </w:t>
      </w:r>
      <w:r w:rsidR="00BA1273" w:rsidRPr="00EF43C2">
        <w:rPr>
          <w:sz w:val="28"/>
          <w:szCs w:val="28"/>
          <w:lang w:val="ro-RO"/>
        </w:rPr>
        <w:t>determinată pe baza datelor obținute în ultimii</w:t>
      </w:r>
      <w:r w:rsidR="00056B8A" w:rsidRPr="00EF43C2">
        <w:rPr>
          <w:sz w:val="28"/>
          <w:szCs w:val="28"/>
          <w:lang w:val="ro-RO"/>
        </w:rPr>
        <w:t xml:space="preserve">  5 ani </w:t>
      </w:r>
      <w:r w:rsidR="00850EAB" w:rsidRPr="00EF43C2">
        <w:rPr>
          <w:sz w:val="28"/>
          <w:szCs w:val="28"/>
          <w:lang w:val="ro-RO"/>
        </w:rPr>
        <w:t xml:space="preserve"> înainte de întocmirea  Amenajamentului pastoral </w:t>
      </w:r>
      <w:r w:rsidR="00056B8A" w:rsidRPr="00EF43C2">
        <w:rPr>
          <w:sz w:val="28"/>
          <w:szCs w:val="28"/>
          <w:lang w:val="ro-RO"/>
        </w:rPr>
        <w:t xml:space="preserve">este </w:t>
      </w:r>
      <w:r w:rsidR="005D12D1" w:rsidRPr="00EF43C2">
        <w:rPr>
          <w:sz w:val="28"/>
          <w:szCs w:val="28"/>
          <w:lang w:val="ro-RO"/>
        </w:rPr>
        <w:t xml:space="preserve">de </w:t>
      </w:r>
      <w:r w:rsidR="00F16CB3" w:rsidRPr="00EF43C2">
        <w:rPr>
          <w:sz w:val="28"/>
          <w:szCs w:val="28"/>
          <w:lang w:val="ro-RO"/>
        </w:rPr>
        <w:t>11,78</w:t>
      </w:r>
      <w:r w:rsidR="00056B8A" w:rsidRPr="00EF43C2">
        <w:rPr>
          <w:sz w:val="28"/>
          <w:szCs w:val="28"/>
          <w:lang w:val="ro-RO"/>
        </w:rPr>
        <w:t xml:space="preserve"> ( tone/ hectar / an )</w:t>
      </w:r>
      <w:r w:rsidR="005D12D1" w:rsidRPr="00EF43C2">
        <w:rPr>
          <w:sz w:val="28"/>
          <w:szCs w:val="28"/>
          <w:lang w:val="ro-RO"/>
        </w:rPr>
        <w:t xml:space="preserve">. Potrivit prevederilor alin (3) al art. 6 din aceleași norme, valoarea ierbii disponibile pentru animale reprezintă produsul dintre producția anuală disponibilă de iarbă și prețul mediu al ierbii stabilit în condițiile legii prin HCJ Satu Mare </w:t>
      </w:r>
      <w:r w:rsidR="00E64757" w:rsidRPr="00EF43C2">
        <w:rPr>
          <w:sz w:val="28"/>
          <w:szCs w:val="28"/>
          <w:lang w:val="ro-RO"/>
        </w:rPr>
        <w:t>138/2022</w:t>
      </w:r>
      <w:r w:rsidR="005D12D1" w:rsidRPr="00EF43C2">
        <w:rPr>
          <w:sz w:val="28"/>
          <w:szCs w:val="28"/>
          <w:lang w:val="ro-RO"/>
        </w:rPr>
        <w:t>, respectiv, valoarea unui kg de masă verde este de 0,0</w:t>
      </w:r>
      <w:r w:rsidR="00F16CB3" w:rsidRPr="00EF43C2">
        <w:rPr>
          <w:sz w:val="28"/>
          <w:szCs w:val="28"/>
          <w:lang w:val="ro-RO"/>
        </w:rPr>
        <w:t>8</w:t>
      </w:r>
      <w:r w:rsidR="005D12D1" w:rsidRPr="00EF43C2">
        <w:rPr>
          <w:sz w:val="28"/>
          <w:szCs w:val="28"/>
          <w:lang w:val="ro-RO"/>
        </w:rPr>
        <w:t xml:space="preserve"> lei /kg .</w:t>
      </w:r>
    </w:p>
    <w:p w14:paraId="71241AC9" w14:textId="77777777" w:rsidR="00E70CE8" w:rsidRPr="00EF43C2" w:rsidRDefault="005D12D1" w:rsidP="00903188">
      <w:pPr>
        <w:tabs>
          <w:tab w:val="left" w:pos="85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 xml:space="preserve">          Pentru aflarea valorii masei verzi am procedat la realizarea următorului calcul:</w:t>
      </w:r>
    </w:p>
    <w:p w14:paraId="11247727" w14:textId="77777777" w:rsidR="00E70CE8" w:rsidRPr="00EF43C2" w:rsidRDefault="005D12D1" w:rsidP="00903188">
      <w:pPr>
        <w:pStyle w:val="ListParagraph"/>
        <w:numPr>
          <w:ilvl w:val="0"/>
          <w:numId w:val="1"/>
        </w:numPr>
        <w:tabs>
          <w:tab w:val="left" w:pos="85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producția medie/ha/an x prețul mediu/kg = valoarea chiriei/ha/sezon de pășunat (140 zile).</w:t>
      </w:r>
    </w:p>
    <w:p w14:paraId="3EFBCD63" w14:textId="77777777" w:rsidR="00E70CE8" w:rsidRPr="00EF43C2" w:rsidRDefault="00F16CB3" w:rsidP="00903188">
      <w:pPr>
        <w:tabs>
          <w:tab w:val="left" w:pos="850"/>
        </w:tabs>
        <w:suppressAutoHyphens w:val="0"/>
        <w:spacing w:after="0" w:line="240" w:lineRule="auto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11780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 xml:space="preserve"> kg MV x 0,0</w:t>
      </w:r>
      <w:r w:rsidRPr="00EF43C2">
        <w:rPr>
          <w:rFonts w:ascii="Times New Roman" w:hAnsi="Times New Roman"/>
          <w:sz w:val="28"/>
          <w:szCs w:val="28"/>
          <w:lang w:val="ro-RO"/>
        </w:rPr>
        <w:t>8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 xml:space="preserve"> lei/kg = </w:t>
      </w:r>
      <w:r w:rsidR="00056B8A"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F43C2">
        <w:rPr>
          <w:rFonts w:ascii="Times New Roman" w:hAnsi="Times New Roman"/>
          <w:sz w:val="28"/>
          <w:szCs w:val="28"/>
          <w:lang w:val="ro-RO"/>
        </w:rPr>
        <w:t>942</w:t>
      </w:r>
      <w:r w:rsidR="00056B8A"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>lei/ha/an</w:t>
      </w:r>
    </w:p>
    <w:p w14:paraId="631C3712" w14:textId="178FE4D4" w:rsidR="00C113D9" w:rsidRPr="00EF43C2" w:rsidRDefault="00BF693A" w:rsidP="0060589A">
      <w:pPr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ab/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>Potrivit prevederilor alin</w:t>
      </w:r>
      <w:r w:rsidR="009C28C0" w:rsidRPr="00EF43C2">
        <w:rPr>
          <w:rFonts w:ascii="Times New Roman" w:hAnsi="Times New Roman"/>
          <w:sz w:val="28"/>
          <w:szCs w:val="28"/>
          <w:lang w:val="ro-RO"/>
        </w:rPr>
        <w:t>.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 xml:space="preserve"> (3) al art. 6 din normele mai sus amintite, nivelul minim al prețului de închiriere se stabilește prin diferența dintre valoarea ierbii disponibile pentru animale și valoarea totală a cheltuielilor cu implementarea proiectului de amenajament pastoral. </w:t>
      </w:r>
      <w:r w:rsidR="009D57E7" w:rsidRPr="00EF43C2">
        <w:rPr>
          <w:rFonts w:ascii="Times New Roman" w:hAnsi="Times New Roman"/>
          <w:sz w:val="28"/>
          <w:szCs w:val="28"/>
          <w:lang w:val="ro-RO"/>
        </w:rPr>
        <w:t>C</w:t>
      </w:r>
      <w:r w:rsidR="0097382B" w:rsidRPr="00EF43C2">
        <w:rPr>
          <w:rFonts w:ascii="Times New Roman" w:hAnsi="Times New Roman"/>
          <w:sz w:val="28"/>
          <w:szCs w:val="28"/>
          <w:lang w:val="ro-RO"/>
        </w:rPr>
        <w:t xml:space="preserve">heltuielile cu implementarea </w:t>
      </w:r>
      <w:r w:rsidR="009D57E7" w:rsidRPr="00EF43C2">
        <w:rPr>
          <w:rFonts w:ascii="Times New Roman" w:hAnsi="Times New Roman"/>
          <w:sz w:val="28"/>
          <w:szCs w:val="28"/>
          <w:lang w:val="ro-RO"/>
        </w:rPr>
        <w:t>Amenajamentul pastoral su</w:t>
      </w:r>
      <w:r w:rsidR="0097382B" w:rsidRPr="00EF43C2">
        <w:rPr>
          <w:rFonts w:ascii="Times New Roman" w:hAnsi="Times New Roman"/>
          <w:sz w:val="28"/>
          <w:szCs w:val="28"/>
          <w:lang w:val="ro-RO"/>
        </w:rPr>
        <w:t xml:space="preserve">nt direct proporționale cu sumele rezultate din lucrările executate de către chiriași, lucrări prevăzute în Amenajamentul pastoral. O justificare a faptului că aceste lucrări trebuiau făcute </w:t>
      </w:r>
      <w:r w:rsidR="009D57E7" w:rsidRPr="00EF43C2">
        <w:rPr>
          <w:rFonts w:ascii="Times New Roman" w:hAnsi="Times New Roman"/>
          <w:sz w:val="28"/>
          <w:szCs w:val="28"/>
          <w:lang w:val="ro-RO"/>
        </w:rPr>
        <w:t>este</w:t>
      </w:r>
      <w:r w:rsidR="0097382B" w:rsidRPr="00EF43C2">
        <w:rPr>
          <w:rFonts w:ascii="Times New Roman" w:hAnsi="Times New Roman"/>
          <w:sz w:val="28"/>
          <w:szCs w:val="28"/>
          <w:lang w:val="ro-RO"/>
        </w:rPr>
        <w:t xml:space="preserve">: pe suprafața </w:t>
      </w:r>
      <w:r w:rsidR="00EE75D2" w:rsidRPr="00EF43C2">
        <w:rPr>
          <w:rFonts w:ascii="Times New Roman" w:hAnsi="Times New Roman"/>
          <w:sz w:val="28"/>
          <w:szCs w:val="28"/>
          <w:lang w:val="ro-RO"/>
        </w:rPr>
        <w:t>Municipiului</w:t>
      </w:r>
      <w:r w:rsidR="0097382B" w:rsidRPr="00EF43C2">
        <w:rPr>
          <w:rFonts w:ascii="Times New Roman" w:hAnsi="Times New Roman"/>
          <w:sz w:val="28"/>
          <w:szCs w:val="28"/>
          <w:lang w:val="ro-RO"/>
        </w:rPr>
        <w:t xml:space="preserve"> Satu Mare nu au fost executate lucrări de niciun fel de peste 30 de ani, motiv pentru care producția de iarbă este foarte mică. Pentru a aduce pășunea la o capacitate optimă (o producție de masă verde profitabilă) se impune realizarea lucrărilor prevăzute în Amenajamentul pastoral.</w:t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97382B" w:rsidRPr="00EF43C2">
        <w:rPr>
          <w:rFonts w:ascii="Times New Roman" w:hAnsi="Times New Roman"/>
          <w:sz w:val="28"/>
          <w:szCs w:val="28"/>
          <w:lang w:val="ro-RO"/>
        </w:rPr>
        <w:tab/>
        <w:t>Cheltuielile cu lucră</w:t>
      </w:r>
      <w:r w:rsidR="00C113D9" w:rsidRPr="00EF43C2">
        <w:rPr>
          <w:rFonts w:ascii="Times New Roman" w:hAnsi="Times New Roman"/>
          <w:sz w:val="28"/>
          <w:szCs w:val="28"/>
          <w:lang w:val="ro-RO"/>
        </w:rPr>
        <w:t xml:space="preserve">rile prevăzute în Amenajamentul pastoral, efectuate de către chiriași, diferă în funcție de lucrările executate, existând situații în care acestea </w:t>
      </w:r>
      <w:r w:rsidR="00C113D9" w:rsidRPr="00EF43C2">
        <w:rPr>
          <w:rFonts w:ascii="Times New Roman" w:hAnsi="Times New Roman"/>
          <w:sz w:val="28"/>
          <w:szCs w:val="28"/>
          <w:lang w:val="ro-RO"/>
        </w:rPr>
        <w:lastRenderedPageBreak/>
        <w:t>sunt mai mari decât suma reprezentând contravaloarea chiriei.</w:t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60589A">
        <w:rPr>
          <w:rFonts w:ascii="Times New Roman" w:hAnsi="Times New Roman"/>
          <w:sz w:val="28"/>
          <w:szCs w:val="28"/>
          <w:lang w:val="ro-RO"/>
        </w:rPr>
        <w:tab/>
      </w:r>
      <w:r w:rsidR="00C113D9" w:rsidRPr="00EF43C2">
        <w:rPr>
          <w:rFonts w:ascii="Times New Roman" w:hAnsi="Times New Roman"/>
          <w:sz w:val="28"/>
          <w:szCs w:val="28"/>
          <w:lang w:val="ro-RO"/>
        </w:rPr>
        <w:t>În anul 202</w:t>
      </w:r>
      <w:r w:rsidR="00C83E52" w:rsidRPr="00EF43C2">
        <w:rPr>
          <w:rFonts w:ascii="Times New Roman" w:hAnsi="Times New Roman"/>
          <w:sz w:val="28"/>
          <w:szCs w:val="28"/>
          <w:lang w:val="ro-RO"/>
        </w:rPr>
        <w:t>2</w:t>
      </w:r>
      <w:r w:rsidR="00C113D9" w:rsidRPr="00EF43C2">
        <w:rPr>
          <w:rFonts w:ascii="Times New Roman" w:hAnsi="Times New Roman"/>
          <w:sz w:val="28"/>
          <w:szCs w:val="28"/>
          <w:lang w:val="ro-RO"/>
        </w:rPr>
        <w:t xml:space="preserve"> au e</w:t>
      </w:r>
      <w:r w:rsidR="00354CF9" w:rsidRPr="00EF43C2">
        <w:rPr>
          <w:rFonts w:ascii="Times New Roman" w:hAnsi="Times New Roman"/>
          <w:sz w:val="28"/>
          <w:szCs w:val="28"/>
          <w:lang w:val="ro-RO"/>
        </w:rPr>
        <w:t>x</w:t>
      </w:r>
      <w:r w:rsidR="00C113D9" w:rsidRPr="00EF43C2">
        <w:rPr>
          <w:rFonts w:ascii="Times New Roman" w:hAnsi="Times New Roman"/>
          <w:sz w:val="28"/>
          <w:szCs w:val="28"/>
          <w:lang w:val="ro-RO"/>
        </w:rPr>
        <w:t>ecutat</w:t>
      </w:r>
      <w:r w:rsidR="00E64757" w:rsidRPr="00EF43C2">
        <w:rPr>
          <w:rFonts w:ascii="Times New Roman" w:hAnsi="Times New Roman"/>
          <w:sz w:val="28"/>
          <w:szCs w:val="28"/>
          <w:lang w:val="ro-RO"/>
        </w:rPr>
        <w:t xml:space="preserve"> lucrări pentru întreținerea pășunii</w:t>
      </w:r>
      <w:r w:rsidR="00C113D9" w:rsidRPr="00EF43C2">
        <w:rPr>
          <w:rFonts w:ascii="Times New Roman" w:hAnsi="Times New Roman"/>
          <w:sz w:val="28"/>
          <w:szCs w:val="28"/>
          <w:lang w:val="ro-RO"/>
        </w:rPr>
        <w:t xml:space="preserve"> următoarele </w:t>
      </w:r>
      <w:r w:rsidR="00E64757" w:rsidRPr="00EF43C2">
        <w:rPr>
          <w:rFonts w:ascii="Times New Roman" w:hAnsi="Times New Roman"/>
          <w:sz w:val="28"/>
          <w:szCs w:val="28"/>
          <w:lang w:val="ro-RO"/>
        </w:rPr>
        <w:t>persoane</w:t>
      </w:r>
      <w:r w:rsidR="00C113D9" w:rsidRPr="00EF43C2">
        <w:rPr>
          <w:rFonts w:ascii="Times New Roman" w:hAnsi="Times New Roman"/>
          <w:sz w:val="28"/>
          <w:szCs w:val="28"/>
          <w:lang w:val="ro-RO"/>
        </w:rPr>
        <w:t>:</w:t>
      </w:r>
    </w:p>
    <w:p w14:paraId="4C79959D" w14:textId="77777777" w:rsidR="00C113D9" w:rsidRPr="00EF43C2" w:rsidRDefault="00C113D9" w:rsidP="00903188">
      <w:pPr>
        <w:pStyle w:val="ListParagraph"/>
        <w:numPr>
          <w:ilvl w:val="0"/>
          <w:numId w:val="1"/>
        </w:numPr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Tomoioagă</w:t>
      </w:r>
      <w:r w:rsidR="00354CF9" w:rsidRPr="00EF43C2">
        <w:rPr>
          <w:rFonts w:ascii="Times New Roman" w:hAnsi="Times New Roman"/>
          <w:sz w:val="28"/>
          <w:szCs w:val="28"/>
          <w:lang w:val="ro-RO"/>
        </w:rPr>
        <w:t xml:space="preserve"> Raluca – </w:t>
      </w:r>
      <w:r w:rsidR="00E64757" w:rsidRPr="00EF43C2">
        <w:rPr>
          <w:rFonts w:ascii="Times New Roman" w:hAnsi="Times New Roman"/>
          <w:sz w:val="28"/>
          <w:szCs w:val="28"/>
          <w:lang w:val="ro-RO"/>
        </w:rPr>
        <w:t>15.000</w:t>
      </w:r>
      <w:r w:rsidR="00354CF9" w:rsidRPr="00EF43C2">
        <w:rPr>
          <w:rFonts w:ascii="Times New Roman" w:hAnsi="Times New Roman"/>
          <w:sz w:val="28"/>
          <w:szCs w:val="28"/>
          <w:lang w:val="ro-RO"/>
        </w:rPr>
        <w:t xml:space="preserve"> lei</w:t>
      </w:r>
      <w:r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F6D8D56" w14:textId="77777777" w:rsidR="00354CF9" w:rsidRPr="00EF43C2" w:rsidRDefault="00354CF9" w:rsidP="00903188">
      <w:pPr>
        <w:pStyle w:val="ListParagraph"/>
        <w:numPr>
          <w:ilvl w:val="0"/>
          <w:numId w:val="1"/>
        </w:numPr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 xml:space="preserve">Groza Vlad – </w:t>
      </w:r>
      <w:r w:rsidR="00E64757" w:rsidRPr="00EF43C2">
        <w:rPr>
          <w:rFonts w:ascii="Times New Roman" w:hAnsi="Times New Roman"/>
          <w:sz w:val="28"/>
          <w:szCs w:val="28"/>
          <w:lang w:val="ro-RO"/>
        </w:rPr>
        <w:t>15.000</w:t>
      </w:r>
      <w:r w:rsidRPr="00EF43C2">
        <w:rPr>
          <w:rFonts w:ascii="Times New Roman" w:hAnsi="Times New Roman"/>
          <w:sz w:val="28"/>
          <w:szCs w:val="28"/>
          <w:lang w:val="ro-RO"/>
        </w:rPr>
        <w:t xml:space="preserve"> lei</w:t>
      </w:r>
    </w:p>
    <w:p w14:paraId="58D40C42" w14:textId="77777777" w:rsidR="00354CF9" w:rsidRPr="00EF43C2" w:rsidRDefault="00354CF9" w:rsidP="00903188">
      <w:pPr>
        <w:pStyle w:val="ListParagraph"/>
        <w:numPr>
          <w:ilvl w:val="0"/>
          <w:numId w:val="1"/>
        </w:numPr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 xml:space="preserve">Hordoban Ștefan – </w:t>
      </w:r>
      <w:r w:rsidR="00E64757" w:rsidRPr="00EF43C2">
        <w:rPr>
          <w:rFonts w:ascii="Times New Roman" w:hAnsi="Times New Roman"/>
          <w:sz w:val="28"/>
          <w:szCs w:val="28"/>
          <w:lang w:val="ro-RO"/>
        </w:rPr>
        <w:t>3.597</w:t>
      </w:r>
      <w:r w:rsidRPr="00EF43C2">
        <w:rPr>
          <w:rFonts w:ascii="Times New Roman" w:hAnsi="Times New Roman"/>
          <w:sz w:val="28"/>
          <w:szCs w:val="28"/>
          <w:lang w:val="ro-RO"/>
        </w:rPr>
        <w:t xml:space="preserve"> lei</w:t>
      </w:r>
    </w:p>
    <w:p w14:paraId="59E72F18" w14:textId="77777777" w:rsidR="00E64757" w:rsidRPr="00EF43C2" w:rsidRDefault="00E64757" w:rsidP="00903188">
      <w:pPr>
        <w:pStyle w:val="ListParagraph"/>
        <w:numPr>
          <w:ilvl w:val="0"/>
          <w:numId w:val="1"/>
        </w:numPr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SC Angușica – 22.284,83 lei</w:t>
      </w:r>
    </w:p>
    <w:p w14:paraId="150693DF" w14:textId="77777777" w:rsidR="00E64757" w:rsidRPr="00EF43C2" w:rsidRDefault="00E64757" w:rsidP="00903188">
      <w:pPr>
        <w:pStyle w:val="ListParagraph"/>
        <w:numPr>
          <w:ilvl w:val="0"/>
          <w:numId w:val="1"/>
        </w:numPr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SC Agro Faur 2013 – 104.952,85 lei</w:t>
      </w:r>
    </w:p>
    <w:p w14:paraId="386397EC" w14:textId="77777777" w:rsidR="00354CF9" w:rsidRPr="00EF43C2" w:rsidRDefault="00354CF9" w:rsidP="00903188">
      <w:pPr>
        <w:pStyle w:val="ListParagraph"/>
        <w:numPr>
          <w:ilvl w:val="0"/>
          <w:numId w:val="1"/>
        </w:numPr>
        <w:tabs>
          <w:tab w:val="left" w:pos="115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Șanta Florica – 4.924,75 lei</w:t>
      </w:r>
    </w:p>
    <w:p w14:paraId="16726620" w14:textId="1FDE2A81" w:rsidR="004E554A" w:rsidRPr="00EF43C2" w:rsidRDefault="003B71A6" w:rsidP="00903188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ab/>
        <w:t xml:space="preserve">Sumele rezultate din contravaloarea lucrărilor executate pe suprafețele de pajiște deținute cu titlu de chirie vor fi restituite chiriașilor cu respectarea prevederilor legale. </w:t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903188">
        <w:rPr>
          <w:rFonts w:ascii="Times New Roman" w:hAnsi="Times New Roman"/>
          <w:sz w:val="28"/>
          <w:szCs w:val="28"/>
          <w:lang w:val="ro-RO"/>
        </w:rPr>
        <w:tab/>
      </w:r>
      <w:r w:rsidR="00EE75D2" w:rsidRPr="00EF43C2">
        <w:rPr>
          <w:rFonts w:ascii="Times New Roman" w:hAnsi="Times New Roman"/>
          <w:sz w:val="28"/>
          <w:szCs w:val="28"/>
          <w:lang w:val="ro-RO"/>
        </w:rPr>
        <w:t xml:space="preserve">Având în vedere toate cele ce preced, în temeiul prevederilor 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>art. 9 alin.</w:t>
      </w:r>
      <w:r w:rsidR="00FC051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>(2) din OUG nr.</w:t>
      </w:r>
      <w:r w:rsidR="00FC051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D12D1" w:rsidRPr="00EF43C2">
        <w:rPr>
          <w:rFonts w:ascii="Times New Roman" w:hAnsi="Times New Roman"/>
          <w:sz w:val="28"/>
          <w:szCs w:val="28"/>
          <w:lang w:val="ro-RO"/>
        </w:rPr>
        <w:t xml:space="preserve">34/2013 privind organizarea, administrarea şi exploatarea pajiştilor permanente şi pentru modificarea şi completarea Legii fondului funciar nr. 18/1991, </w:t>
      </w:r>
      <w:r w:rsidR="008E108D" w:rsidRPr="00EF43C2">
        <w:rPr>
          <w:rFonts w:ascii="Times New Roman" w:hAnsi="Times New Roman"/>
          <w:sz w:val="28"/>
          <w:szCs w:val="28"/>
          <w:lang w:val="ro-RO"/>
        </w:rPr>
        <w:t>și de cele ale art. 136 alin. (8) lit. b) din O.U.G. nr. 57/2019 privind Codul Administrativ, cu modificările și completările ulterioare, proiectul de hotărâre privind aprobarea modului de administrare, în anul 202</w:t>
      </w:r>
      <w:r w:rsidR="00C83E52" w:rsidRPr="00EF43C2">
        <w:rPr>
          <w:rFonts w:ascii="Times New Roman" w:hAnsi="Times New Roman"/>
          <w:sz w:val="28"/>
          <w:szCs w:val="28"/>
          <w:lang w:val="ro-RO"/>
        </w:rPr>
        <w:t>3</w:t>
      </w:r>
      <w:r w:rsidR="008E108D" w:rsidRPr="00EF43C2">
        <w:rPr>
          <w:rFonts w:ascii="Times New Roman" w:hAnsi="Times New Roman"/>
          <w:sz w:val="28"/>
          <w:szCs w:val="28"/>
          <w:lang w:val="ro-RO"/>
        </w:rPr>
        <w:t xml:space="preserve">, a pajiștilor aflate în domeniul privat al </w:t>
      </w:r>
      <w:r w:rsidR="00EE75D2" w:rsidRPr="00EF43C2">
        <w:rPr>
          <w:rFonts w:ascii="Times New Roman" w:hAnsi="Times New Roman"/>
          <w:sz w:val="28"/>
          <w:szCs w:val="28"/>
          <w:lang w:val="ro-RO"/>
        </w:rPr>
        <w:t>Municipiului</w:t>
      </w:r>
      <w:r w:rsidR="008E108D" w:rsidRPr="00EF43C2">
        <w:rPr>
          <w:rFonts w:ascii="Times New Roman" w:hAnsi="Times New Roman"/>
          <w:sz w:val="28"/>
          <w:szCs w:val="28"/>
          <w:lang w:val="ro-RO"/>
        </w:rPr>
        <w:t xml:space="preserve"> Satu Mare, se înaintează Consiliului Local al </w:t>
      </w:r>
      <w:r w:rsidR="00EE75D2" w:rsidRPr="00EF43C2">
        <w:rPr>
          <w:rFonts w:ascii="Times New Roman" w:hAnsi="Times New Roman"/>
          <w:sz w:val="28"/>
          <w:szCs w:val="28"/>
          <w:lang w:val="ro-RO"/>
        </w:rPr>
        <w:t>Municipiului</w:t>
      </w:r>
      <w:r w:rsidR="008E108D" w:rsidRPr="00EF43C2">
        <w:rPr>
          <w:rFonts w:ascii="Times New Roman" w:hAnsi="Times New Roman"/>
          <w:sz w:val="28"/>
          <w:szCs w:val="28"/>
          <w:lang w:val="ro-RO"/>
        </w:rPr>
        <w:t xml:space="preserve"> Satu Mare cu propunere de </w:t>
      </w:r>
      <w:r w:rsidR="009C28C0" w:rsidRPr="00EF43C2">
        <w:rPr>
          <w:rFonts w:ascii="Times New Roman" w:hAnsi="Times New Roman"/>
          <w:sz w:val="28"/>
          <w:szCs w:val="28"/>
          <w:lang w:val="ro-RO"/>
        </w:rPr>
        <w:t>a</w:t>
      </w:r>
      <w:r w:rsidR="008E108D" w:rsidRPr="00EF43C2">
        <w:rPr>
          <w:rFonts w:ascii="Times New Roman" w:hAnsi="Times New Roman"/>
          <w:sz w:val="28"/>
          <w:szCs w:val="28"/>
          <w:lang w:val="ro-RO"/>
        </w:rPr>
        <w:t>probare.</w:t>
      </w:r>
    </w:p>
    <w:p w14:paraId="3DC490EC" w14:textId="77777777" w:rsidR="0075289D" w:rsidRPr="00EF43C2" w:rsidRDefault="0075289D" w:rsidP="00903188">
      <w:pPr>
        <w:tabs>
          <w:tab w:val="left" w:pos="85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</w:p>
    <w:p w14:paraId="31C0A0B7" w14:textId="77777777" w:rsidR="00C113D9" w:rsidRPr="00EF43C2" w:rsidRDefault="005D12D1" w:rsidP="00903188">
      <w:pPr>
        <w:tabs>
          <w:tab w:val="left" w:pos="85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45E24773" w14:textId="77777777" w:rsidR="00E70CE8" w:rsidRPr="00EF43C2" w:rsidRDefault="005D12D1" w:rsidP="00903188">
      <w:pPr>
        <w:tabs>
          <w:tab w:val="left" w:pos="85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>DIRECTOR EXECUTIV           ȘEF SERVICIU</w:t>
      </w:r>
      <w:r w:rsidRPr="00EF43C2">
        <w:rPr>
          <w:rFonts w:ascii="Times New Roman" w:hAnsi="Times New Roman"/>
          <w:sz w:val="28"/>
          <w:szCs w:val="28"/>
          <w:lang w:val="ro-RO"/>
        </w:rPr>
        <w:tab/>
      </w:r>
      <w:r w:rsidRPr="00EF43C2">
        <w:rPr>
          <w:rFonts w:ascii="Times New Roman" w:hAnsi="Times New Roman"/>
          <w:sz w:val="28"/>
          <w:szCs w:val="28"/>
          <w:lang w:val="ro-RO"/>
        </w:rPr>
        <w:tab/>
      </w:r>
      <w:r w:rsidRPr="00EF43C2">
        <w:rPr>
          <w:rFonts w:ascii="Times New Roman" w:hAnsi="Times New Roman"/>
          <w:sz w:val="28"/>
          <w:szCs w:val="28"/>
          <w:lang w:val="ro-RO"/>
        </w:rPr>
        <w:tab/>
        <w:t>ÎNTOCMIT</w:t>
      </w:r>
    </w:p>
    <w:p w14:paraId="14DBDEBF" w14:textId="571C79BD" w:rsidR="00E70CE8" w:rsidRPr="00EF43C2" w:rsidRDefault="005D12D1" w:rsidP="00903188">
      <w:pPr>
        <w:tabs>
          <w:tab w:val="left" w:pos="850"/>
          <w:tab w:val="left" w:pos="6825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EF43C2">
        <w:rPr>
          <w:rFonts w:ascii="Times New Roman" w:hAnsi="Times New Roman"/>
          <w:sz w:val="28"/>
          <w:szCs w:val="28"/>
          <w:lang w:val="ro-RO"/>
        </w:rPr>
        <w:t xml:space="preserve">     ec. Ursu Lucia                    </w:t>
      </w:r>
      <w:r w:rsidR="0075289D" w:rsidRPr="00EF43C2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EF43C2">
        <w:rPr>
          <w:rFonts w:ascii="Times New Roman" w:hAnsi="Times New Roman"/>
          <w:sz w:val="28"/>
          <w:szCs w:val="28"/>
          <w:lang w:val="ro-RO"/>
        </w:rPr>
        <w:t xml:space="preserve">  Ziman Doina                 </w:t>
      </w:r>
      <w:r w:rsidR="0075289D" w:rsidRPr="00EF43C2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EE75D2"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5289D"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5A40"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F43C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5289D" w:rsidRPr="00EF43C2">
        <w:rPr>
          <w:rFonts w:ascii="Times New Roman" w:hAnsi="Times New Roman"/>
          <w:sz w:val="28"/>
          <w:szCs w:val="28"/>
          <w:lang w:val="ro-RO"/>
        </w:rPr>
        <w:t>Oșan Ramona</w:t>
      </w:r>
      <w:r w:rsidRPr="00EF43C2">
        <w:rPr>
          <w:rFonts w:ascii="Times New Roman" w:hAnsi="Times New Roman"/>
          <w:sz w:val="28"/>
          <w:szCs w:val="28"/>
          <w:lang w:val="ro-RO"/>
        </w:rPr>
        <w:t xml:space="preserve">                        </w:t>
      </w:r>
    </w:p>
    <w:sectPr w:rsidR="00E70CE8" w:rsidRPr="00EF43C2" w:rsidSect="00903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6497" w14:textId="77777777" w:rsidR="00F55195" w:rsidRDefault="00F55195">
      <w:pPr>
        <w:spacing w:after="0" w:line="240" w:lineRule="auto"/>
      </w:pPr>
      <w:r>
        <w:separator/>
      </w:r>
    </w:p>
  </w:endnote>
  <w:endnote w:type="continuationSeparator" w:id="0">
    <w:p w14:paraId="2BDD60A4" w14:textId="77777777" w:rsidR="00F55195" w:rsidRDefault="00F5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93BB" w14:textId="77777777" w:rsidR="00903188" w:rsidRDefault="00903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570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FC571" w14:textId="27B39782" w:rsidR="00903188" w:rsidRDefault="00903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981C3B" w14:textId="77777777" w:rsidR="00903188" w:rsidRDefault="00903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00B6" w14:textId="77777777" w:rsidR="006C4E36" w:rsidRDefault="005D12D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63964">
      <w:rPr>
        <w:noProof/>
      </w:rPr>
      <w:t>1</w:t>
    </w:r>
    <w:r>
      <w:fldChar w:fldCharType="end"/>
    </w:r>
  </w:p>
  <w:p w14:paraId="48FD0941" w14:textId="77777777" w:rsidR="006C4E36" w:rsidRDefault="007E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B343" w14:textId="77777777" w:rsidR="00F55195" w:rsidRDefault="00F551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2BC20" w14:textId="77777777" w:rsidR="00F55195" w:rsidRDefault="00F5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01BE" w14:textId="77777777" w:rsidR="00903188" w:rsidRDefault="00903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0272" w14:textId="77777777" w:rsidR="00903188" w:rsidRDefault="00903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1CD8" w14:textId="77777777" w:rsidR="006C4E36" w:rsidRPr="00903188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</w:pPr>
    <w:r w:rsidRPr="00903188"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  <w:t>Aparatul de specialitate al Primarului</w:t>
    </w:r>
  </w:p>
  <w:p w14:paraId="17E974CB" w14:textId="77777777" w:rsidR="006C4E36" w:rsidRPr="00903188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</w:pPr>
    <w:r w:rsidRPr="00903188"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  <w:t>Direcția Economică</w:t>
    </w:r>
  </w:p>
  <w:p w14:paraId="72325FFE" w14:textId="77777777" w:rsidR="006C4E36" w:rsidRPr="00903188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</w:pPr>
    <w:r w:rsidRPr="00903188"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  <w:t>Serviciul Fond Funciar</w:t>
    </w:r>
    <w:r w:rsidR="002E5A40" w:rsidRPr="00903188"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  <w:t xml:space="preserve"> și Legile Proprietății</w:t>
    </w:r>
  </w:p>
  <w:p w14:paraId="119981B9" w14:textId="77777777" w:rsidR="006C4E36" w:rsidRPr="00903188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</w:pPr>
    <w:r w:rsidRPr="00903188"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  <w:t xml:space="preserve">Nr. </w:t>
    </w:r>
    <w:r w:rsidR="00741C99" w:rsidRPr="00903188">
      <w:rPr>
        <w:rStyle w:val="SubtleEmphasis"/>
        <w:rFonts w:ascii="Times New Roman" w:hAnsi="Times New Roman" w:cs="Times New Roman"/>
        <w:i w:val="0"/>
        <w:color w:val="auto"/>
        <w:sz w:val="28"/>
        <w:szCs w:val="28"/>
      </w:rPr>
      <w:t>10706/15.02.2023</w:t>
    </w:r>
  </w:p>
  <w:p w14:paraId="49123FCB" w14:textId="77777777" w:rsidR="006C4E36" w:rsidRPr="004C50FD" w:rsidRDefault="007E1384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EFF"/>
    <w:multiLevelType w:val="hybridMultilevel"/>
    <w:tmpl w:val="D598C210"/>
    <w:lvl w:ilvl="0" w:tplc="C66A69BC">
      <w:start w:val="89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33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8"/>
    <w:rsid w:val="00056B8A"/>
    <w:rsid w:val="000675A4"/>
    <w:rsid w:val="0007581D"/>
    <w:rsid w:val="000C221B"/>
    <w:rsid w:val="000C2D0F"/>
    <w:rsid w:val="000C38EF"/>
    <w:rsid w:val="000E5E77"/>
    <w:rsid w:val="001009E4"/>
    <w:rsid w:val="00120B09"/>
    <w:rsid w:val="001661FB"/>
    <w:rsid w:val="0018485E"/>
    <w:rsid w:val="001B0BD6"/>
    <w:rsid w:val="001B699F"/>
    <w:rsid w:val="001C1005"/>
    <w:rsid w:val="001C57B7"/>
    <w:rsid w:val="002019CF"/>
    <w:rsid w:val="002649FB"/>
    <w:rsid w:val="002E5A40"/>
    <w:rsid w:val="002F4569"/>
    <w:rsid w:val="00354CF9"/>
    <w:rsid w:val="00391C68"/>
    <w:rsid w:val="003A0297"/>
    <w:rsid w:val="003B71A6"/>
    <w:rsid w:val="00411BBA"/>
    <w:rsid w:val="00412FE7"/>
    <w:rsid w:val="004176EC"/>
    <w:rsid w:val="0047143F"/>
    <w:rsid w:val="004A793E"/>
    <w:rsid w:val="004C50FD"/>
    <w:rsid w:val="004E4AD8"/>
    <w:rsid w:val="004E554A"/>
    <w:rsid w:val="004F0DA8"/>
    <w:rsid w:val="00561234"/>
    <w:rsid w:val="005B5A3E"/>
    <w:rsid w:val="005D12D1"/>
    <w:rsid w:val="0060589A"/>
    <w:rsid w:val="0060632E"/>
    <w:rsid w:val="00610554"/>
    <w:rsid w:val="00637EDE"/>
    <w:rsid w:val="00673B92"/>
    <w:rsid w:val="006E4504"/>
    <w:rsid w:val="00741C99"/>
    <w:rsid w:val="0075289D"/>
    <w:rsid w:val="00793ADE"/>
    <w:rsid w:val="007E1384"/>
    <w:rsid w:val="007E78DB"/>
    <w:rsid w:val="00803CE7"/>
    <w:rsid w:val="00850EAB"/>
    <w:rsid w:val="008A3400"/>
    <w:rsid w:val="008E108D"/>
    <w:rsid w:val="00902C55"/>
    <w:rsid w:val="00903188"/>
    <w:rsid w:val="00911B87"/>
    <w:rsid w:val="009269A6"/>
    <w:rsid w:val="009427E6"/>
    <w:rsid w:val="0097382B"/>
    <w:rsid w:val="009C28C0"/>
    <w:rsid w:val="009D57E7"/>
    <w:rsid w:val="009E0E30"/>
    <w:rsid w:val="00B702CB"/>
    <w:rsid w:val="00BA1273"/>
    <w:rsid w:val="00BF1E45"/>
    <w:rsid w:val="00BF2F57"/>
    <w:rsid w:val="00BF693A"/>
    <w:rsid w:val="00C113D9"/>
    <w:rsid w:val="00C13103"/>
    <w:rsid w:val="00C2423F"/>
    <w:rsid w:val="00C32E58"/>
    <w:rsid w:val="00C33993"/>
    <w:rsid w:val="00C83E52"/>
    <w:rsid w:val="00C977FA"/>
    <w:rsid w:val="00CA1187"/>
    <w:rsid w:val="00CB414E"/>
    <w:rsid w:val="00D1220D"/>
    <w:rsid w:val="00D5129A"/>
    <w:rsid w:val="00DB4E43"/>
    <w:rsid w:val="00E065EF"/>
    <w:rsid w:val="00E216B9"/>
    <w:rsid w:val="00E63964"/>
    <w:rsid w:val="00E64757"/>
    <w:rsid w:val="00E70CE8"/>
    <w:rsid w:val="00E805F8"/>
    <w:rsid w:val="00ED5075"/>
    <w:rsid w:val="00EE34AE"/>
    <w:rsid w:val="00EE75D2"/>
    <w:rsid w:val="00EE76B3"/>
    <w:rsid w:val="00EF43C2"/>
    <w:rsid w:val="00F0135C"/>
    <w:rsid w:val="00F16CB3"/>
    <w:rsid w:val="00F474B3"/>
    <w:rsid w:val="00F55195"/>
    <w:rsid w:val="00F72FF4"/>
    <w:rsid w:val="00FB73C4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0FEA"/>
  <w15:docId w15:val="{4AC7731D-E299-460B-9940-F28CAA9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4C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50F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C5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50FD"/>
    <w:pPr>
      <w:suppressAutoHyphens/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C50FD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4C50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lujnapoca.ro/userfiles/files/25(22)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9A92-E6D0-46CE-BF36-DD5EA26F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Osan</dc:creator>
  <cp:lastModifiedBy>Marius Redica</cp:lastModifiedBy>
  <cp:revision>6</cp:revision>
  <cp:lastPrinted>2023-02-16T13:55:00Z</cp:lastPrinted>
  <dcterms:created xsi:type="dcterms:W3CDTF">2023-02-16T13:26:00Z</dcterms:created>
  <dcterms:modified xsi:type="dcterms:W3CDTF">2023-02-16T13:55:00Z</dcterms:modified>
</cp:coreProperties>
</file>