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437C" w14:textId="77777777" w:rsidR="002C1783" w:rsidRPr="001B2952" w:rsidRDefault="002C1783" w:rsidP="002C1783">
      <w:pPr>
        <w:rPr>
          <w:rFonts w:ascii="Times New Roman" w:hAnsi="Times New Roman"/>
          <w:b/>
          <w:bCs/>
          <w:sz w:val="28"/>
          <w:szCs w:val="28"/>
        </w:rPr>
      </w:pPr>
      <w:r w:rsidRPr="001B2952">
        <w:rPr>
          <w:rFonts w:ascii="Times New Roman" w:hAnsi="Times New Roman"/>
          <w:b/>
          <w:bCs/>
          <w:noProof/>
          <w:sz w:val="28"/>
          <w:szCs w:val="28"/>
        </w:rPr>
        <mc:AlternateContent>
          <mc:Choice Requires="wpg">
            <w:drawing>
              <wp:anchor distT="0" distB="0" distL="114300" distR="114300" simplePos="0" relativeHeight="251659264" behindDoc="0" locked="0" layoutInCell="1" allowOverlap="1" wp14:anchorId="38BAF58D" wp14:editId="776AEA73">
                <wp:simplePos x="0" y="0"/>
                <wp:positionH relativeFrom="column">
                  <wp:posOffset>-914400</wp:posOffset>
                </wp:positionH>
                <wp:positionV relativeFrom="paragraph">
                  <wp:posOffset>-914400</wp:posOffset>
                </wp:positionV>
                <wp:extent cx="5731510" cy="471170"/>
                <wp:effectExtent l="0" t="0" r="2540" b="5080"/>
                <wp:wrapNone/>
                <wp:docPr id="5" name="Group 5"/>
                <wp:cNvGraphicFramePr/>
                <a:graphic xmlns:a="http://schemas.openxmlformats.org/drawingml/2006/main">
                  <a:graphicData uri="http://schemas.microsoft.com/office/word/2010/wordprocessingGroup">
                    <wpg:wgp>
                      <wpg:cNvGrpSpPr/>
                      <wpg:grpSpPr>
                        <a:xfrm>
                          <a:off x="0" y="0"/>
                          <a:ext cx="5736590" cy="476250"/>
                          <a:chOff x="0" y="0"/>
                          <a:chExt cx="5736590" cy="476250"/>
                        </a:xfrm>
                      </wpg:grpSpPr>
                      <wps:wsp>
                        <wps:cNvPr id="2" name="Rectangle 2"/>
                        <wps:cNvSpPr/>
                        <wps:spPr>
                          <a:xfrm>
                            <a:off x="0" y="0"/>
                            <a:ext cx="5731510" cy="471170"/>
                          </a:xfrm>
                          <a:prstGeom prst="rect">
                            <a:avLst/>
                          </a:prstGeom>
                          <a:noFill/>
                          <a:ln>
                            <a:noFill/>
                          </a:ln>
                        </wps:spPr>
                        <wps:bodyPr/>
                      </wps:wsp>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65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32A994" id="Group 5" o:spid="_x0000_s1026" style="position:absolute;margin-left:-1in;margin-top:-1in;width:451.3pt;height:37.1pt;z-index:251659264" coordsize="57365,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">
                <v:rect id="Rectangle 2" o:spid="_x0000_s1027" style="position:absolute;width:57315;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57365;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">
                  <v:imagedata r:id="rId5" o:title=""/>
                </v:shape>
              </v:group>
            </w:pict>
          </mc:Fallback>
        </mc:AlternateContent>
      </w:r>
      <w:r w:rsidRPr="001B2952">
        <w:rPr>
          <w:rFonts w:ascii="Times New Roman" w:hAnsi="Times New Roman"/>
          <w:b/>
          <w:bCs/>
          <w:sz w:val="28"/>
          <w:szCs w:val="28"/>
        </w:rPr>
        <w:t>MUNICIPIUL SATU MARE</w:t>
      </w:r>
    </w:p>
    <w:p w14:paraId="1E36976F" w14:textId="77777777" w:rsidR="002C1783" w:rsidRPr="001B2952" w:rsidRDefault="002C1783" w:rsidP="002C1783">
      <w:pPr>
        <w:tabs>
          <w:tab w:val="center" w:pos="4831"/>
        </w:tabs>
        <w:ind w:right="119"/>
        <w:jc w:val="both"/>
        <w:rPr>
          <w:rFonts w:ascii="Times New Roman" w:hAnsi="Times New Roman"/>
          <w:b/>
          <w:bCs/>
          <w:sz w:val="28"/>
          <w:szCs w:val="28"/>
        </w:rPr>
      </w:pPr>
      <w:r w:rsidRPr="001B2952">
        <w:rPr>
          <w:rFonts w:ascii="Times New Roman" w:hAnsi="Times New Roman"/>
          <w:b/>
          <w:bCs/>
          <w:sz w:val="28"/>
          <w:szCs w:val="28"/>
        </w:rPr>
        <w:t>Aparatul de specialitate al Primarului</w:t>
      </w:r>
    </w:p>
    <w:p w14:paraId="2F5C3752" w14:textId="77777777" w:rsidR="002C1783" w:rsidRPr="001B2952" w:rsidRDefault="002C1783" w:rsidP="002C1783">
      <w:pPr>
        <w:tabs>
          <w:tab w:val="center" w:pos="4831"/>
        </w:tabs>
        <w:ind w:right="119"/>
        <w:jc w:val="both"/>
        <w:rPr>
          <w:rFonts w:ascii="Times New Roman" w:hAnsi="Times New Roman"/>
          <w:b/>
          <w:bCs/>
          <w:sz w:val="28"/>
          <w:szCs w:val="28"/>
        </w:rPr>
      </w:pPr>
      <w:r w:rsidRPr="001B2952">
        <w:rPr>
          <w:rFonts w:ascii="Times New Roman" w:hAnsi="Times New Roman"/>
          <w:b/>
          <w:bCs/>
          <w:sz w:val="28"/>
          <w:szCs w:val="28"/>
        </w:rPr>
        <w:t xml:space="preserve">Serviciul Patrimoniu, Concesionări, Închirieri </w:t>
      </w:r>
    </w:p>
    <w:p w14:paraId="7FC30EE4" w14:textId="3E9AE760" w:rsidR="002C1783" w:rsidRPr="001B2952" w:rsidRDefault="002C1783" w:rsidP="002C1783">
      <w:pPr>
        <w:tabs>
          <w:tab w:val="center" w:pos="4831"/>
        </w:tabs>
        <w:ind w:right="119"/>
        <w:jc w:val="both"/>
        <w:rPr>
          <w:rFonts w:ascii="Times New Roman" w:hAnsi="Times New Roman"/>
          <w:b/>
          <w:bCs/>
          <w:sz w:val="28"/>
          <w:szCs w:val="28"/>
          <w:lang w:eastAsia="en-US"/>
        </w:rPr>
      </w:pPr>
      <w:r w:rsidRPr="001B2952">
        <w:rPr>
          <w:rFonts w:ascii="Times New Roman" w:hAnsi="Times New Roman"/>
          <w:b/>
          <w:bCs/>
          <w:sz w:val="28"/>
          <w:szCs w:val="28"/>
        </w:rPr>
        <w:t xml:space="preserve">Nr. </w:t>
      </w:r>
      <w:r w:rsidR="009309B6" w:rsidRPr="009309B6">
        <w:rPr>
          <w:rFonts w:ascii="Times New Roman" w:hAnsi="Times New Roman"/>
          <w:b/>
          <w:bCs/>
          <w:sz w:val="28"/>
          <w:szCs w:val="28"/>
        </w:rPr>
        <w:t>100</w:t>
      </w:r>
      <w:r w:rsidR="00D92799">
        <w:rPr>
          <w:rFonts w:ascii="Times New Roman" w:hAnsi="Times New Roman"/>
          <w:b/>
          <w:bCs/>
          <w:sz w:val="28"/>
          <w:szCs w:val="28"/>
        </w:rPr>
        <w:t>43</w:t>
      </w:r>
      <w:r w:rsidR="009309B6" w:rsidRPr="009309B6">
        <w:rPr>
          <w:rFonts w:ascii="Times New Roman" w:hAnsi="Times New Roman"/>
          <w:b/>
          <w:bCs/>
          <w:sz w:val="28"/>
          <w:szCs w:val="28"/>
        </w:rPr>
        <w:t>/1</w:t>
      </w:r>
      <w:r w:rsidR="00D92799">
        <w:rPr>
          <w:rFonts w:ascii="Times New Roman" w:hAnsi="Times New Roman"/>
          <w:b/>
          <w:bCs/>
          <w:sz w:val="28"/>
          <w:szCs w:val="28"/>
        </w:rPr>
        <w:t>3</w:t>
      </w:r>
      <w:r w:rsidR="009309B6" w:rsidRPr="009309B6">
        <w:rPr>
          <w:rFonts w:ascii="Times New Roman" w:hAnsi="Times New Roman"/>
          <w:b/>
          <w:bCs/>
          <w:sz w:val="28"/>
          <w:szCs w:val="28"/>
        </w:rPr>
        <w:t>.02.2023</w:t>
      </w:r>
    </w:p>
    <w:p w14:paraId="791F3351" w14:textId="77777777" w:rsidR="002C1783" w:rsidRPr="001B2952" w:rsidRDefault="002C1783" w:rsidP="002C1783">
      <w:pPr>
        <w:tabs>
          <w:tab w:val="center" w:pos="4831"/>
        </w:tabs>
        <w:ind w:right="119"/>
        <w:jc w:val="both"/>
        <w:rPr>
          <w:rFonts w:ascii="Times New Roman" w:hAnsi="Times New Roman"/>
          <w:sz w:val="28"/>
          <w:szCs w:val="28"/>
          <w:lang w:eastAsia="en-US"/>
        </w:rPr>
      </w:pPr>
    </w:p>
    <w:p w14:paraId="4197666A" w14:textId="77777777" w:rsidR="00CD6D61" w:rsidRDefault="002C1783" w:rsidP="00CD6D61">
      <w:pPr>
        <w:tabs>
          <w:tab w:val="left" w:pos="1580"/>
        </w:tabs>
        <w:autoSpaceDE w:val="0"/>
        <w:autoSpaceDN w:val="0"/>
        <w:adjustRightInd w:val="0"/>
        <w:jc w:val="both"/>
        <w:rPr>
          <w:rFonts w:ascii="Times New Roman" w:hAnsi="Times New Roman"/>
          <w:sz w:val="28"/>
          <w:szCs w:val="28"/>
        </w:rPr>
      </w:pPr>
      <w:r w:rsidRPr="001B2952">
        <w:rPr>
          <w:rFonts w:ascii="Times New Roman" w:hAnsi="Times New Roman"/>
          <w:sz w:val="28"/>
          <w:szCs w:val="28"/>
        </w:rPr>
        <w:t xml:space="preserve">        În temeiul prevederilor art.136 alin. (8) lit. b) din OUG nr. 57/2019 privind Codul Administrativ, cu modificările și completările ulterioare,</w:t>
      </w:r>
      <w:r w:rsidR="00656D66">
        <w:rPr>
          <w:rFonts w:ascii="Times New Roman" w:hAnsi="Times New Roman"/>
          <w:sz w:val="28"/>
          <w:szCs w:val="28"/>
        </w:rPr>
        <w:t xml:space="preserve"> </w:t>
      </w:r>
      <w:r w:rsidRPr="001B2952">
        <w:rPr>
          <w:rFonts w:ascii="Times New Roman" w:hAnsi="Times New Roman"/>
          <w:sz w:val="28"/>
          <w:szCs w:val="28"/>
        </w:rPr>
        <w:t>Serviciul Patrimoniu, Concesionări, Închirieri, formulează următorul</w:t>
      </w:r>
    </w:p>
    <w:p w14:paraId="5B03D23D" w14:textId="0267CF7F" w:rsidR="002C1783" w:rsidRDefault="002C1783" w:rsidP="00CD6D61">
      <w:pPr>
        <w:tabs>
          <w:tab w:val="left" w:pos="1580"/>
        </w:tabs>
        <w:autoSpaceDE w:val="0"/>
        <w:autoSpaceDN w:val="0"/>
        <w:adjustRightInd w:val="0"/>
        <w:jc w:val="both"/>
        <w:rPr>
          <w:rFonts w:ascii="Times New Roman" w:hAnsi="Times New Roman"/>
          <w:sz w:val="28"/>
          <w:szCs w:val="28"/>
        </w:rPr>
      </w:pPr>
      <w:r w:rsidRPr="001B2952">
        <w:rPr>
          <w:rFonts w:ascii="Times New Roman" w:hAnsi="Times New Roman"/>
          <w:sz w:val="28"/>
          <w:szCs w:val="28"/>
        </w:rPr>
        <w:t xml:space="preserve">    </w:t>
      </w:r>
    </w:p>
    <w:p w14:paraId="08D033C1" w14:textId="77777777" w:rsidR="00EC30C0" w:rsidRDefault="00EC30C0" w:rsidP="00CD6D61">
      <w:pPr>
        <w:tabs>
          <w:tab w:val="left" w:pos="1580"/>
        </w:tabs>
        <w:autoSpaceDE w:val="0"/>
        <w:autoSpaceDN w:val="0"/>
        <w:adjustRightInd w:val="0"/>
        <w:jc w:val="both"/>
        <w:rPr>
          <w:rFonts w:ascii="Times New Roman" w:hAnsi="Times New Roman"/>
          <w:sz w:val="28"/>
          <w:szCs w:val="28"/>
        </w:rPr>
      </w:pPr>
    </w:p>
    <w:p w14:paraId="35667D60" w14:textId="77777777" w:rsidR="00D56BB6" w:rsidRPr="001B2952" w:rsidRDefault="00D56BB6" w:rsidP="00CD6D61">
      <w:pPr>
        <w:tabs>
          <w:tab w:val="left" w:pos="1580"/>
        </w:tabs>
        <w:autoSpaceDE w:val="0"/>
        <w:autoSpaceDN w:val="0"/>
        <w:adjustRightInd w:val="0"/>
        <w:jc w:val="both"/>
        <w:rPr>
          <w:rFonts w:ascii="Times New Roman" w:hAnsi="Times New Roman"/>
          <w:sz w:val="28"/>
          <w:szCs w:val="28"/>
        </w:rPr>
      </w:pPr>
    </w:p>
    <w:p w14:paraId="3CA54B85" w14:textId="77777777" w:rsidR="002C1783" w:rsidRPr="001B2952" w:rsidRDefault="002C1783" w:rsidP="002C1783">
      <w:pPr>
        <w:spacing w:line="360" w:lineRule="auto"/>
        <w:jc w:val="center"/>
        <w:rPr>
          <w:rFonts w:ascii="Times New Roman" w:hAnsi="Times New Roman"/>
          <w:b/>
          <w:sz w:val="28"/>
          <w:szCs w:val="28"/>
          <w:lang w:eastAsia="en-US"/>
        </w:rPr>
      </w:pPr>
      <w:r>
        <w:rPr>
          <w:rFonts w:ascii="Times New Roman" w:hAnsi="Times New Roman"/>
          <w:b/>
          <w:sz w:val="28"/>
          <w:szCs w:val="28"/>
          <w:lang w:eastAsia="en-US"/>
        </w:rPr>
        <w:t xml:space="preserve">      </w:t>
      </w:r>
      <w:r w:rsidRPr="001B2952">
        <w:rPr>
          <w:rFonts w:ascii="Times New Roman" w:hAnsi="Times New Roman"/>
          <w:b/>
          <w:sz w:val="28"/>
          <w:szCs w:val="28"/>
          <w:lang w:eastAsia="en-US"/>
        </w:rPr>
        <w:t>RAPORT DE SPECIALITATE</w:t>
      </w:r>
    </w:p>
    <w:p w14:paraId="4D206084" w14:textId="77777777" w:rsidR="008C39C8" w:rsidRPr="008C39C8" w:rsidRDefault="008C39C8" w:rsidP="008C39C8">
      <w:pPr>
        <w:jc w:val="center"/>
        <w:rPr>
          <w:rFonts w:ascii="Times New Roman" w:hAnsi="Times New Roman"/>
          <w:sz w:val="28"/>
          <w:szCs w:val="28"/>
          <w:lang w:eastAsia="en-US"/>
        </w:rPr>
      </w:pPr>
      <w:bookmarkStart w:id="0" w:name="_Hlk511985667"/>
      <w:bookmarkStart w:id="1" w:name="_Hlk511989106"/>
      <w:r w:rsidRPr="008C39C8">
        <w:rPr>
          <w:rFonts w:ascii="Times New Roman" w:hAnsi="Times New Roman"/>
          <w:sz w:val="28"/>
          <w:szCs w:val="28"/>
          <w:lang w:eastAsia="en-US"/>
        </w:rPr>
        <w:t>privind însuşirea documentaţiei cadastrale de primă înscriere a unui teren în suprafață de 4020 mp, situat în municipiul Satu Mare, bd. Lucian Blaga</w:t>
      </w:r>
    </w:p>
    <w:p w14:paraId="4B0FA2A7" w14:textId="77777777" w:rsidR="002B6AB6" w:rsidRPr="000642BC" w:rsidRDefault="002B6AB6" w:rsidP="000642BC">
      <w:pPr>
        <w:jc w:val="both"/>
        <w:rPr>
          <w:rFonts w:ascii="Times New Roman" w:hAnsi="Times New Roman"/>
          <w:sz w:val="28"/>
          <w:szCs w:val="28"/>
          <w:lang w:eastAsia="en-US"/>
        </w:rPr>
      </w:pPr>
    </w:p>
    <w:bookmarkEnd w:id="0"/>
    <w:bookmarkEnd w:id="1"/>
    <w:p w14:paraId="1B5E421D" w14:textId="4DE848C6" w:rsidR="001C5D4B" w:rsidRDefault="002C1783" w:rsidP="002C1783">
      <w:pPr>
        <w:jc w:val="both"/>
        <w:rPr>
          <w:rFonts w:ascii="Times New Roman" w:hAnsi="Times New Roman"/>
          <w:sz w:val="28"/>
          <w:szCs w:val="28"/>
        </w:rPr>
      </w:pPr>
      <w:r>
        <w:rPr>
          <w:rFonts w:ascii="Times New Roman" w:hAnsi="Times New Roman"/>
          <w:sz w:val="28"/>
          <w:szCs w:val="28"/>
        </w:rPr>
        <w:t xml:space="preserve">           </w:t>
      </w:r>
      <w:r w:rsidRPr="001B2952">
        <w:rPr>
          <w:rFonts w:ascii="Times New Roman" w:hAnsi="Times New Roman"/>
          <w:sz w:val="28"/>
          <w:szCs w:val="28"/>
        </w:rPr>
        <w:t>Prin adresa</w:t>
      </w:r>
      <w:r w:rsidRPr="000239FC">
        <w:rPr>
          <w:rFonts w:ascii="Times New Roman" w:hAnsi="Times New Roman"/>
          <w:sz w:val="28"/>
          <w:szCs w:val="28"/>
        </w:rPr>
        <w:t xml:space="preserve"> înregistrată la Primăria municipiului Satu Mare sub nr. </w:t>
      </w:r>
      <w:r w:rsidR="00035F49">
        <w:rPr>
          <w:rFonts w:ascii="Times New Roman" w:hAnsi="Times New Roman"/>
          <w:sz w:val="28"/>
          <w:szCs w:val="28"/>
        </w:rPr>
        <w:t>27957/13.05.2022</w:t>
      </w:r>
      <w:r>
        <w:rPr>
          <w:rFonts w:ascii="Times New Roman" w:hAnsi="Times New Roman"/>
          <w:sz w:val="28"/>
          <w:szCs w:val="28"/>
        </w:rPr>
        <w:t xml:space="preserve">, </w:t>
      </w:r>
      <w:r w:rsidR="00035F49">
        <w:rPr>
          <w:rFonts w:ascii="Times New Roman" w:hAnsi="Times New Roman"/>
          <w:sz w:val="28"/>
          <w:szCs w:val="28"/>
        </w:rPr>
        <w:t xml:space="preserve">Parohia Ortodoxă Sf. Andrei </w:t>
      </w:r>
      <w:r w:rsidR="00B7291F">
        <w:rPr>
          <w:rFonts w:ascii="Times New Roman" w:hAnsi="Times New Roman"/>
          <w:sz w:val="28"/>
          <w:szCs w:val="28"/>
        </w:rPr>
        <w:t xml:space="preserve"> prin preot Sopoian Cosmin </w:t>
      </w:r>
      <w:r>
        <w:rPr>
          <w:rFonts w:ascii="Times New Roman" w:hAnsi="Times New Roman"/>
          <w:sz w:val="28"/>
          <w:szCs w:val="28"/>
        </w:rPr>
        <w:t xml:space="preserve">solicită acordarea </w:t>
      </w:r>
      <w:r w:rsidR="00035F49">
        <w:rPr>
          <w:rFonts w:ascii="Times New Roman" w:hAnsi="Times New Roman"/>
          <w:sz w:val="28"/>
          <w:szCs w:val="28"/>
        </w:rPr>
        <w:t>unei suprafețe de teren în vederea extinderii cimitirului uman</w:t>
      </w:r>
      <w:r w:rsidR="004F0BAA">
        <w:rPr>
          <w:rFonts w:ascii="Times New Roman" w:hAnsi="Times New Roman"/>
          <w:sz w:val="28"/>
          <w:szCs w:val="28"/>
        </w:rPr>
        <w:t>,</w:t>
      </w:r>
      <w:r w:rsidR="00035F49">
        <w:rPr>
          <w:rFonts w:ascii="Times New Roman" w:hAnsi="Times New Roman"/>
          <w:sz w:val="28"/>
          <w:szCs w:val="28"/>
        </w:rPr>
        <w:t xml:space="preserve"> situat pe Bdul Lucian Blaga</w:t>
      </w:r>
      <w:r w:rsidR="00BB39CB">
        <w:rPr>
          <w:rFonts w:ascii="Times New Roman" w:hAnsi="Times New Roman"/>
          <w:sz w:val="28"/>
          <w:szCs w:val="28"/>
        </w:rPr>
        <w:t>,</w:t>
      </w:r>
      <w:r w:rsidR="00035F49">
        <w:rPr>
          <w:rFonts w:ascii="Times New Roman" w:hAnsi="Times New Roman"/>
          <w:sz w:val="28"/>
          <w:szCs w:val="28"/>
        </w:rPr>
        <w:t xml:space="preserve"> </w:t>
      </w:r>
      <w:r w:rsidR="001C5D4B">
        <w:rPr>
          <w:rFonts w:ascii="Times New Roman" w:hAnsi="Times New Roman"/>
          <w:sz w:val="28"/>
          <w:szCs w:val="28"/>
        </w:rPr>
        <w:t>motivat de faptul</w:t>
      </w:r>
      <w:r w:rsidR="00C01F26">
        <w:rPr>
          <w:rFonts w:ascii="Times New Roman" w:hAnsi="Times New Roman"/>
          <w:sz w:val="28"/>
          <w:szCs w:val="28"/>
        </w:rPr>
        <w:t xml:space="preserve"> </w:t>
      </w:r>
      <w:r w:rsidR="001C5D4B">
        <w:rPr>
          <w:rFonts w:ascii="Times New Roman" w:hAnsi="Times New Roman"/>
          <w:sz w:val="28"/>
          <w:szCs w:val="28"/>
        </w:rPr>
        <w:t>că</w:t>
      </w:r>
      <w:r w:rsidR="00C01F26">
        <w:rPr>
          <w:rFonts w:ascii="Times New Roman" w:hAnsi="Times New Roman"/>
          <w:sz w:val="28"/>
          <w:szCs w:val="28"/>
        </w:rPr>
        <w:t>,</w:t>
      </w:r>
      <w:r w:rsidR="001C5D4B">
        <w:rPr>
          <w:rFonts w:ascii="Times New Roman" w:hAnsi="Times New Roman"/>
          <w:sz w:val="28"/>
          <w:szCs w:val="28"/>
        </w:rPr>
        <w:t xml:space="preserve"> acest cimitir deservește zona de Sud a municipiului Satu Mare, indiferent de confesiune și </w:t>
      </w:r>
      <w:r w:rsidR="002B5CC6">
        <w:rPr>
          <w:rFonts w:ascii="Times New Roman" w:hAnsi="Times New Roman"/>
          <w:sz w:val="28"/>
          <w:szCs w:val="28"/>
        </w:rPr>
        <w:t xml:space="preserve">care </w:t>
      </w:r>
      <w:r w:rsidR="001C5D4B">
        <w:rPr>
          <w:rFonts w:ascii="Times New Roman" w:hAnsi="Times New Roman"/>
          <w:sz w:val="28"/>
          <w:szCs w:val="28"/>
        </w:rPr>
        <w:t>funcționează  de peste 70 de ani .</w:t>
      </w:r>
    </w:p>
    <w:p w14:paraId="3FF42A5D" w14:textId="007531C1" w:rsidR="001C5D4B" w:rsidRDefault="001C5D4B" w:rsidP="002C1783">
      <w:pPr>
        <w:jc w:val="both"/>
        <w:rPr>
          <w:rFonts w:ascii="Times New Roman" w:hAnsi="Times New Roman"/>
          <w:sz w:val="28"/>
          <w:szCs w:val="28"/>
        </w:rPr>
      </w:pPr>
      <w:r>
        <w:rPr>
          <w:rFonts w:ascii="Times New Roman" w:hAnsi="Times New Roman"/>
          <w:sz w:val="28"/>
          <w:szCs w:val="28"/>
        </w:rPr>
        <w:t xml:space="preserve">           De</w:t>
      </w:r>
      <w:r w:rsidR="00A819E1">
        <w:rPr>
          <w:rFonts w:ascii="Times New Roman" w:hAnsi="Times New Roman"/>
          <w:sz w:val="28"/>
          <w:szCs w:val="28"/>
        </w:rPr>
        <w:t xml:space="preserve"> </w:t>
      </w:r>
      <w:r>
        <w:rPr>
          <w:rFonts w:ascii="Times New Roman" w:hAnsi="Times New Roman"/>
          <w:sz w:val="28"/>
          <w:szCs w:val="28"/>
        </w:rPr>
        <w:t>asemenea sunt  necesare lucrări de întreținere și de îmbunătățire a căilor de acces și a aleilor dintre morminte și pentru a se crea cadrul juridic legal, s</w:t>
      </w:r>
      <w:r w:rsidR="00BB39CB">
        <w:rPr>
          <w:rFonts w:ascii="Times New Roman" w:hAnsi="Times New Roman"/>
          <w:sz w:val="28"/>
          <w:szCs w:val="28"/>
        </w:rPr>
        <w:t>e</w:t>
      </w:r>
      <w:r>
        <w:rPr>
          <w:rFonts w:ascii="Times New Roman" w:hAnsi="Times New Roman"/>
          <w:sz w:val="28"/>
          <w:szCs w:val="28"/>
        </w:rPr>
        <w:t xml:space="preserve"> impune notarea în cartea funciară a suprafeței de teren. </w:t>
      </w:r>
    </w:p>
    <w:p w14:paraId="56377496" w14:textId="297CB2DC" w:rsidR="00912D55" w:rsidRDefault="001C5D4B" w:rsidP="002C1783">
      <w:pPr>
        <w:jc w:val="both"/>
        <w:rPr>
          <w:rFonts w:ascii="Times New Roman" w:hAnsi="Times New Roman"/>
          <w:i/>
          <w:iCs/>
          <w:sz w:val="28"/>
          <w:szCs w:val="28"/>
        </w:rPr>
      </w:pPr>
      <w:r>
        <w:rPr>
          <w:rFonts w:ascii="Times New Roman" w:hAnsi="Times New Roman"/>
          <w:sz w:val="28"/>
          <w:szCs w:val="28"/>
        </w:rPr>
        <w:t xml:space="preserve">         </w:t>
      </w:r>
      <w:r w:rsidR="00F132E2">
        <w:rPr>
          <w:rFonts w:ascii="Times New Roman" w:hAnsi="Times New Roman"/>
          <w:sz w:val="28"/>
          <w:szCs w:val="28"/>
        </w:rPr>
        <w:t xml:space="preserve"> </w:t>
      </w:r>
      <w:r>
        <w:rPr>
          <w:rFonts w:ascii="Times New Roman" w:hAnsi="Times New Roman"/>
          <w:sz w:val="28"/>
          <w:szCs w:val="28"/>
        </w:rPr>
        <w:t xml:space="preserve"> În acest sens este </w:t>
      </w:r>
      <w:r w:rsidR="00BB39CB">
        <w:rPr>
          <w:rFonts w:ascii="Times New Roman" w:hAnsi="Times New Roman"/>
          <w:sz w:val="28"/>
          <w:szCs w:val="28"/>
        </w:rPr>
        <w:t>n</w:t>
      </w:r>
      <w:r>
        <w:rPr>
          <w:rFonts w:ascii="Times New Roman" w:hAnsi="Times New Roman"/>
          <w:sz w:val="28"/>
          <w:szCs w:val="28"/>
        </w:rPr>
        <w:t>ecesară însușirea documentației cadastrale de primă înscriere a imobilului teren,</w:t>
      </w:r>
      <w:r w:rsidR="00742A36">
        <w:rPr>
          <w:rFonts w:ascii="Times New Roman" w:hAnsi="Times New Roman"/>
          <w:sz w:val="28"/>
          <w:szCs w:val="28"/>
        </w:rPr>
        <w:t xml:space="preserve"> </w:t>
      </w:r>
      <w:r w:rsidR="00B7291F">
        <w:rPr>
          <w:rFonts w:ascii="Times New Roman" w:hAnsi="Times New Roman"/>
          <w:sz w:val="28"/>
          <w:szCs w:val="28"/>
        </w:rPr>
        <w:t>în suprafață de 4020 mp</w:t>
      </w:r>
      <w:r>
        <w:rPr>
          <w:rFonts w:ascii="Times New Roman" w:hAnsi="Times New Roman"/>
          <w:sz w:val="28"/>
          <w:szCs w:val="28"/>
        </w:rPr>
        <w:t xml:space="preserve"> întocmit de S.C. Syntax S.R.L prin Budai Zsolt-Petru</w:t>
      </w:r>
      <w:r w:rsidR="00C2640C">
        <w:rPr>
          <w:rFonts w:ascii="Times New Roman" w:hAnsi="Times New Roman"/>
          <w:sz w:val="28"/>
          <w:szCs w:val="28"/>
        </w:rPr>
        <w:t xml:space="preserve">, </w:t>
      </w:r>
      <w:r w:rsidR="00C01F26">
        <w:rPr>
          <w:rFonts w:ascii="Times New Roman" w:hAnsi="Times New Roman"/>
          <w:sz w:val="28"/>
          <w:szCs w:val="28"/>
        </w:rPr>
        <w:t>nr.</w:t>
      </w:r>
      <w:r w:rsidR="00742A36">
        <w:rPr>
          <w:rFonts w:ascii="Times New Roman" w:hAnsi="Times New Roman"/>
          <w:sz w:val="28"/>
          <w:szCs w:val="28"/>
        </w:rPr>
        <w:t xml:space="preserve"> proiect</w:t>
      </w:r>
      <w:r w:rsidR="00C01F26">
        <w:rPr>
          <w:rFonts w:ascii="Times New Roman" w:hAnsi="Times New Roman"/>
          <w:sz w:val="28"/>
          <w:szCs w:val="28"/>
        </w:rPr>
        <w:t xml:space="preserve"> 14/2023</w:t>
      </w:r>
      <w:r w:rsidR="00742A36">
        <w:rPr>
          <w:rFonts w:ascii="Times New Roman" w:hAnsi="Times New Roman"/>
          <w:sz w:val="28"/>
          <w:szCs w:val="28"/>
        </w:rPr>
        <w:t xml:space="preserve"> </w:t>
      </w:r>
      <w:r w:rsidR="00F132E2">
        <w:rPr>
          <w:rFonts w:ascii="Times New Roman" w:hAnsi="Times New Roman"/>
          <w:sz w:val="28"/>
          <w:szCs w:val="28"/>
        </w:rPr>
        <w:t>-</w:t>
      </w:r>
      <w:r w:rsidR="00742A36">
        <w:rPr>
          <w:rFonts w:ascii="Times New Roman" w:hAnsi="Times New Roman"/>
          <w:sz w:val="28"/>
          <w:szCs w:val="28"/>
        </w:rPr>
        <w:t xml:space="preserve"> </w:t>
      </w:r>
      <w:r w:rsidR="00F132E2">
        <w:rPr>
          <w:rFonts w:ascii="Times New Roman" w:hAnsi="Times New Roman"/>
          <w:sz w:val="28"/>
          <w:szCs w:val="28"/>
        </w:rPr>
        <w:t xml:space="preserve">având categoria de folosință curți construcții </w:t>
      </w:r>
      <w:r w:rsidR="00912D55">
        <w:rPr>
          <w:rFonts w:ascii="Times New Roman" w:hAnsi="Times New Roman"/>
          <w:sz w:val="28"/>
          <w:szCs w:val="28"/>
        </w:rPr>
        <w:t>.</w:t>
      </w:r>
    </w:p>
    <w:p w14:paraId="5CC53297" w14:textId="32EBBE17" w:rsidR="001C5D4B" w:rsidRDefault="00912D55" w:rsidP="002C1783">
      <w:pPr>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 xml:space="preserve"> Terenul mai sus identificat are destinația de cimitir</w:t>
      </w:r>
      <w:r w:rsidR="00C272D2">
        <w:rPr>
          <w:rFonts w:ascii="Times New Roman" w:hAnsi="Times New Roman"/>
          <w:sz w:val="28"/>
          <w:szCs w:val="28"/>
        </w:rPr>
        <w:t xml:space="preserve"> </w:t>
      </w:r>
      <w:r>
        <w:rPr>
          <w:rFonts w:ascii="Times New Roman" w:hAnsi="Times New Roman"/>
          <w:sz w:val="28"/>
          <w:szCs w:val="28"/>
        </w:rPr>
        <w:t>iar conform Anexei 4 din O.U.G nr.57/2019</w:t>
      </w:r>
      <w:r w:rsidR="009D6A0C">
        <w:rPr>
          <w:rFonts w:ascii="Times New Roman" w:hAnsi="Times New Roman"/>
          <w:sz w:val="28"/>
          <w:szCs w:val="28"/>
        </w:rPr>
        <w:t xml:space="preserve"> privind  Codul Administrativ, cimitirile fac parte din domeniul public al unităților administrativ teritoriale drept urmare se impune înscrierea acestuia în domeniul public al municipiului Satu Mare. </w:t>
      </w:r>
    </w:p>
    <w:p w14:paraId="691B9CAA" w14:textId="3486AFA8" w:rsidR="004F0BAA" w:rsidRDefault="00F132E2" w:rsidP="004F0BAA">
      <w:pPr>
        <w:jc w:val="both"/>
        <w:rPr>
          <w:rFonts w:ascii="Times New Roman" w:hAnsi="Times New Roman"/>
          <w:sz w:val="28"/>
          <w:szCs w:val="28"/>
        </w:rPr>
      </w:pPr>
      <w:r>
        <w:rPr>
          <w:rFonts w:ascii="Times New Roman" w:hAnsi="Times New Roman"/>
          <w:sz w:val="28"/>
          <w:szCs w:val="28"/>
        </w:rPr>
        <w:t xml:space="preserve">         </w:t>
      </w:r>
      <w:r w:rsidR="00912D55">
        <w:rPr>
          <w:rFonts w:ascii="Times New Roman" w:hAnsi="Times New Roman"/>
          <w:sz w:val="28"/>
          <w:szCs w:val="28"/>
        </w:rPr>
        <w:t xml:space="preserve"> </w:t>
      </w:r>
      <w:r w:rsidR="008E4681">
        <w:rPr>
          <w:rFonts w:ascii="Times New Roman" w:hAnsi="Times New Roman"/>
          <w:sz w:val="28"/>
          <w:szCs w:val="28"/>
        </w:rPr>
        <w:t xml:space="preserve"> </w:t>
      </w:r>
      <w:r w:rsidR="00CD26A8">
        <w:rPr>
          <w:rFonts w:ascii="Times New Roman" w:hAnsi="Times New Roman"/>
          <w:sz w:val="28"/>
          <w:szCs w:val="28"/>
        </w:rPr>
        <w:t xml:space="preserve"> </w:t>
      </w:r>
      <w:r w:rsidRPr="007A6B8D">
        <w:rPr>
          <w:rFonts w:ascii="Times New Roman" w:hAnsi="Times New Roman"/>
          <w:sz w:val="28"/>
          <w:szCs w:val="28"/>
        </w:rPr>
        <w:t>Față de cele expuse mai sus, ținând cont de prevederile art. 129 alin. (2) lit. c) din O.U.G. nr.57/2019 privind Codul administrativ, cu modificările și completările ulterioare,  potrivit căruia Consiliul local are atribuții în administrarea domeniului public și privat al municipiului, înaintăm prezentul proiect  Consiliului Local cu propunere de aproba</w:t>
      </w:r>
      <w:r w:rsidR="00CD26A8">
        <w:rPr>
          <w:rFonts w:ascii="Times New Roman" w:hAnsi="Times New Roman"/>
          <w:sz w:val="28"/>
          <w:szCs w:val="28"/>
        </w:rPr>
        <w:t>re.</w:t>
      </w:r>
    </w:p>
    <w:p w14:paraId="55C81C6A" w14:textId="77777777" w:rsidR="00D56BB6" w:rsidRDefault="00F132E2" w:rsidP="004F0BAA">
      <w:pPr>
        <w:jc w:val="both"/>
        <w:rPr>
          <w:rFonts w:ascii="Times New Roman" w:hAnsi="Times New Roman"/>
          <w:b/>
          <w:bCs/>
          <w:sz w:val="28"/>
          <w:szCs w:val="28"/>
        </w:rPr>
      </w:pPr>
      <w:r w:rsidRPr="007A6B8D">
        <w:rPr>
          <w:rFonts w:ascii="Times New Roman" w:hAnsi="Times New Roman"/>
          <w:b/>
          <w:bCs/>
          <w:sz w:val="28"/>
          <w:szCs w:val="28"/>
        </w:rPr>
        <w:t xml:space="preserve">   </w:t>
      </w:r>
      <w:r w:rsidR="004F0BAA">
        <w:rPr>
          <w:rFonts w:ascii="Times New Roman" w:hAnsi="Times New Roman"/>
          <w:b/>
          <w:bCs/>
          <w:sz w:val="28"/>
          <w:szCs w:val="28"/>
        </w:rPr>
        <w:t xml:space="preserve">        </w:t>
      </w:r>
    </w:p>
    <w:p w14:paraId="1085337B" w14:textId="77777777" w:rsidR="00D56BB6" w:rsidRDefault="00D56BB6" w:rsidP="004F0BAA">
      <w:pPr>
        <w:jc w:val="both"/>
        <w:rPr>
          <w:rFonts w:ascii="Times New Roman" w:hAnsi="Times New Roman"/>
          <w:b/>
          <w:bCs/>
          <w:sz w:val="28"/>
          <w:szCs w:val="28"/>
        </w:rPr>
      </w:pPr>
    </w:p>
    <w:p w14:paraId="0B928C9B" w14:textId="742942EE" w:rsidR="004F0BAA" w:rsidRDefault="00D56BB6" w:rsidP="004F0BAA">
      <w:pPr>
        <w:jc w:val="both"/>
        <w:rPr>
          <w:rFonts w:ascii="Times New Roman" w:hAnsi="Times New Roman"/>
          <w:b/>
          <w:bCs/>
          <w:sz w:val="28"/>
          <w:szCs w:val="28"/>
        </w:rPr>
      </w:pPr>
      <w:r>
        <w:rPr>
          <w:rFonts w:ascii="Times New Roman" w:hAnsi="Times New Roman"/>
          <w:b/>
          <w:bCs/>
          <w:sz w:val="28"/>
          <w:szCs w:val="28"/>
        </w:rPr>
        <w:t xml:space="preserve">           </w:t>
      </w:r>
      <w:r w:rsidR="004F0BAA">
        <w:rPr>
          <w:rFonts w:ascii="Times New Roman" w:hAnsi="Times New Roman"/>
          <w:b/>
          <w:bCs/>
          <w:sz w:val="28"/>
          <w:szCs w:val="28"/>
        </w:rPr>
        <w:t xml:space="preserve">   </w:t>
      </w:r>
      <w:r w:rsidR="009D6A0C">
        <w:rPr>
          <w:rFonts w:ascii="Times New Roman" w:hAnsi="Times New Roman"/>
          <w:b/>
          <w:bCs/>
          <w:sz w:val="28"/>
          <w:szCs w:val="28"/>
        </w:rPr>
        <w:t xml:space="preserve">        </w:t>
      </w:r>
      <w:r w:rsidR="004F0BAA">
        <w:rPr>
          <w:rFonts w:ascii="Times New Roman" w:hAnsi="Times New Roman"/>
          <w:b/>
          <w:bCs/>
          <w:sz w:val="28"/>
          <w:szCs w:val="28"/>
        </w:rPr>
        <w:t xml:space="preserve">    Șef serviciu                                    Consilier</w:t>
      </w:r>
    </w:p>
    <w:p w14:paraId="55EBEAFC" w14:textId="56A62FCB" w:rsidR="009D6A0C" w:rsidRDefault="004F0BAA" w:rsidP="002C1783">
      <w:pPr>
        <w:jc w:val="both"/>
        <w:rPr>
          <w:rFonts w:ascii="Times New Roman" w:hAnsi="Times New Roman"/>
          <w:b/>
          <w:bCs/>
          <w:sz w:val="28"/>
          <w:szCs w:val="28"/>
        </w:rPr>
      </w:pPr>
      <w:r>
        <w:rPr>
          <w:rFonts w:ascii="Times New Roman" w:hAnsi="Times New Roman"/>
          <w:b/>
          <w:bCs/>
          <w:sz w:val="28"/>
          <w:szCs w:val="28"/>
        </w:rPr>
        <w:t xml:space="preserve">             </w:t>
      </w:r>
      <w:r w:rsidR="00912D55">
        <w:rPr>
          <w:rFonts w:ascii="Times New Roman" w:hAnsi="Times New Roman"/>
          <w:b/>
          <w:bCs/>
          <w:sz w:val="28"/>
          <w:szCs w:val="28"/>
        </w:rPr>
        <w:t xml:space="preserve"> </w:t>
      </w:r>
      <w:r w:rsidR="009D6A0C">
        <w:rPr>
          <w:rFonts w:ascii="Times New Roman" w:hAnsi="Times New Roman"/>
          <w:b/>
          <w:bCs/>
          <w:sz w:val="28"/>
          <w:szCs w:val="28"/>
        </w:rPr>
        <w:t xml:space="preserve">        </w:t>
      </w:r>
      <w:r>
        <w:rPr>
          <w:rFonts w:ascii="Times New Roman" w:hAnsi="Times New Roman"/>
          <w:b/>
          <w:bCs/>
          <w:sz w:val="28"/>
          <w:szCs w:val="28"/>
        </w:rPr>
        <w:t xml:space="preserve">   Faur Mihaela                               Văscan Adrian </w:t>
      </w:r>
    </w:p>
    <w:p w14:paraId="3A222F9C" w14:textId="77777777" w:rsidR="009D6A0C" w:rsidRDefault="009D6A0C" w:rsidP="002C1783">
      <w:pPr>
        <w:jc w:val="both"/>
        <w:rPr>
          <w:rFonts w:ascii="Times New Roman" w:hAnsi="Times New Roman"/>
          <w:sz w:val="16"/>
          <w:szCs w:val="16"/>
        </w:rPr>
      </w:pPr>
    </w:p>
    <w:p w14:paraId="61AFC076" w14:textId="4C893BC1" w:rsidR="002B6AB6" w:rsidRPr="009D6A0C" w:rsidRDefault="002B6AB6" w:rsidP="002C1783">
      <w:pPr>
        <w:jc w:val="both"/>
        <w:rPr>
          <w:rFonts w:ascii="Times New Roman" w:hAnsi="Times New Roman"/>
          <w:b/>
          <w:bCs/>
          <w:sz w:val="28"/>
          <w:szCs w:val="28"/>
        </w:rPr>
      </w:pPr>
      <w:r w:rsidRPr="002B6AB6">
        <w:rPr>
          <w:rFonts w:ascii="Times New Roman" w:hAnsi="Times New Roman"/>
          <w:sz w:val="16"/>
          <w:szCs w:val="16"/>
        </w:rPr>
        <w:t>Munich Diana/2 ex</w:t>
      </w:r>
    </w:p>
    <w:sectPr w:rsidR="002B6AB6" w:rsidRPr="009D6A0C" w:rsidSect="002A607F">
      <w:pgSz w:w="11906" w:h="16838"/>
      <w:pgMar w:top="1418" w:right="1133" w:bottom="156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DD"/>
    <w:rsid w:val="000004B4"/>
    <w:rsid w:val="00035F49"/>
    <w:rsid w:val="000642BC"/>
    <w:rsid w:val="000F3F93"/>
    <w:rsid w:val="001317A5"/>
    <w:rsid w:val="001874CE"/>
    <w:rsid w:val="001A3AB2"/>
    <w:rsid w:val="001C5D4B"/>
    <w:rsid w:val="002B5CC6"/>
    <w:rsid w:val="002B6AB6"/>
    <w:rsid w:val="002C1783"/>
    <w:rsid w:val="002C4486"/>
    <w:rsid w:val="002D56DB"/>
    <w:rsid w:val="002D7460"/>
    <w:rsid w:val="003C64BE"/>
    <w:rsid w:val="0049288D"/>
    <w:rsid w:val="004F0BAA"/>
    <w:rsid w:val="005957A1"/>
    <w:rsid w:val="00656D66"/>
    <w:rsid w:val="00742A36"/>
    <w:rsid w:val="008060A5"/>
    <w:rsid w:val="00824F14"/>
    <w:rsid w:val="008C16C3"/>
    <w:rsid w:val="008C39C8"/>
    <w:rsid w:val="008E4681"/>
    <w:rsid w:val="008E651D"/>
    <w:rsid w:val="008F12CF"/>
    <w:rsid w:val="00912D55"/>
    <w:rsid w:val="009309B6"/>
    <w:rsid w:val="009D6A0C"/>
    <w:rsid w:val="00A819E1"/>
    <w:rsid w:val="00B214CD"/>
    <w:rsid w:val="00B40BA2"/>
    <w:rsid w:val="00B712DD"/>
    <w:rsid w:val="00B7291F"/>
    <w:rsid w:val="00BB087C"/>
    <w:rsid w:val="00BB39CB"/>
    <w:rsid w:val="00C01F26"/>
    <w:rsid w:val="00C2640C"/>
    <w:rsid w:val="00C272D2"/>
    <w:rsid w:val="00C54DC7"/>
    <w:rsid w:val="00C64A1C"/>
    <w:rsid w:val="00C708C3"/>
    <w:rsid w:val="00CD26A8"/>
    <w:rsid w:val="00CD6D61"/>
    <w:rsid w:val="00D56BB6"/>
    <w:rsid w:val="00D819E6"/>
    <w:rsid w:val="00D91AB7"/>
    <w:rsid w:val="00D92799"/>
    <w:rsid w:val="00DD239D"/>
    <w:rsid w:val="00E250C3"/>
    <w:rsid w:val="00E32871"/>
    <w:rsid w:val="00E32DC6"/>
    <w:rsid w:val="00E43739"/>
    <w:rsid w:val="00EC30C0"/>
    <w:rsid w:val="00F132E2"/>
    <w:rsid w:val="00FB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7254"/>
  <w15:chartTrackingRefBased/>
  <w15:docId w15:val="{BDD90623-C77B-4B29-AD44-6FED131B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783"/>
    <w:pPr>
      <w:spacing w:after="0" w:line="240" w:lineRule="auto"/>
    </w:pPr>
    <w:rPr>
      <w:rFonts w:ascii="Arial" w:eastAsia="Times New Roman" w:hAnsi="Arial"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783"/>
    <w:pPr>
      <w:ind w:left="720"/>
      <w:contextualSpacing/>
    </w:pPr>
    <w:rPr>
      <w:rFonts w:ascii="Times New Roman" w:hAnsi="Times New Roman"/>
      <w:szCs w:val="24"/>
    </w:rPr>
  </w:style>
  <w:style w:type="paragraph" w:customStyle="1" w:styleId="CharCaracterCaracterCharCharChar">
    <w:name w:val="Char Caracter Caracter Char Char Char"/>
    <w:basedOn w:val="Normal"/>
    <w:rsid w:val="000642BC"/>
    <w:rPr>
      <w:rFonts w:ascii="Times New Roman" w:hAnsi="Times New Roman"/>
      <w:szCs w:val="24"/>
      <w:lang w:val="pl-PL" w:eastAsia="pl-PL"/>
    </w:rPr>
  </w:style>
  <w:style w:type="paragraph" w:customStyle="1" w:styleId="CharCaracterCaracterCharCharChar0">
    <w:name w:val="Char Caracter Caracter Char Char Char"/>
    <w:basedOn w:val="Normal"/>
    <w:rsid w:val="008C39C8"/>
    <w:rPr>
      <w:rFonts w:ascii="Times New Roman" w:hAnsi="Times New Roman"/>
      <w:szCs w:val="24"/>
      <w:lang w:val="pl-PL" w:eastAsia="pl-PL"/>
    </w:rPr>
  </w:style>
  <w:style w:type="paragraph" w:customStyle="1" w:styleId="CharCaracterCaracterCharCharChar1">
    <w:name w:val="Char Caracter Caracter Char Char Char"/>
    <w:basedOn w:val="Normal"/>
    <w:rsid w:val="009309B6"/>
    <w:rPr>
      <w:rFonts w:ascii="Times New Roman" w:hAnsi="Times New Roman"/>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Mirela Tatar-Sinca</cp:lastModifiedBy>
  <cp:revision>4</cp:revision>
  <cp:lastPrinted>2023-02-15T08:23:00Z</cp:lastPrinted>
  <dcterms:created xsi:type="dcterms:W3CDTF">2023-02-15T08:59:00Z</dcterms:created>
  <dcterms:modified xsi:type="dcterms:W3CDTF">2023-05-05T06:43:00Z</dcterms:modified>
</cp:coreProperties>
</file>