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29E4F7DC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C24DAB">
        <w:rPr>
          <w:rFonts w:ascii="Times New Roman" w:eastAsia="Calibri" w:hAnsi="Times New Roman" w:cs="Times New Roman"/>
          <w:sz w:val="24"/>
          <w:szCs w:val="24"/>
          <w:lang w:val="ro-RO"/>
        </w:rPr>
        <w:t>666</w:t>
      </w:r>
      <w:r w:rsidR="00EB60D5">
        <w:rPr>
          <w:rFonts w:ascii="Times New Roman" w:eastAsia="Calibri" w:hAnsi="Times New Roman" w:cs="Times New Roman"/>
          <w:sz w:val="24"/>
          <w:szCs w:val="24"/>
          <w:lang w:val="ro-RO"/>
        </w:rPr>
        <w:t>42</w:t>
      </w:r>
      <w:r w:rsidR="00C24DAB">
        <w:rPr>
          <w:rFonts w:ascii="Times New Roman" w:eastAsia="Calibri" w:hAnsi="Times New Roman" w:cs="Times New Roman"/>
          <w:sz w:val="24"/>
          <w:szCs w:val="24"/>
          <w:lang w:val="ro-RO"/>
        </w:rPr>
        <w:t>/15.11.2023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C193385" w14:textId="77777777" w:rsidR="0035141A" w:rsidRPr="00A15CEB" w:rsidRDefault="0035141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575DF5" w14:textId="77777777" w:rsidR="0035141A" w:rsidRDefault="0035141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D200185" w14:textId="77777777" w:rsidR="0035141A" w:rsidRPr="001A20BE" w:rsidRDefault="0035141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C256C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16A6B83E" w14:textId="11FDACEC" w:rsidR="002E698C" w:rsidRPr="002E698C" w:rsidRDefault="002E698C" w:rsidP="00C256CC">
      <w:pPr>
        <w:spacing w:after="0"/>
        <w:jc w:val="center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2E698C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Pr="002E698C">
        <w:rPr>
          <w:b/>
          <w:bCs/>
          <w:szCs w:val="24"/>
          <w:lang w:val="ro-RO"/>
        </w:rPr>
        <w:t>„</w:t>
      </w:r>
      <w:bookmarkStart w:id="2" w:name="_Hlk151032848"/>
      <w:r w:rsidR="00C256CC" w:rsidRPr="00C256CC">
        <w:rPr>
          <w:b/>
          <w:bCs/>
          <w:szCs w:val="24"/>
          <w:lang w:val="ro-RO"/>
        </w:rPr>
        <w:t>Transformarea zonei degradate malurile Someşului între cele 2 poduri în zonă de petrecere a timpului liber pentru comunitate</w:t>
      </w:r>
      <w:bookmarkEnd w:id="2"/>
      <w:r w:rsidRPr="002E698C">
        <w:rPr>
          <w:b/>
          <w:bCs/>
          <w:szCs w:val="24"/>
          <w:lang w:val="ro-RO"/>
        </w:rPr>
        <w:t xml:space="preserve">” </w:t>
      </w:r>
      <w:bookmarkEnd w:id="1"/>
      <w:r w:rsidRPr="002E698C">
        <w:rPr>
          <w:b/>
          <w:bCs/>
          <w:szCs w:val="24"/>
          <w:lang w:val="ro-RO"/>
        </w:rPr>
        <w:t>finanţat în cadrul POR 2014-2020</w:t>
      </w:r>
    </w:p>
    <w:bookmarkEnd w:id="0"/>
    <w:p w14:paraId="5BA04101" w14:textId="77777777" w:rsidR="00A003B4" w:rsidRDefault="00A003B4" w:rsidP="00C256CC">
      <w:pPr>
        <w:spacing w:after="0"/>
        <w:ind w:firstLine="851"/>
        <w:jc w:val="center"/>
        <w:rPr>
          <w:szCs w:val="24"/>
          <w:lang w:val="ro-RO"/>
        </w:rPr>
      </w:pPr>
    </w:p>
    <w:p w14:paraId="42468ADE" w14:textId="77777777" w:rsidR="00DB104A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216C8280" w14:textId="77777777" w:rsidR="0035141A" w:rsidRPr="00C256CC" w:rsidRDefault="0035141A" w:rsidP="00287826">
      <w:pPr>
        <w:spacing w:after="0"/>
        <w:ind w:firstLine="851"/>
        <w:jc w:val="both"/>
        <w:rPr>
          <w:szCs w:val="24"/>
          <w:lang w:val="ro-RO"/>
        </w:rPr>
      </w:pPr>
    </w:p>
    <w:p w14:paraId="03E7C053" w14:textId="7CA2B0C3" w:rsidR="002E698C" w:rsidRPr="00060723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C256CC">
        <w:rPr>
          <w:szCs w:val="24"/>
          <w:lang w:val="ro-RO"/>
        </w:rPr>
        <w:t>Primăria Municipiului Satu Mare implementează proiectul „</w:t>
      </w:r>
      <w:r w:rsidR="00C256CC" w:rsidRPr="00C256CC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Pr="00C256CC">
        <w:rPr>
          <w:szCs w:val="24"/>
          <w:lang w:val="ro-RO"/>
        </w:rPr>
        <w:t>” î</w:t>
      </w:r>
      <w:r w:rsidRPr="00060723">
        <w:rPr>
          <w:szCs w:val="24"/>
          <w:lang w:val="ro-RO"/>
        </w:rPr>
        <w:t>n conformitate cu prevederi</w:t>
      </w:r>
      <w:r w:rsidR="00AD06EB" w:rsidRPr="00060723">
        <w:rPr>
          <w:szCs w:val="24"/>
          <w:lang w:val="ro-RO"/>
        </w:rPr>
        <w:t>l</w:t>
      </w:r>
      <w:r w:rsidRPr="00060723">
        <w:rPr>
          <w:szCs w:val="24"/>
          <w:lang w:val="ro-RO"/>
        </w:rPr>
        <w:t xml:space="preserve">e contractului de finanţare nr. </w:t>
      </w:r>
      <w:r w:rsidR="00C256CC">
        <w:rPr>
          <w:szCs w:val="24"/>
          <w:lang w:val="ro-RO"/>
        </w:rPr>
        <w:t>5438</w:t>
      </w:r>
      <w:r w:rsidRPr="00060723">
        <w:rPr>
          <w:szCs w:val="24"/>
          <w:lang w:val="ro-RO"/>
        </w:rPr>
        <w:t>/</w:t>
      </w:r>
      <w:r w:rsidR="00C256CC">
        <w:rPr>
          <w:szCs w:val="24"/>
          <w:lang w:val="ro-RO"/>
        </w:rPr>
        <w:t>19</w:t>
      </w:r>
      <w:r w:rsidRPr="00060723">
        <w:rPr>
          <w:szCs w:val="24"/>
          <w:lang w:val="ro-RO"/>
        </w:rPr>
        <w:t>.0</w:t>
      </w:r>
      <w:r w:rsidR="00C256CC">
        <w:rPr>
          <w:szCs w:val="24"/>
          <w:lang w:val="ro-RO"/>
        </w:rPr>
        <w:t>5</w:t>
      </w:r>
      <w:r w:rsidRPr="00060723">
        <w:rPr>
          <w:szCs w:val="24"/>
          <w:lang w:val="ro-RO"/>
        </w:rPr>
        <w:t>.20</w:t>
      </w:r>
      <w:r w:rsidR="00C256CC">
        <w:rPr>
          <w:szCs w:val="24"/>
          <w:lang w:val="ro-RO"/>
        </w:rPr>
        <w:t>20</w:t>
      </w:r>
      <w:r w:rsidRPr="00060723">
        <w:rPr>
          <w:szCs w:val="24"/>
          <w:lang w:val="ro-RO"/>
        </w:rPr>
        <w:t>.</w:t>
      </w:r>
    </w:p>
    <w:p w14:paraId="5F0F0BF4" w14:textId="07399040" w:rsidR="002E698C" w:rsidRPr="00060723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>Instrucţiunea nr. 207/31.10.2023 emisă de către Autoritatea de Management pentru Programul Operaţional Regional 2014-2020 reglementează modificarea contractelor de finanţare semnate în cadrul POR 20</w:t>
      </w:r>
      <w:r w:rsidR="00AD06EB" w:rsidRPr="00060723">
        <w:rPr>
          <w:szCs w:val="24"/>
          <w:lang w:val="ro-RO"/>
        </w:rPr>
        <w:t>14</w:t>
      </w:r>
      <w:r w:rsidRPr="00060723">
        <w:rPr>
          <w:szCs w:val="24"/>
          <w:lang w:val="ro-RO"/>
        </w:rPr>
        <w:t xml:space="preserve">-2020 în scopul etapizării acestora în perioada de programare 2021-2027. </w:t>
      </w:r>
    </w:p>
    <w:p w14:paraId="7397D7FD" w14:textId="19422629" w:rsidR="002E698C" w:rsidRPr="00060723" w:rsidRDefault="002E698C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  <w:t xml:space="preserve">Conform contractului de finanţare nr. </w:t>
      </w:r>
      <w:r w:rsidR="00C256CC">
        <w:rPr>
          <w:szCs w:val="24"/>
          <w:lang w:val="ro-RO"/>
        </w:rPr>
        <w:t>5438</w:t>
      </w:r>
      <w:r w:rsidRPr="00060723">
        <w:rPr>
          <w:szCs w:val="24"/>
          <w:lang w:val="ro-RO"/>
        </w:rPr>
        <w:t>/</w:t>
      </w:r>
      <w:r w:rsidR="00C256CC">
        <w:rPr>
          <w:szCs w:val="24"/>
          <w:lang w:val="ro-RO"/>
        </w:rPr>
        <w:t>19</w:t>
      </w:r>
      <w:r w:rsidRPr="00060723">
        <w:rPr>
          <w:szCs w:val="24"/>
          <w:lang w:val="ro-RO"/>
        </w:rPr>
        <w:t>.0</w:t>
      </w:r>
      <w:r w:rsidR="00C256CC">
        <w:rPr>
          <w:szCs w:val="24"/>
          <w:lang w:val="ro-RO"/>
        </w:rPr>
        <w:t>5</w:t>
      </w:r>
      <w:r w:rsidRPr="00060723">
        <w:rPr>
          <w:szCs w:val="24"/>
          <w:lang w:val="ro-RO"/>
        </w:rPr>
        <w:t>.20</w:t>
      </w:r>
      <w:r w:rsidR="00A05C9D">
        <w:rPr>
          <w:szCs w:val="24"/>
          <w:lang w:val="ro-RO"/>
        </w:rPr>
        <w:t>20</w:t>
      </w:r>
      <w:r w:rsidRPr="00060723">
        <w:rPr>
          <w:szCs w:val="24"/>
          <w:lang w:val="ro-RO"/>
        </w:rPr>
        <w:t xml:space="preserve"> perioada de implementare a proiectului este 31.12.2023. Activităţile din cadrul proiectului </w:t>
      </w:r>
      <w:r w:rsidRPr="00C256CC">
        <w:rPr>
          <w:szCs w:val="24"/>
          <w:lang w:val="ro-RO"/>
        </w:rPr>
        <w:t>„</w:t>
      </w:r>
      <w:r w:rsidR="00C256CC" w:rsidRPr="00C256CC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Pr="00060723">
        <w:rPr>
          <w:szCs w:val="24"/>
          <w:lang w:val="ro-RO"/>
        </w:rPr>
        <w:t xml:space="preserve">” nu s-au putut încadra în perioada de implementare, fiind astfel necesară etapizarea proiectului pentru perioada 2021-2027. </w:t>
      </w:r>
    </w:p>
    <w:p w14:paraId="7A519938" w14:textId="6D8049EB" w:rsidR="002E698C" w:rsidRPr="00A05C9D" w:rsidRDefault="002E698C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  <w:t>Ȋn urma aplicării</w:t>
      </w:r>
      <w:bookmarkStart w:id="3" w:name="_Hlk101360909"/>
      <w:r w:rsidRPr="00060723">
        <w:rPr>
          <w:szCs w:val="24"/>
          <w:lang w:val="ro-RO"/>
        </w:rPr>
        <w:t xml:space="preserve"> </w:t>
      </w:r>
      <w:bookmarkStart w:id="4" w:name="_Hlk151033087"/>
      <w:bookmarkEnd w:id="3"/>
      <w:r w:rsidR="0069552F" w:rsidRPr="0069552F">
        <w:rPr>
          <w:szCs w:val="24"/>
          <w:lang w:val="ro-RO"/>
        </w:rPr>
        <w:t>Ordinul</w:t>
      </w:r>
      <w:r w:rsidR="0069552F">
        <w:rPr>
          <w:szCs w:val="24"/>
          <w:lang w:val="ro-RO"/>
        </w:rPr>
        <w:t>ui</w:t>
      </w:r>
      <w:r w:rsidR="0069552F" w:rsidRPr="0069552F">
        <w:rPr>
          <w:szCs w:val="24"/>
          <w:lang w:val="ro-RO"/>
        </w:rPr>
        <w:t xml:space="preserve"> Ministrului Dezvoltării, Lucrărilor Publice și Administrației nr. 1586/10.08.2022 pentru aprobarea metodologiei privind ajustarea pre</w:t>
      </w:r>
      <w:r w:rsidR="0069552F">
        <w:rPr>
          <w:szCs w:val="24"/>
          <w:lang w:val="ro-RO"/>
        </w:rPr>
        <w:t>ţ</w:t>
      </w:r>
      <w:r w:rsidR="0069552F" w:rsidRPr="0069552F">
        <w:rPr>
          <w:szCs w:val="24"/>
          <w:lang w:val="ro-RO"/>
        </w:rPr>
        <w:t xml:space="preserve">urilor </w:t>
      </w:r>
      <w:r w:rsidR="0069552F">
        <w:rPr>
          <w:szCs w:val="24"/>
          <w:lang w:val="ro-RO"/>
        </w:rPr>
        <w:t>ş</w:t>
      </w:r>
      <w:r w:rsidR="0069552F" w:rsidRPr="0069552F">
        <w:rPr>
          <w:szCs w:val="24"/>
          <w:lang w:val="ro-RO"/>
        </w:rPr>
        <w:t xml:space="preserve">i a valorii devizelor generale </w:t>
      </w:r>
      <w:r w:rsidR="0069552F">
        <w:rPr>
          <w:szCs w:val="24"/>
          <w:lang w:val="ro-RO"/>
        </w:rPr>
        <w:t>î</w:t>
      </w:r>
      <w:r w:rsidR="0069552F" w:rsidRPr="0069552F">
        <w:rPr>
          <w:szCs w:val="24"/>
          <w:lang w:val="ro-RO"/>
        </w:rPr>
        <w:t>n cadrul proiectelor finanțate din fonduri externe nerambursabile, conform OUG 64/2022 și pentru modificarea Anexei ”Ghidul solicitantului, Condiții generale pentru accesarea fondurilor în cadrul Programului Operațional Regional 2014-2020”, aprobată prin Ordinul ministrului dezvoltării regionale și administrației publice nr. 1021/2015, cu modificările și completările ulterioare pentru contractele de achiziție de publică/contractele sectoriale de lucrări finanţate prin Programul Operaţional Regional</w:t>
      </w:r>
      <w:r w:rsidR="0069552F" w:rsidRPr="00862DFA">
        <w:rPr>
          <w:szCs w:val="24"/>
          <w:lang w:val="ro-RO"/>
        </w:rPr>
        <w:t xml:space="preserve"> 2014 – 2020</w:t>
      </w:r>
      <w:bookmarkEnd w:id="4"/>
      <w:r w:rsidRPr="00060723">
        <w:rPr>
          <w:szCs w:val="24"/>
          <w:lang w:val="ro-RO"/>
        </w:rPr>
        <w:t xml:space="preserve">, </w:t>
      </w:r>
      <w:r w:rsidR="00E01D85" w:rsidRPr="00060723">
        <w:rPr>
          <w:szCs w:val="24"/>
          <w:lang w:val="ro-RO"/>
        </w:rPr>
        <w:t xml:space="preserve">valoarea </w:t>
      </w:r>
      <w:r w:rsidR="0089058D" w:rsidRPr="00060723">
        <w:rPr>
          <w:szCs w:val="24"/>
          <w:lang w:val="ro-RO"/>
        </w:rPr>
        <w:t xml:space="preserve">lucrărilor s-a majorat, rezultând astfel şi majorarea valorii totale a proiectului. </w:t>
      </w:r>
      <w:r w:rsidR="000B6774" w:rsidRPr="00060723">
        <w:rPr>
          <w:szCs w:val="24"/>
          <w:lang w:val="ro-RO"/>
        </w:rPr>
        <w:t xml:space="preserve">Astfel, prin HCL nr. </w:t>
      </w:r>
      <w:r w:rsidR="00C256CC">
        <w:rPr>
          <w:szCs w:val="24"/>
          <w:lang w:val="ro-RO"/>
        </w:rPr>
        <w:t>305</w:t>
      </w:r>
      <w:r w:rsidR="00E022AF" w:rsidRPr="00060723">
        <w:rPr>
          <w:szCs w:val="24"/>
          <w:lang w:val="ro-RO"/>
        </w:rPr>
        <w:t>/</w:t>
      </w:r>
      <w:r w:rsidR="00C256CC">
        <w:rPr>
          <w:szCs w:val="24"/>
          <w:lang w:val="ro-RO"/>
        </w:rPr>
        <w:t>01</w:t>
      </w:r>
      <w:r w:rsidR="00E022AF" w:rsidRPr="00060723">
        <w:rPr>
          <w:szCs w:val="24"/>
          <w:lang w:val="ro-RO"/>
        </w:rPr>
        <w:t>.09.202</w:t>
      </w:r>
      <w:r w:rsidR="00C256CC">
        <w:rPr>
          <w:szCs w:val="24"/>
          <w:lang w:val="ro-RO"/>
        </w:rPr>
        <w:t>2</w:t>
      </w:r>
      <w:r w:rsidR="00E022AF" w:rsidRPr="00060723">
        <w:rPr>
          <w:szCs w:val="24"/>
          <w:lang w:val="ro-RO"/>
        </w:rPr>
        <w:t xml:space="preserve"> </w:t>
      </w:r>
      <w:r w:rsidR="000B6774" w:rsidRPr="00060723">
        <w:rPr>
          <w:szCs w:val="24"/>
          <w:lang w:val="ro-RO"/>
        </w:rPr>
        <w:t xml:space="preserve">au fost aprobaţi indicatorii tehnico-economici </w:t>
      </w:r>
      <w:r w:rsidR="00E022AF" w:rsidRPr="00060723">
        <w:rPr>
          <w:szCs w:val="24"/>
          <w:lang w:val="ro-RO"/>
        </w:rPr>
        <w:lastRenderedPageBreak/>
        <w:t>pentru obiectivul de investiţie „</w:t>
      </w:r>
      <w:r w:rsidR="00A05C9D" w:rsidRPr="00A05C9D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="00E022AF" w:rsidRPr="00A05C9D">
        <w:rPr>
          <w:szCs w:val="24"/>
          <w:lang w:val="ro-RO"/>
        </w:rPr>
        <w:t xml:space="preserve">”. </w:t>
      </w:r>
    </w:p>
    <w:p w14:paraId="4A2592CF" w14:textId="38985F13" w:rsidR="0089058D" w:rsidRPr="00060723" w:rsidRDefault="0089058D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  <w:t xml:space="preserve">Conform ultimei situaţii de lucrări valoarea totală a Devizului general la data de </w:t>
      </w:r>
      <w:r w:rsidR="00E022AF" w:rsidRPr="00060723">
        <w:rPr>
          <w:szCs w:val="24"/>
          <w:lang w:val="ro-RO"/>
        </w:rPr>
        <w:t>1</w:t>
      </w:r>
      <w:r w:rsidR="00C256CC">
        <w:rPr>
          <w:szCs w:val="24"/>
          <w:lang w:val="ro-RO"/>
        </w:rPr>
        <w:t>5</w:t>
      </w:r>
      <w:r w:rsidR="00E022AF" w:rsidRPr="00060723">
        <w:rPr>
          <w:szCs w:val="24"/>
          <w:lang w:val="ro-RO"/>
        </w:rPr>
        <w:t>.11.2023</w:t>
      </w:r>
      <w:r w:rsidR="00ED2DFE" w:rsidRPr="00060723">
        <w:rPr>
          <w:szCs w:val="24"/>
          <w:lang w:val="ro-RO"/>
        </w:rPr>
        <w:t xml:space="preserve"> este </w:t>
      </w:r>
      <w:r w:rsidR="00C256CC">
        <w:rPr>
          <w:szCs w:val="24"/>
          <w:lang w:val="ro-RO"/>
        </w:rPr>
        <w:t>8.925.280,48</w:t>
      </w:r>
      <w:r w:rsidR="00E022AF" w:rsidRPr="00060723">
        <w:rPr>
          <w:szCs w:val="24"/>
          <w:lang w:val="ro-RO"/>
        </w:rPr>
        <w:t xml:space="preserve"> </w:t>
      </w:r>
      <w:r w:rsidR="00ED2DFE" w:rsidRPr="00060723">
        <w:rPr>
          <w:szCs w:val="24"/>
          <w:lang w:val="ro-RO"/>
        </w:rPr>
        <w:t xml:space="preserve">lei cu TVA, modificându-se în consecinţă valoarea proiectului. </w:t>
      </w:r>
    </w:p>
    <w:p w14:paraId="4DCB9897" w14:textId="13EBE1BD" w:rsidR="000B6774" w:rsidRPr="00060723" w:rsidRDefault="000B6774" w:rsidP="000B6774">
      <w:pPr>
        <w:spacing w:after="0"/>
        <w:ind w:firstLine="72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>Pentru a putea finaliza activităţile proiectului etapa a II a de implementare se va finaliza la data de 30.0</w:t>
      </w:r>
      <w:r w:rsidR="00C256CC">
        <w:rPr>
          <w:szCs w:val="24"/>
          <w:lang w:val="ro-RO"/>
        </w:rPr>
        <w:t>6</w:t>
      </w:r>
      <w:r w:rsidRPr="00060723">
        <w:rPr>
          <w:szCs w:val="24"/>
          <w:lang w:val="ro-RO"/>
        </w:rPr>
        <w:t>.2024.</w:t>
      </w:r>
    </w:p>
    <w:p w14:paraId="5AD41DF8" w14:textId="423C9D40" w:rsidR="0035141A" w:rsidRDefault="00ED2DFE" w:rsidP="0035141A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 xml:space="preserve">            Astfel, valoarea totală a pro</w:t>
      </w:r>
      <w:r w:rsidR="00AD06EB" w:rsidRPr="00060723">
        <w:rPr>
          <w:szCs w:val="24"/>
          <w:lang w:val="ro-RO"/>
        </w:rPr>
        <w:t>i</w:t>
      </w:r>
      <w:r w:rsidRPr="00060723">
        <w:rPr>
          <w:szCs w:val="24"/>
          <w:lang w:val="ro-RO"/>
        </w:rPr>
        <w:t xml:space="preserve">ectului este de </w:t>
      </w:r>
      <w:r w:rsidR="00C256CC">
        <w:rPr>
          <w:szCs w:val="24"/>
          <w:lang w:val="ro-RO"/>
        </w:rPr>
        <w:t>8.925.280,48</w:t>
      </w:r>
      <w:r w:rsidRPr="00060723">
        <w:rPr>
          <w:szCs w:val="24"/>
          <w:lang w:val="ro-RO"/>
        </w:rPr>
        <w:t xml:space="preserve"> lei inclusiv TVA din care contribuţia proprie </w:t>
      </w:r>
      <w:bookmarkStart w:id="5" w:name="_Hlk6386616"/>
      <w:r w:rsidRPr="00060723">
        <w:rPr>
          <w:szCs w:val="24"/>
          <w:lang w:val="ro-RO"/>
        </w:rPr>
        <w:t>ce revine autorităţii administraţiei publice locale a Municipiului Satu Mare</w:t>
      </w:r>
      <w:bookmarkEnd w:id="5"/>
      <w:r w:rsidRPr="00060723">
        <w:rPr>
          <w:szCs w:val="24"/>
          <w:lang w:val="ro-RO"/>
        </w:rPr>
        <w:t xml:space="preserve"> </w:t>
      </w:r>
      <w:r w:rsidR="00AD06EB" w:rsidRPr="00060723">
        <w:rPr>
          <w:szCs w:val="24"/>
          <w:lang w:val="ro-RO"/>
        </w:rPr>
        <w:t xml:space="preserve">este </w:t>
      </w:r>
      <w:r w:rsidRPr="00060723">
        <w:rPr>
          <w:szCs w:val="24"/>
          <w:lang w:val="ro-RO"/>
        </w:rPr>
        <w:t xml:space="preserve">în valoare de </w:t>
      </w:r>
      <w:r w:rsidR="00C256CC">
        <w:rPr>
          <w:szCs w:val="24"/>
          <w:lang w:val="ro-RO"/>
        </w:rPr>
        <w:t>150.078,99</w:t>
      </w:r>
      <w:r w:rsidRPr="00060723">
        <w:rPr>
          <w:szCs w:val="24"/>
          <w:lang w:val="ro-RO"/>
        </w:rPr>
        <w:t xml:space="preserve"> lei reprezentând 2% din valoarea totală eligibilă a proiectului iar valoarea cheltuielilor neeligibile e</w:t>
      </w:r>
      <w:r w:rsidR="00AD06EB" w:rsidRPr="00060723">
        <w:rPr>
          <w:szCs w:val="24"/>
          <w:lang w:val="ro-RO"/>
        </w:rPr>
        <w:t>s</w:t>
      </w:r>
      <w:r w:rsidRPr="00060723">
        <w:rPr>
          <w:szCs w:val="24"/>
          <w:lang w:val="ro-RO"/>
        </w:rPr>
        <w:t xml:space="preserve">te de </w:t>
      </w:r>
      <w:r w:rsidR="00C256CC">
        <w:rPr>
          <w:szCs w:val="24"/>
          <w:lang w:val="ro-RO"/>
        </w:rPr>
        <w:t>1.421.330,65</w:t>
      </w:r>
      <w:r w:rsidRPr="00060723">
        <w:rPr>
          <w:szCs w:val="24"/>
          <w:lang w:val="ro-RO"/>
        </w:rPr>
        <w:t xml:space="preserve"> lei.</w:t>
      </w:r>
      <w:r>
        <w:rPr>
          <w:szCs w:val="24"/>
          <w:lang w:val="ro-RO"/>
        </w:rPr>
        <w:t xml:space="preserve"> </w:t>
      </w:r>
    </w:p>
    <w:p w14:paraId="31068480" w14:textId="77777777" w:rsidR="002E698C" w:rsidRPr="00D21BCC" w:rsidRDefault="002E698C" w:rsidP="00287826">
      <w:pPr>
        <w:spacing w:after="0"/>
        <w:ind w:firstLine="851"/>
        <w:jc w:val="both"/>
        <w:rPr>
          <w:szCs w:val="24"/>
          <w:lang w:val="ro-RO"/>
        </w:rPr>
      </w:pP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Dr. Sveda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A7BA" w14:textId="77777777" w:rsidR="00830D3B" w:rsidRDefault="00830D3B" w:rsidP="0011506A">
      <w:pPr>
        <w:spacing w:after="0" w:line="240" w:lineRule="auto"/>
      </w:pPr>
      <w:r>
        <w:separator/>
      </w:r>
    </w:p>
  </w:endnote>
  <w:endnote w:type="continuationSeparator" w:id="0">
    <w:p w14:paraId="55058CCF" w14:textId="77777777" w:rsidR="00830D3B" w:rsidRDefault="00830D3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E733" w14:textId="77777777" w:rsidR="00830D3B" w:rsidRDefault="00830D3B" w:rsidP="0011506A">
      <w:pPr>
        <w:spacing w:after="0" w:line="240" w:lineRule="auto"/>
      </w:pPr>
      <w:r>
        <w:separator/>
      </w:r>
    </w:p>
  </w:footnote>
  <w:footnote w:type="continuationSeparator" w:id="0">
    <w:p w14:paraId="4464575E" w14:textId="77777777" w:rsidR="00830D3B" w:rsidRDefault="00830D3B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52AF4"/>
    <w:rsid w:val="00060723"/>
    <w:rsid w:val="00072889"/>
    <w:rsid w:val="00072E2A"/>
    <w:rsid w:val="00077F9E"/>
    <w:rsid w:val="00084DB2"/>
    <w:rsid w:val="00084E40"/>
    <w:rsid w:val="00094A7C"/>
    <w:rsid w:val="000B6774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612BB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831E4"/>
    <w:rsid w:val="00287826"/>
    <w:rsid w:val="00287A86"/>
    <w:rsid w:val="0029288D"/>
    <w:rsid w:val="002A13CC"/>
    <w:rsid w:val="002B1ED4"/>
    <w:rsid w:val="002C4987"/>
    <w:rsid w:val="002E698C"/>
    <w:rsid w:val="003142A6"/>
    <w:rsid w:val="00335986"/>
    <w:rsid w:val="00347E2B"/>
    <w:rsid w:val="0035141A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B38BA"/>
    <w:rsid w:val="004C29AD"/>
    <w:rsid w:val="004C410C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58FF"/>
    <w:rsid w:val="0062657C"/>
    <w:rsid w:val="00654398"/>
    <w:rsid w:val="006559B4"/>
    <w:rsid w:val="006751EF"/>
    <w:rsid w:val="00681BC6"/>
    <w:rsid w:val="0069552F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A6516"/>
    <w:rsid w:val="007C05CA"/>
    <w:rsid w:val="007C23BA"/>
    <w:rsid w:val="007D28D6"/>
    <w:rsid w:val="007F196D"/>
    <w:rsid w:val="0080027E"/>
    <w:rsid w:val="00801AE7"/>
    <w:rsid w:val="00812A7D"/>
    <w:rsid w:val="00824522"/>
    <w:rsid w:val="00830D3B"/>
    <w:rsid w:val="0083133C"/>
    <w:rsid w:val="00837AE1"/>
    <w:rsid w:val="008401C2"/>
    <w:rsid w:val="0084156D"/>
    <w:rsid w:val="00841C6F"/>
    <w:rsid w:val="0085133C"/>
    <w:rsid w:val="00862DFA"/>
    <w:rsid w:val="00873665"/>
    <w:rsid w:val="008745ED"/>
    <w:rsid w:val="00874F13"/>
    <w:rsid w:val="0089058D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B514A"/>
    <w:rsid w:val="009C1820"/>
    <w:rsid w:val="009C3739"/>
    <w:rsid w:val="009D3930"/>
    <w:rsid w:val="009E4A9F"/>
    <w:rsid w:val="009F58E1"/>
    <w:rsid w:val="00A003B4"/>
    <w:rsid w:val="00A05C9D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D06EB"/>
    <w:rsid w:val="00B03F4B"/>
    <w:rsid w:val="00B16C22"/>
    <w:rsid w:val="00B30029"/>
    <w:rsid w:val="00B34B73"/>
    <w:rsid w:val="00B36F84"/>
    <w:rsid w:val="00B554A4"/>
    <w:rsid w:val="00B6523F"/>
    <w:rsid w:val="00B67C3F"/>
    <w:rsid w:val="00B7276D"/>
    <w:rsid w:val="00B74450"/>
    <w:rsid w:val="00B842C4"/>
    <w:rsid w:val="00B8519F"/>
    <w:rsid w:val="00BA5FD5"/>
    <w:rsid w:val="00BA79C8"/>
    <w:rsid w:val="00BC00F0"/>
    <w:rsid w:val="00BC38D0"/>
    <w:rsid w:val="00BC632C"/>
    <w:rsid w:val="00BD3F10"/>
    <w:rsid w:val="00BD5FCD"/>
    <w:rsid w:val="00BE1541"/>
    <w:rsid w:val="00BF17A5"/>
    <w:rsid w:val="00C24DAB"/>
    <w:rsid w:val="00C256CC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3987"/>
    <w:rsid w:val="00D13AE9"/>
    <w:rsid w:val="00D21BCC"/>
    <w:rsid w:val="00D23BFD"/>
    <w:rsid w:val="00D87AA2"/>
    <w:rsid w:val="00D93E45"/>
    <w:rsid w:val="00DB03AF"/>
    <w:rsid w:val="00DB104A"/>
    <w:rsid w:val="00DB5ED5"/>
    <w:rsid w:val="00DE6681"/>
    <w:rsid w:val="00E004C1"/>
    <w:rsid w:val="00E01D85"/>
    <w:rsid w:val="00E022AF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B60D5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73E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23</cp:revision>
  <cp:lastPrinted>2023-03-06T11:25:00Z</cp:lastPrinted>
  <dcterms:created xsi:type="dcterms:W3CDTF">2023-06-12T10:34:00Z</dcterms:created>
  <dcterms:modified xsi:type="dcterms:W3CDTF">2023-11-16T12:21:00Z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