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BFAAB" w14:textId="77777777" w:rsidR="00FD4594" w:rsidRPr="00565BD6" w:rsidRDefault="00FD4594" w:rsidP="00FD4594">
      <w:pPr>
        <w:spacing w:line="360" w:lineRule="auto"/>
        <w:jc w:val="both"/>
        <w:rPr>
          <w:b/>
          <w:sz w:val="28"/>
          <w:szCs w:val="28"/>
          <w:lang w:val="ro-RO"/>
        </w:rPr>
      </w:pPr>
      <w:r w:rsidRPr="00565BD6">
        <w:rPr>
          <w:b/>
          <w:sz w:val="28"/>
          <w:szCs w:val="28"/>
          <w:lang w:val="ro-RO"/>
        </w:rPr>
        <w:t>MUNICIPIUL SATU MARE</w:t>
      </w:r>
    </w:p>
    <w:p w14:paraId="516C4DFC" w14:textId="77777777" w:rsidR="00FD4594" w:rsidRPr="00565BD6" w:rsidRDefault="00FD4594" w:rsidP="00FD4594">
      <w:pPr>
        <w:spacing w:line="360" w:lineRule="auto"/>
        <w:jc w:val="both"/>
        <w:rPr>
          <w:b/>
          <w:sz w:val="28"/>
          <w:szCs w:val="28"/>
          <w:lang w:val="ro-RO"/>
        </w:rPr>
      </w:pPr>
      <w:r w:rsidRPr="00565BD6">
        <w:rPr>
          <w:b/>
          <w:sz w:val="28"/>
          <w:szCs w:val="28"/>
          <w:lang w:val="ro-RO"/>
        </w:rPr>
        <w:t>CABINET PRIMAR</w:t>
      </w:r>
    </w:p>
    <w:p w14:paraId="42F88A8C" w14:textId="1688F228" w:rsidR="00FD4594" w:rsidRPr="00565BD6" w:rsidRDefault="00FD4594" w:rsidP="00FD4594">
      <w:pPr>
        <w:jc w:val="both"/>
        <w:rPr>
          <w:b/>
          <w:sz w:val="28"/>
          <w:szCs w:val="28"/>
          <w:lang w:val="ro-RO"/>
        </w:rPr>
      </w:pPr>
      <w:r w:rsidRPr="00565BD6">
        <w:rPr>
          <w:b/>
          <w:sz w:val="28"/>
          <w:szCs w:val="28"/>
          <w:lang w:val="ro-RO"/>
        </w:rPr>
        <w:t>NR</w:t>
      </w:r>
      <w:r w:rsidR="00EF69A5">
        <w:rPr>
          <w:b/>
          <w:sz w:val="28"/>
          <w:szCs w:val="28"/>
          <w:lang w:val="ro-RO"/>
        </w:rPr>
        <w:t xml:space="preserve">. </w:t>
      </w:r>
      <w:r w:rsidR="00EF69A5" w:rsidRPr="00EF69A5">
        <w:rPr>
          <w:b/>
          <w:sz w:val="28"/>
          <w:szCs w:val="28"/>
          <w:lang w:val="ro-RO"/>
        </w:rPr>
        <w:t>67408</w:t>
      </w:r>
      <w:r w:rsidR="00EF69A5">
        <w:rPr>
          <w:b/>
          <w:sz w:val="28"/>
          <w:szCs w:val="28"/>
          <w:lang w:val="ro-RO"/>
        </w:rPr>
        <w:t>/17.11.2023</w:t>
      </w:r>
    </w:p>
    <w:p w14:paraId="6905037F" w14:textId="77777777" w:rsidR="00FD4594" w:rsidRPr="00565BD6" w:rsidRDefault="00FD4594" w:rsidP="00FD4594">
      <w:pPr>
        <w:spacing w:line="360" w:lineRule="auto"/>
        <w:jc w:val="both"/>
        <w:rPr>
          <w:b/>
          <w:sz w:val="28"/>
          <w:szCs w:val="28"/>
          <w:lang w:val="ro-RO"/>
        </w:rPr>
      </w:pPr>
    </w:p>
    <w:p w14:paraId="0063FE3A" w14:textId="77777777" w:rsidR="00FD4594" w:rsidRPr="00565BD6" w:rsidRDefault="00FD4594" w:rsidP="00FD4594">
      <w:pPr>
        <w:ind w:firstLine="720"/>
        <w:jc w:val="both"/>
        <w:rPr>
          <w:color w:val="000000"/>
          <w:sz w:val="28"/>
          <w:szCs w:val="28"/>
          <w:lang w:val="ro-RO"/>
        </w:rPr>
      </w:pPr>
      <w:r w:rsidRPr="00565BD6">
        <w:rPr>
          <w:color w:val="000000"/>
          <w:sz w:val="28"/>
          <w:szCs w:val="28"/>
          <w:lang w:val="ro-RO"/>
        </w:rPr>
        <w:t>Kereskényi Gábor, Primar al Municipiului Satu Mare,</w:t>
      </w:r>
      <w:r w:rsidRPr="00565BD6">
        <w:rPr>
          <w:color w:val="000000"/>
          <w:sz w:val="28"/>
          <w:szCs w:val="28"/>
          <w:lang w:val="ro-RO"/>
        </w:rPr>
        <w:tab/>
      </w:r>
    </w:p>
    <w:p w14:paraId="171C9771" w14:textId="6F671A62" w:rsidR="00FD4594" w:rsidRPr="00565BD6" w:rsidRDefault="00FD4594" w:rsidP="00A85396">
      <w:pPr>
        <w:jc w:val="both"/>
        <w:rPr>
          <w:color w:val="000000"/>
          <w:sz w:val="28"/>
          <w:szCs w:val="28"/>
          <w:lang w:val="ro-RO"/>
        </w:rPr>
      </w:pPr>
      <w:r w:rsidRPr="00565BD6">
        <w:rPr>
          <w:color w:val="000000"/>
          <w:sz w:val="28"/>
          <w:szCs w:val="28"/>
          <w:lang w:val="ro-RO"/>
        </w:rPr>
        <w:t xml:space="preserve">În temeiul prevederilor art. 136 alin. (1) din O.U.G. nr. 57/2019 privind Codul Administrativ, cu modificările și completările ulterioare îmi exprim inițiativa în promovarea unui proiect de hotărâre având ca obiect </w:t>
      </w:r>
      <w:r w:rsidR="00F10050" w:rsidRPr="00565BD6">
        <w:rPr>
          <w:sz w:val="28"/>
          <w:szCs w:val="28"/>
          <w:lang w:val="ro-RO"/>
        </w:rPr>
        <w:t xml:space="preserve">aprobarea contractării de către APASERV SATU MARE S.A. a unui credit pe termen scurt de 50.000.000 lei pentru Proiectul regional de dezvoltare a infrastructurii de apă şi apă uzată din județul Satu Mare/Regiunea Nord-Vest, în perioada 2014 – 2020 Cod SMIS 123241 și pentru Proiectul „Instalare centrale electrice fotovoltaice și racordare la instalații electrice de utilizare pentru APASERV SATU MARE, Etapa 1”, cod </w:t>
      </w:r>
      <w:proofErr w:type="spellStart"/>
      <w:r w:rsidR="00F10050" w:rsidRPr="00565BD6">
        <w:rPr>
          <w:sz w:val="28"/>
          <w:szCs w:val="28"/>
          <w:lang w:val="ro-RO"/>
        </w:rPr>
        <w:t>MySMIS</w:t>
      </w:r>
      <w:proofErr w:type="spellEnd"/>
      <w:r w:rsidR="00F10050" w:rsidRPr="00565BD6">
        <w:rPr>
          <w:sz w:val="28"/>
          <w:szCs w:val="28"/>
          <w:lang w:val="ro-RO"/>
        </w:rPr>
        <w:t xml:space="preserve"> 158455</w:t>
      </w:r>
      <w:r w:rsidRPr="00565BD6">
        <w:rPr>
          <w:sz w:val="28"/>
          <w:szCs w:val="28"/>
          <w:lang w:val="ro-RO"/>
        </w:rPr>
        <w:t>,</w:t>
      </w:r>
      <w:r w:rsidRPr="00565BD6">
        <w:rPr>
          <w:b/>
          <w:sz w:val="28"/>
          <w:szCs w:val="28"/>
          <w:lang w:val="ro-RO"/>
        </w:rPr>
        <w:t xml:space="preserve"> </w:t>
      </w:r>
      <w:r w:rsidRPr="00565BD6">
        <w:rPr>
          <w:color w:val="000000"/>
          <w:sz w:val="28"/>
          <w:szCs w:val="28"/>
          <w:lang w:val="ro-RO"/>
        </w:rPr>
        <w:t>în susținerea căruia formulez prezentul</w:t>
      </w:r>
    </w:p>
    <w:p w14:paraId="3EEA8F83" w14:textId="77777777" w:rsidR="00FD4594" w:rsidRPr="00565BD6" w:rsidRDefault="00FD4594" w:rsidP="00FD4594">
      <w:pPr>
        <w:jc w:val="both"/>
        <w:rPr>
          <w:color w:val="000000"/>
          <w:sz w:val="28"/>
          <w:szCs w:val="28"/>
          <w:lang w:val="ro-RO"/>
        </w:rPr>
      </w:pPr>
    </w:p>
    <w:p w14:paraId="4790650B" w14:textId="77777777" w:rsidR="00FD4594" w:rsidRPr="00565BD6" w:rsidRDefault="00FD4594" w:rsidP="00FD4594">
      <w:pPr>
        <w:pStyle w:val="Heading2"/>
        <w:jc w:val="center"/>
        <w:rPr>
          <w:rFonts w:ascii="Times New Roman" w:hAnsi="Times New Roman"/>
          <w:sz w:val="28"/>
          <w:szCs w:val="28"/>
        </w:rPr>
      </w:pPr>
      <w:r w:rsidRPr="00565BD6">
        <w:rPr>
          <w:rFonts w:ascii="Times New Roman" w:hAnsi="Times New Roman"/>
          <w:sz w:val="28"/>
          <w:szCs w:val="28"/>
        </w:rPr>
        <w:t>REFERAT DE APROBARE</w:t>
      </w:r>
    </w:p>
    <w:p w14:paraId="6213D9E8" w14:textId="77777777" w:rsidR="00FD4594" w:rsidRPr="00565BD6" w:rsidRDefault="00FD4594" w:rsidP="00FD4594">
      <w:pPr>
        <w:rPr>
          <w:lang w:val="ro-RO"/>
        </w:rPr>
      </w:pPr>
    </w:p>
    <w:p w14:paraId="3F491528" w14:textId="5852DBA8" w:rsidR="00A85396" w:rsidRPr="00565BD6" w:rsidRDefault="00A85396" w:rsidP="00A85396">
      <w:pPr>
        <w:ind w:firstLine="720"/>
        <w:jc w:val="both"/>
        <w:rPr>
          <w:color w:val="000000"/>
          <w:sz w:val="28"/>
          <w:szCs w:val="28"/>
          <w:lang w:val="ro-RO"/>
        </w:rPr>
      </w:pPr>
      <w:r w:rsidRPr="00565BD6">
        <w:rPr>
          <w:color w:val="000000"/>
          <w:sz w:val="28"/>
          <w:szCs w:val="28"/>
          <w:lang w:val="ro-RO"/>
        </w:rPr>
        <w:t>Luând act de Raportul de specialitate nr. 202</w:t>
      </w:r>
      <w:r w:rsidR="00263657" w:rsidRPr="00565BD6">
        <w:rPr>
          <w:color w:val="000000"/>
          <w:sz w:val="28"/>
          <w:szCs w:val="28"/>
          <w:lang w:val="ro-RO"/>
        </w:rPr>
        <w:t>8</w:t>
      </w:r>
      <w:r w:rsidR="00F10050" w:rsidRPr="00565BD6">
        <w:rPr>
          <w:color w:val="000000"/>
          <w:sz w:val="28"/>
          <w:szCs w:val="28"/>
          <w:lang w:val="ro-RO"/>
        </w:rPr>
        <w:t>1</w:t>
      </w:r>
      <w:r w:rsidRPr="00565BD6">
        <w:rPr>
          <w:color w:val="000000"/>
          <w:sz w:val="28"/>
          <w:szCs w:val="28"/>
          <w:lang w:val="ro-RO"/>
        </w:rPr>
        <w:t>/14.11.2023 întocmit de APASERV SATU MARE S.A. și de raportul de specialitate nr</w:t>
      </w:r>
      <w:r w:rsidR="00A17BB6">
        <w:rPr>
          <w:color w:val="000000"/>
          <w:sz w:val="28"/>
          <w:szCs w:val="28"/>
          <w:lang w:val="ro-RO"/>
        </w:rPr>
        <w:t xml:space="preserve">. </w:t>
      </w:r>
      <w:r w:rsidR="00A17BB6" w:rsidRPr="00A17BB6">
        <w:rPr>
          <w:color w:val="000000"/>
          <w:sz w:val="28"/>
          <w:szCs w:val="28"/>
          <w:lang w:val="ro-RO"/>
        </w:rPr>
        <w:t>67.575/20.11.2023</w:t>
      </w:r>
      <w:r w:rsidRPr="00565BD6">
        <w:rPr>
          <w:color w:val="000000"/>
          <w:sz w:val="28"/>
          <w:szCs w:val="28"/>
          <w:lang w:val="ro-RO"/>
        </w:rPr>
        <w:t xml:space="preserve"> întocmit de D</w:t>
      </w:r>
      <w:r w:rsidR="000063C6" w:rsidRPr="00565BD6">
        <w:rPr>
          <w:color w:val="000000"/>
          <w:sz w:val="28"/>
          <w:szCs w:val="28"/>
          <w:lang w:val="ro-RO"/>
        </w:rPr>
        <w:t>i</w:t>
      </w:r>
      <w:r w:rsidRPr="00565BD6">
        <w:rPr>
          <w:color w:val="000000"/>
          <w:sz w:val="28"/>
          <w:szCs w:val="28"/>
          <w:lang w:val="ro-RO"/>
        </w:rPr>
        <w:t xml:space="preserve">recția economică din cadrul aparatului de specialitate al primarului Municipiului Satu Mare, </w:t>
      </w:r>
    </w:p>
    <w:p w14:paraId="140DD6D9" w14:textId="3C48026E" w:rsidR="00FD4594" w:rsidRPr="00565BD6" w:rsidRDefault="00A85396" w:rsidP="00FD4594">
      <w:pPr>
        <w:ind w:firstLine="720"/>
        <w:jc w:val="both"/>
        <w:rPr>
          <w:color w:val="000000"/>
          <w:sz w:val="28"/>
          <w:szCs w:val="28"/>
          <w:lang w:val="ro-RO"/>
        </w:rPr>
      </w:pPr>
      <w:r w:rsidRPr="00565BD6">
        <w:rPr>
          <w:color w:val="000000"/>
          <w:sz w:val="28"/>
          <w:szCs w:val="28"/>
          <w:lang w:val="ro-RO"/>
        </w:rPr>
        <w:t>APASERV SATU MARE S.A.</w:t>
      </w:r>
      <w:r w:rsidRPr="00565BD6">
        <w:rPr>
          <w:lang w:val="ro-RO"/>
        </w:rPr>
        <w:t xml:space="preserve"> </w:t>
      </w:r>
      <w:r w:rsidRPr="00565BD6">
        <w:rPr>
          <w:color w:val="000000"/>
          <w:sz w:val="28"/>
          <w:szCs w:val="28"/>
          <w:lang w:val="ro-RO"/>
        </w:rPr>
        <w:t xml:space="preserve">este o societate </w:t>
      </w:r>
      <w:proofErr w:type="spellStart"/>
      <w:r w:rsidRPr="00565BD6">
        <w:rPr>
          <w:color w:val="000000"/>
          <w:sz w:val="28"/>
          <w:szCs w:val="28"/>
          <w:lang w:val="ro-RO"/>
        </w:rPr>
        <w:t>înfiinţată</w:t>
      </w:r>
      <w:proofErr w:type="spellEnd"/>
      <w:r w:rsidRPr="00565BD6">
        <w:rPr>
          <w:color w:val="000000"/>
          <w:sz w:val="28"/>
          <w:szCs w:val="28"/>
          <w:lang w:val="ro-RO"/>
        </w:rPr>
        <w:t xml:space="preserve"> şi aflată sub coordonarea şi autoritatea Consiliului Local al Municipiului Satu Mare și potrivit Actului constitutiv al </w:t>
      </w:r>
      <w:proofErr w:type="spellStart"/>
      <w:r w:rsidRPr="00565BD6">
        <w:rPr>
          <w:color w:val="000000"/>
          <w:sz w:val="28"/>
          <w:szCs w:val="28"/>
          <w:lang w:val="ro-RO"/>
        </w:rPr>
        <w:t>societăţii</w:t>
      </w:r>
      <w:proofErr w:type="spellEnd"/>
      <w:r w:rsidRPr="00565BD6">
        <w:rPr>
          <w:color w:val="000000"/>
          <w:sz w:val="28"/>
          <w:szCs w:val="28"/>
          <w:lang w:val="ro-RO"/>
        </w:rPr>
        <w:t xml:space="preserve"> aprobat prin Hotărârea Consiliului Local Satu Mare, Municipiul Satu Mare este </w:t>
      </w:r>
      <w:proofErr w:type="spellStart"/>
      <w:r w:rsidRPr="00565BD6">
        <w:rPr>
          <w:color w:val="000000"/>
          <w:sz w:val="28"/>
          <w:szCs w:val="28"/>
          <w:lang w:val="ro-RO"/>
        </w:rPr>
        <w:t>acţionar</w:t>
      </w:r>
      <w:proofErr w:type="spellEnd"/>
      <w:r w:rsidRPr="00565BD6">
        <w:rPr>
          <w:color w:val="000000"/>
          <w:sz w:val="28"/>
          <w:szCs w:val="28"/>
          <w:lang w:val="ro-RO"/>
        </w:rPr>
        <w:t xml:space="preserve"> majoritar.</w:t>
      </w:r>
    </w:p>
    <w:p w14:paraId="12B88DA6" w14:textId="47CC169C" w:rsidR="00A85396" w:rsidRPr="00565BD6" w:rsidRDefault="00A85396" w:rsidP="00FD4594">
      <w:pPr>
        <w:ind w:firstLine="720"/>
        <w:jc w:val="both"/>
        <w:rPr>
          <w:sz w:val="28"/>
          <w:szCs w:val="28"/>
          <w:lang w:val="ro-RO"/>
        </w:rPr>
      </w:pPr>
      <w:proofErr w:type="spellStart"/>
      <w:r w:rsidRPr="00565BD6">
        <w:rPr>
          <w:color w:val="000000"/>
          <w:sz w:val="28"/>
          <w:szCs w:val="28"/>
          <w:lang w:val="ro-RO"/>
        </w:rPr>
        <w:t>Apaserv</w:t>
      </w:r>
      <w:proofErr w:type="spellEnd"/>
      <w:r w:rsidRPr="00565BD6">
        <w:rPr>
          <w:color w:val="000000"/>
          <w:sz w:val="28"/>
          <w:szCs w:val="28"/>
          <w:lang w:val="ro-RO"/>
        </w:rPr>
        <w:t xml:space="preserve"> Satu Mare S.A. </w:t>
      </w:r>
      <w:r w:rsidR="000063C6" w:rsidRPr="00565BD6">
        <w:rPr>
          <w:color w:val="000000"/>
          <w:sz w:val="28"/>
          <w:szCs w:val="28"/>
          <w:lang w:val="ro-RO"/>
        </w:rPr>
        <w:t xml:space="preserve">are în derulare </w:t>
      </w:r>
      <w:r w:rsidR="000063C6" w:rsidRPr="00565BD6">
        <w:rPr>
          <w:sz w:val="28"/>
          <w:szCs w:val="28"/>
          <w:lang w:val="ro-RO"/>
        </w:rPr>
        <w:t>Proiectului regional de dezvoltare a infrastructurii de apă şi apă uzată din județul Satu Mare/Regiunea Nord-Vest, în perioada 2014 – 2020 Cod SMIS 123241</w:t>
      </w:r>
      <w:r w:rsidR="00263657" w:rsidRPr="00565BD6">
        <w:rPr>
          <w:sz w:val="28"/>
          <w:szCs w:val="28"/>
          <w:lang w:val="ro-RO"/>
        </w:rPr>
        <w:t xml:space="preserve"> și Proiectul „Instalare centrale electrice fotovoltaice și racordare la instalații electrice de utilizare pentru APASERV SATU MARE, Etapa 1”, cod </w:t>
      </w:r>
      <w:proofErr w:type="spellStart"/>
      <w:r w:rsidR="00263657" w:rsidRPr="00565BD6">
        <w:rPr>
          <w:sz w:val="28"/>
          <w:szCs w:val="28"/>
          <w:lang w:val="ro-RO"/>
        </w:rPr>
        <w:t>MySMIS</w:t>
      </w:r>
      <w:proofErr w:type="spellEnd"/>
      <w:r w:rsidR="00263657" w:rsidRPr="00565BD6">
        <w:rPr>
          <w:sz w:val="28"/>
          <w:szCs w:val="28"/>
          <w:lang w:val="ro-RO"/>
        </w:rPr>
        <w:t xml:space="preserve"> 158455.</w:t>
      </w:r>
    </w:p>
    <w:p w14:paraId="605300CC" w14:textId="20098EEE" w:rsidR="00F10050" w:rsidRPr="00565BD6" w:rsidRDefault="00F10050" w:rsidP="00FD4594">
      <w:pPr>
        <w:ind w:firstLine="720"/>
        <w:jc w:val="both"/>
        <w:rPr>
          <w:sz w:val="28"/>
          <w:szCs w:val="28"/>
          <w:lang w:val="ro-RO"/>
        </w:rPr>
      </w:pPr>
      <w:r w:rsidRPr="00565BD6">
        <w:rPr>
          <w:sz w:val="28"/>
          <w:szCs w:val="28"/>
          <w:lang w:val="ro-RO"/>
        </w:rPr>
        <w:t xml:space="preserve">Ca urmare a aprobării instrucțiunii MIPER DGPEIM nr. 67/30.10.2023 data limită de depunere a cererilor de plată pentru beneficiarii proiectelor finanțate din Programul Operațional Infrastructura Mare s-a stabilit data de 17 noiembrie 2023. Cererile de plată depuse după data de 17 noiembrie vor fi returnate beneficiarilor, singura posibilitate rămasă fiind depunerea cererilor de rambursare pentru care trebuie </w:t>
      </w:r>
      <w:r w:rsidR="00565BD6" w:rsidRPr="00565BD6">
        <w:rPr>
          <w:sz w:val="28"/>
          <w:szCs w:val="28"/>
          <w:lang w:val="ro-RO"/>
        </w:rPr>
        <w:t>asigurate</w:t>
      </w:r>
      <w:r w:rsidRPr="00565BD6">
        <w:rPr>
          <w:sz w:val="28"/>
          <w:szCs w:val="28"/>
          <w:lang w:val="ro-RO"/>
        </w:rPr>
        <w:t xml:space="preserve"> disponibilități bănești din alte surse de finanțare, în lipsa unei decizii a Ministerului Investițiilor și Proiectelor Europene de a asigura </w:t>
      </w:r>
      <w:proofErr w:type="spellStart"/>
      <w:r w:rsidRPr="00565BD6">
        <w:rPr>
          <w:sz w:val="28"/>
          <w:szCs w:val="28"/>
          <w:lang w:val="ro-RO"/>
        </w:rPr>
        <w:t>prefinanțare</w:t>
      </w:r>
      <w:proofErr w:type="spellEnd"/>
      <w:r w:rsidRPr="00565BD6">
        <w:rPr>
          <w:sz w:val="28"/>
          <w:szCs w:val="28"/>
          <w:lang w:val="ro-RO"/>
        </w:rPr>
        <w:t xml:space="preserve"> conform Contractelor de finanțare.</w:t>
      </w:r>
    </w:p>
    <w:p w14:paraId="28DC3009" w14:textId="07A258D3" w:rsidR="00A85396" w:rsidRPr="00565BD6" w:rsidRDefault="00F10050" w:rsidP="00F10050">
      <w:pPr>
        <w:jc w:val="both"/>
        <w:rPr>
          <w:sz w:val="28"/>
          <w:szCs w:val="28"/>
          <w:lang w:val="ro-RO"/>
        </w:rPr>
      </w:pPr>
      <w:r w:rsidRPr="00565BD6">
        <w:rPr>
          <w:sz w:val="28"/>
          <w:szCs w:val="28"/>
          <w:lang w:val="ro-RO"/>
        </w:rPr>
        <w:lastRenderedPageBreak/>
        <w:t>Se</w:t>
      </w:r>
      <w:r w:rsidR="00263657" w:rsidRPr="00565BD6">
        <w:rPr>
          <w:sz w:val="28"/>
          <w:szCs w:val="28"/>
          <w:lang w:val="ro-RO"/>
        </w:rPr>
        <w:t xml:space="preserve"> solicită aprobarea contractării de către societate a unui credit pe termen scurt de </w:t>
      </w:r>
      <w:r w:rsidRPr="00565BD6">
        <w:rPr>
          <w:sz w:val="28"/>
          <w:szCs w:val="28"/>
          <w:lang w:val="ro-RO"/>
        </w:rPr>
        <w:t>50</w:t>
      </w:r>
      <w:r w:rsidR="00263657" w:rsidRPr="00565BD6">
        <w:rPr>
          <w:sz w:val="28"/>
          <w:szCs w:val="28"/>
          <w:lang w:val="ro-RO"/>
        </w:rPr>
        <w:t xml:space="preserve">.000.000 lei. </w:t>
      </w:r>
      <w:r w:rsidRPr="00565BD6">
        <w:rPr>
          <w:sz w:val="28"/>
          <w:szCs w:val="28"/>
          <w:lang w:val="ro-RO"/>
        </w:rPr>
        <w:t>Valoarea de 50 milioane lei nu cuprinde acoperirea părții de T.V.A. aferente acestei sume.</w:t>
      </w:r>
    </w:p>
    <w:p w14:paraId="5BCBAF96" w14:textId="2F855688" w:rsidR="00263657" w:rsidRPr="00565BD6" w:rsidRDefault="00263657" w:rsidP="00FD4594">
      <w:pPr>
        <w:ind w:firstLine="720"/>
        <w:jc w:val="both"/>
        <w:rPr>
          <w:sz w:val="28"/>
          <w:szCs w:val="28"/>
          <w:lang w:val="ro-RO"/>
        </w:rPr>
      </w:pPr>
      <w:r w:rsidRPr="00565BD6">
        <w:rPr>
          <w:sz w:val="28"/>
          <w:szCs w:val="28"/>
          <w:lang w:val="ro-RO"/>
        </w:rPr>
        <w:t xml:space="preserve">Rambursarea creditului se va efectua </w:t>
      </w:r>
      <w:r w:rsidR="00F10050" w:rsidRPr="00565BD6">
        <w:rPr>
          <w:sz w:val="28"/>
          <w:szCs w:val="28"/>
          <w:lang w:val="ro-RO"/>
        </w:rPr>
        <w:t>din sumele decontate prin cereri de rambursare, aferente plăților făcute până cel târziu la 31 decembrie 2023</w:t>
      </w:r>
      <w:r w:rsidRPr="00565BD6">
        <w:rPr>
          <w:sz w:val="28"/>
          <w:szCs w:val="28"/>
          <w:lang w:val="ro-RO"/>
        </w:rPr>
        <w:t>.</w:t>
      </w:r>
    </w:p>
    <w:p w14:paraId="69C865FA" w14:textId="544B28CD" w:rsidR="00F10050" w:rsidRPr="00565BD6" w:rsidRDefault="00FD4594" w:rsidP="0070209A">
      <w:pPr>
        <w:ind w:firstLine="720"/>
        <w:jc w:val="both"/>
        <w:rPr>
          <w:sz w:val="28"/>
          <w:szCs w:val="28"/>
          <w:lang w:val="ro-RO"/>
        </w:rPr>
      </w:pPr>
      <w:r w:rsidRPr="00565BD6">
        <w:rPr>
          <w:sz w:val="28"/>
          <w:szCs w:val="28"/>
          <w:lang w:val="ro-RO"/>
        </w:rPr>
        <w:t>În baza prevederilor art. 129 alin.2 lit.</w:t>
      </w:r>
      <w:r w:rsidR="00565BD6">
        <w:rPr>
          <w:sz w:val="28"/>
          <w:szCs w:val="28"/>
          <w:lang w:val="ro-RO"/>
        </w:rPr>
        <w:t xml:space="preserve"> </w:t>
      </w:r>
      <w:r w:rsidRPr="00565BD6">
        <w:rPr>
          <w:sz w:val="28"/>
          <w:szCs w:val="28"/>
          <w:lang w:val="ro-RO"/>
        </w:rPr>
        <w:t>b şi lit. d, alin.4 lit. f , alin. 7 lit. n şi a art. 139 alin.(3), lit</w:t>
      </w:r>
      <w:r w:rsidR="00565BD6">
        <w:rPr>
          <w:sz w:val="28"/>
          <w:szCs w:val="28"/>
          <w:lang w:val="ro-RO"/>
        </w:rPr>
        <w:t>.</w:t>
      </w:r>
      <w:r w:rsidRPr="00565BD6">
        <w:rPr>
          <w:sz w:val="28"/>
          <w:szCs w:val="28"/>
          <w:lang w:val="ro-RO"/>
        </w:rPr>
        <w:t xml:space="preserve"> g) din O.U.G nr. 57/2019 privind Codul administrativ propun spre dezbatere şi aprobare Consiliului Local al municipiului Satu Mare Proiectul de hotărâre privind </w:t>
      </w:r>
      <w:r w:rsidR="00F10050" w:rsidRPr="00565BD6">
        <w:rPr>
          <w:sz w:val="28"/>
          <w:szCs w:val="28"/>
          <w:lang w:val="ro-RO"/>
        </w:rPr>
        <w:t xml:space="preserve">aprobarea contractării de către APASERV SATU MARE S.A. a unui credit pe termen scurt de 50.000.000 lei pentru Proiectul regional de dezvoltare a infrastructurii de apă şi apă uzată din județul Satu Mare/Regiunea Nord-Vest, în perioada 2014 – 2020 Cod SMIS 123241 și pentru Proiectul „Instalare centrale electrice fotovoltaice și racordare la instalații electrice de utilizare pentru APASERV SATU MARE, Etapa 1”, cod </w:t>
      </w:r>
      <w:proofErr w:type="spellStart"/>
      <w:r w:rsidR="00F10050" w:rsidRPr="00565BD6">
        <w:rPr>
          <w:sz w:val="28"/>
          <w:szCs w:val="28"/>
          <w:lang w:val="ro-RO"/>
        </w:rPr>
        <w:t>MySMIS</w:t>
      </w:r>
      <w:proofErr w:type="spellEnd"/>
      <w:r w:rsidR="00F10050" w:rsidRPr="00565BD6">
        <w:rPr>
          <w:sz w:val="28"/>
          <w:szCs w:val="28"/>
          <w:lang w:val="ro-RO"/>
        </w:rPr>
        <w:t xml:space="preserve"> 158455.</w:t>
      </w:r>
    </w:p>
    <w:p w14:paraId="54D89685" w14:textId="47FD1118" w:rsidR="00FD4594" w:rsidRPr="00565BD6" w:rsidRDefault="00FD4594" w:rsidP="00FD4594">
      <w:pPr>
        <w:ind w:firstLine="720"/>
        <w:jc w:val="both"/>
        <w:rPr>
          <w:sz w:val="28"/>
          <w:szCs w:val="28"/>
          <w:lang w:val="ro-RO"/>
        </w:rPr>
      </w:pPr>
    </w:p>
    <w:p w14:paraId="14134F73" w14:textId="77777777" w:rsidR="00FD4594" w:rsidRPr="00565BD6" w:rsidRDefault="00FD4594" w:rsidP="00FD4594">
      <w:pPr>
        <w:pStyle w:val="BodyText"/>
        <w:ind w:firstLine="720"/>
        <w:rPr>
          <w:szCs w:val="28"/>
          <w:lang w:val="ro-RO"/>
        </w:rPr>
      </w:pPr>
    </w:p>
    <w:p w14:paraId="43DBAE2B" w14:textId="77777777" w:rsidR="00FD4594" w:rsidRPr="00565BD6" w:rsidRDefault="00FD4594" w:rsidP="00FD4594">
      <w:pPr>
        <w:ind w:left="720"/>
        <w:jc w:val="both"/>
        <w:rPr>
          <w:sz w:val="28"/>
          <w:szCs w:val="28"/>
          <w:lang w:val="ro-RO"/>
        </w:rPr>
      </w:pPr>
    </w:p>
    <w:p w14:paraId="5DB574B9" w14:textId="77777777" w:rsidR="00FD4594" w:rsidRPr="00565BD6" w:rsidRDefault="00FD4594" w:rsidP="00FD4594">
      <w:pPr>
        <w:jc w:val="center"/>
        <w:rPr>
          <w:sz w:val="28"/>
          <w:szCs w:val="28"/>
          <w:lang w:val="ro-RO"/>
        </w:rPr>
      </w:pPr>
      <w:r w:rsidRPr="00565BD6">
        <w:rPr>
          <w:sz w:val="28"/>
          <w:szCs w:val="28"/>
          <w:lang w:val="ro-RO"/>
        </w:rPr>
        <w:t xml:space="preserve">INIŢIATOR PROIECT </w:t>
      </w:r>
    </w:p>
    <w:p w14:paraId="154BB387" w14:textId="77777777" w:rsidR="00FD4594" w:rsidRPr="00565BD6" w:rsidRDefault="00FD4594" w:rsidP="00FD4594">
      <w:pPr>
        <w:jc w:val="center"/>
        <w:rPr>
          <w:sz w:val="28"/>
          <w:szCs w:val="28"/>
          <w:lang w:val="ro-RO"/>
        </w:rPr>
      </w:pPr>
      <w:r w:rsidRPr="00565BD6">
        <w:rPr>
          <w:sz w:val="28"/>
          <w:szCs w:val="28"/>
          <w:lang w:val="ro-RO"/>
        </w:rPr>
        <w:t>PRIMAR</w:t>
      </w:r>
    </w:p>
    <w:p w14:paraId="1432FF1D" w14:textId="77777777" w:rsidR="00FD4594" w:rsidRPr="00565BD6" w:rsidRDefault="00FD4594" w:rsidP="00FD4594">
      <w:pPr>
        <w:ind w:left="2880"/>
        <w:rPr>
          <w:sz w:val="28"/>
          <w:szCs w:val="28"/>
          <w:lang w:val="ro-RO"/>
        </w:rPr>
      </w:pPr>
      <w:r w:rsidRPr="00565BD6">
        <w:rPr>
          <w:sz w:val="28"/>
          <w:szCs w:val="28"/>
          <w:lang w:val="ro-RO"/>
        </w:rPr>
        <w:t xml:space="preserve">            Kereskényi Gábor</w:t>
      </w:r>
    </w:p>
    <w:p w14:paraId="0371B070" w14:textId="77777777" w:rsidR="00FD4594" w:rsidRPr="00565BD6" w:rsidRDefault="00FD4594" w:rsidP="00FD4594">
      <w:pPr>
        <w:jc w:val="center"/>
        <w:rPr>
          <w:sz w:val="28"/>
          <w:szCs w:val="28"/>
          <w:lang w:val="ro-RO"/>
        </w:rPr>
      </w:pPr>
    </w:p>
    <w:p w14:paraId="2ADFF29B" w14:textId="77777777" w:rsidR="00397C4C" w:rsidRDefault="00397C4C">
      <w:pPr>
        <w:rPr>
          <w:lang w:val="ro-RO"/>
        </w:rPr>
      </w:pPr>
    </w:p>
    <w:p w14:paraId="59C6AB48" w14:textId="77777777" w:rsidR="00273BDB" w:rsidRDefault="00273BDB">
      <w:pPr>
        <w:rPr>
          <w:lang w:val="ro-RO"/>
        </w:rPr>
      </w:pPr>
    </w:p>
    <w:p w14:paraId="36867C29" w14:textId="77777777" w:rsidR="00273BDB" w:rsidRDefault="00273BDB">
      <w:pPr>
        <w:rPr>
          <w:lang w:val="ro-RO"/>
        </w:rPr>
      </w:pPr>
    </w:p>
    <w:p w14:paraId="5BDEAE65" w14:textId="77777777" w:rsidR="00273BDB" w:rsidRDefault="00273BDB">
      <w:pPr>
        <w:rPr>
          <w:lang w:val="ro-RO"/>
        </w:rPr>
      </w:pPr>
    </w:p>
    <w:p w14:paraId="792DD87A" w14:textId="77777777" w:rsidR="00273BDB" w:rsidRDefault="00273BDB">
      <w:pPr>
        <w:rPr>
          <w:lang w:val="ro-RO"/>
        </w:rPr>
      </w:pPr>
    </w:p>
    <w:p w14:paraId="3D4621A4" w14:textId="77777777" w:rsidR="00273BDB" w:rsidRDefault="00273BDB">
      <w:pPr>
        <w:rPr>
          <w:lang w:val="ro-RO"/>
        </w:rPr>
      </w:pPr>
    </w:p>
    <w:p w14:paraId="0556734F" w14:textId="77777777" w:rsidR="00273BDB" w:rsidRDefault="00273BDB">
      <w:pPr>
        <w:rPr>
          <w:lang w:val="ro-RO"/>
        </w:rPr>
      </w:pPr>
    </w:p>
    <w:p w14:paraId="67A5C400" w14:textId="77777777" w:rsidR="00273BDB" w:rsidRDefault="00273BDB">
      <w:pPr>
        <w:rPr>
          <w:lang w:val="ro-RO"/>
        </w:rPr>
      </w:pPr>
    </w:p>
    <w:p w14:paraId="5A720E87" w14:textId="77777777" w:rsidR="00273BDB" w:rsidRDefault="00273BDB">
      <w:pPr>
        <w:rPr>
          <w:lang w:val="ro-RO"/>
        </w:rPr>
      </w:pPr>
    </w:p>
    <w:p w14:paraId="0C720AB8" w14:textId="77777777" w:rsidR="00273BDB" w:rsidRDefault="00273BDB">
      <w:pPr>
        <w:rPr>
          <w:lang w:val="ro-RO"/>
        </w:rPr>
      </w:pPr>
    </w:p>
    <w:p w14:paraId="632F3F3F" w14:textId="77777777" w:rsidR="00273BDB" w:rsidRDefault="00273BDB">
      <w:pPr>
        <w:rPr>
          <w:lang w:val="ro-RO"/>
        </w:rPr>
      </w:pPr>
    </w:p>
    <w:p w14:paraId="09148DFB" w14:textId="77777777" w:rsidR="00273BDB" w:rsidRDefault="00273BDB">
      <w:pPr>
        <w:rPr>
          <w:lang w:val="ro-RO"/>
        </w:rPr>
      </w:pPr>
    </w:p>
    <w:p w14:paraId="74216EB8" w14:textId="77777777" w:rsidR="00273BDB" w:rsidRDefault="00273BDB">
      <w:pPr>
        <w:rPr>
          <w:lang w:val="ro-RO"/>
        </w:rPr>
      </w:pPr>
    </w:p>
    <w:p w14:paraId="6C446C6A" w14:textId="77777777" w:rsidR="00273BDB" w:rsidRDefault="00273BDB">
      <w:pPr>
        <w:rPr>
          <w:lang w:val="ro-RO"/>
        </w:rPr>
      </w:pPr>
    </w:p>
    <w:p w14:paraId="571A2446" w14:textId="77777777" w:rsidR="00273BDB" w:rsidRDefault="00273BDB">
      <w:pPr>
        <w:rPr>
          <w:lang w:val="ro-RO"/>
        </w:rPr>
      </w:pPr>
    </w:p>
    <w:p w14:paraId="791F7EFF" w14:textId="77777777" w:rsidR="00273BDB" w:rsidRDefault="00273BDB">
      <w:pPr>
        <w:rPr>
          <w:lang w:val="ro-RO"/>
        </w:rPr>
      </w:pPr>
    </w:p>
    <w:p w14:paraId="7368EBD1" w14:textId="77777777" w:rsidR="00273BDB" w:rsidRDefault="00273BDB">
      <w:pPr>
        <w:rPr>
          <w:lang w:val="ro-RO"/>
        </w:rPr>
      </w:pPr>
    </w:p>
    <w:p w14:paraId="6CD841A1" w14:textId="77777777" w:rsidR="00273BDB" w:rsidRDefault="00273BDB" w:rsidP="00273BDB">
      <w:pPr>
        <w:ind w:right="-784"/>
        <w:rPr>
          <w:sz w:val="16"/>
          <w:szCs w:val="16"/>
          <w:lang w:val="ro-RO"/>
        </w:rPr>
      </w:pPr>
      <w:proofErr w:type="spellStart"/>
      <w:r>
        <w:rPr>
          <w:sz w:val="16"/>
          <w:szCs w:val="16"/>
          <w:lang w:val="ro-RO"/>
        </w:rPr>
        <w:t>Red</w:t>
      </w:r>
      <w:proofErr w:type="spellEnd"/>
      <w:r>
        <w:rPr>
          <w:sz w:val="16"/>
          <w:szCs w:val="16"/>
          <w:lang w:val="ro-RO"/>
        </w:rPr>
        <w:t>/</w:t>
      </w:r>
      <w:proofErr w:type="spellStart"/>
      <w:r>
        <w:rPr>
          <w:sz w:val="16"/>
          <w:szCs w:val="16"/>
          <w:lang w:val="ro-RO"/>
        </w:rPr>
        <w:t>dact</w:t>
      </w:r>
      <w:proofErr w:type="spellEnd"/>
      <w:r>
        <w:rPr>
          <w:sz w:val="16"/>
          <w:szCs w:val="16"/>
          <w:lang w:val="ro-RO"/>
        </w:rPr>
        <w:t xml:space="preserve"> /2 ex.</w:t>
      </w:r>
    </w:p>
    <w:p w14:paraId="3F5AA8B6" w14:textId="77777777" w:rsidR="00273BDB" w:rsidRDefault="00273BDB" w:rsidP="00273BDB">
      <w:pPr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Doina </w:t>
      </w:r>
      <w:proofErr w:type="spellStart"/>
      <w:r>
        <w:rPr>
          <w:sz w:val="16"/>
          <w:szCs w:val="16"/>
          <w:lang w:val="ro-RO"/>
        </w:rPr>
        <w:t>Iojiban</w:t>
      </w:r>
      <w:proofErr w:type="spellEnd"/>
    </w:p>
    <w:p w14:paraId="7496438F" w14:textId="77777777" w:rsidR="00273BDB" w:rsidRPr="00565BD6" w:rsidRDefault="00273BDB">
      <w:pPr>
        <w:rPr>
          <w:lang w:val="ro-RO"/>
        </w:rPr>
      </w:pPr>
    </w:p>
    <w:sectPr w:rsidR="00273BDB" w:rsidRPr="00565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94"/>
    <w:rsid w:val="000063C6"/>
    <w:rsid w:val="001525BD"/>
    <w:rsid w:val="00263657"/>
    <w:rsid w:val="00273BDB"/>
    <w:rsid w:val="00397C4C"/>
    <w:rsid w:val="004455F5"/>
    <w:rsid w:val="00565BD6"/>
    <w:rsid w:val="0070209A"/>
    <w:rsid w:val="00A17BB6"/>
    <w:rsid w:val="00A85396"/>
    <w:rsid w:val="00EF69A5"/>
    <w:rsid w:val="00F10050"/>
    <w:rsid w:val="00FD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4E21"/>
  <w15:chartTrackingRefBased/>
  <w15:docId w15:val="{286D93A2-4135-4A51-9612-11342836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5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FD4594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D4594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FD4594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rsid w:val="00FD4594"/>
    <w:rPr>
      <w:rFonts w:ascii="Tahoma" w:eastAsia="Times New Roman" w:hAnsi="Tahoma" w:cs="Times New Roman"/>
      <w:b/>
      <w:kern w:val="0"/>
      <w:sz w:val="24"/>
      <w:szCs w:val="20"/>
      <w:lang w:val="ro-RO"/>
      <w14:ligatures w14:val="none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A85396"/>
    <w:pPr>
      <w:spacing w:after="160" w:line="240" w:lineRule="exact"/>
    </w:pPr>
    <w:rPr>
      <w:rFonts w:ascii="Verdana" w:hAnsi="Verdana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doina.iojiban</dc:creator>
  <cp:keywords/>
  <dc:description/>
  <cp:lastModifiedBy>Mirela Tatar-Sinca</cp:lastModifiedBy>
  <cp:revision>7</cp:revision>
  <cp:lastPrinted>2023-11-17T07:05:00Z</cp:lastPrinted>
  <dcterms:created xsi:type="dcterms:W3CDTF">2023-11-17T07:21:00Z</dcterms:created>
  <dcterms:modified xsi:type="dcterms:W3CDTF">2023-11-21T07:20:00Z</dcterms:modified>
</cp:coreProperties>
</file>