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4A47B4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C100F5" w14:textId="77777777" w:rsidR="00A73A74" w:rsidRPr="004A47B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A47B4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0D4E873F" w14:textId="77777777" w:rsidR="00A73A74" w:rsidRPr="004F5829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F5829">
        <w:rPr>
          <w:rFonts w:ascii="Times New Roman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619CEB46" w14:textId="5461C3C7" w:rsidR="00A73A74" w:rsidRPr="004A47B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F5829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55C44" w:rsidRPr="004F5829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4F5829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B2B3F" w:rsidRPr="004F582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C304D" w:rsidRPr="008C304D">
        <w:rPr>
          <w:rFonts w:ascii="Times New Roman" w:hAnsi="Times New Roman" w:cs="Times New Roman"/>
          <w:sz w:val="24"/>
          <w:szCs w:val="24"/>
          <w:lang w:val="ro-RO"/>
        </w:rPr>
        <w:t>53324 / 13.09.2023</w:t>
      </w:r>
      <w:r w:rsidR="008C304D">
        <w:rPr>
          <w:rFonts w:ascii="Times New Roman" w:hAnsi="Times New Roman" w:cs="Times New Roman"/>
          <w:sz w:val="24"/>
          <w:szCs w:val="24"/>
          <w:lang w:val="ro-RO"/>
        </w:rPr>
        <w:t xml:space="preserve"> conexat cu nr. </w:t>
      </w:r>
      <w:r w:rsidR="004F5829" w:rsidRPr="004F5829">
        <w:rPr>
          <w:rFonts w:ascii="Times New Roman" w:hAnsi="Times New Roman" w:cs="Times New Roman"/>
          <w:sz w:val="24"/>
          <w:szCs w:val="24"/>
          <w:lang w:val="ro-RO"/>
        </w:rPr>
        <w:t>41021 / 06.07.2023</w:t>
      </w:r>
      <w:r w:rsidRPr="004A47B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6B26EF0C" w14:textId="77777777" w:rsidR="00906708" w:rsidRDefault="00906708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  <w:lang w:val="ro-RO"/>
        </w:rPr>
      </w:pPr>
    </w:p>
    <w:p w14:paraId="57E557C2" w14:textId="0481304F" w:rsidR="00A76DBF" w:rsidRPr="004A47B4" w:rsidRDefault="0042576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  <w:lang w:val="ro-RO"/>
        </w:rPr>
      </w:pPr>
      <w:r w:rsidRPr="004A47B4">
        <w:rPr>
          <w:sz w:val="28"/>
          <w:szCs w:val="28"/>
          <w:lang w:val="ro-RO"/>
        </w:rPr>
        <w:t xml:space="preserve">           </w:t>
      </w:r>
    </w:p>
    <w:p w14:paraId="5B551823" w14:textId="4FAD90B8" w:rsidR="0009771D" w:rsidRPr="004A47B4" w:rsidRDefault="0009771D" w:rsidP="00CF59E5">
      <w:pPr>
        <w:autoSpaceDE w:val="0"/>
        <w:autoSpaceDN w:val="0"/>
        <w:adjustRightInd w:val="0"/>
        <w:spacing w:after="0"/>
        <w:jc w:val="both"/>
        <w:rPr>
          <w:szCs w:val="24"/>
          <w:lang w:val="ro-RO"/>
        </w:rPr>
      </w:pPr>
      <w:r w:rsidRPr="004A47B4">
        <w:rPr>
          <w:szCs w:val="24"/>
          <w:lang w:val="ro-RO"/>
        </w:rPr>
        <w:t xml:space="preserve">În temeiul prevederilor art.136 alin. (8) lit. b) din OUG nr. 57/2019 privind Codul Administrativ, cu modificările și completările ulterioare,  </w:t>
      </w:r>
    </w:p>
    <w:p w14:paraId="4B713666" w14:textId="77777777" w:rsidR="00CF59E5" w:rsidRPr="004A47B4" w:rsidRDefault="0009771D" w:rsidP="00CF59E5">
      <w:pPr>
        <w:spacing w:after="0"/>
        <w:jc w:val="both"/>
        <w:rPr>
          <w:szCs w:val="24"/>
          <w:lang w:val="ro-RO"/>
        </w:rPr>
      </w:pPr>
      <w:r w:rsidRPr="004A47B4">
        <w:rPr>
          <w:szCs w:val="24"/>
          <w:lang w:val="ro-RO"/>
        </w:rPr>
        <w:t xml:space="preserve">           </w:t>
      </w:r>
    </w:p>
    <w:p w14:paraId="6D1FE190" w14:textId="57135478" w:rsidR="0009771D" w:rsidRPr="004A47B4" w:rsidRDefault="00425766" w:rsidP="00906708">
      <w:pPr>
        <w:spacing w:after="0"/>
        <w:jc w:val="both"/>
        <w:rPr>
          <w:szCs w:val="24"/>
          <w:lang w:val="ro-RO"/>
        </w:rPr>
      </w:pPr>
      <w:r w:rsidRPr="004A47B4">
        <w:rPr>
          <w:szCs w:val="24"/>
          <w:lang w:val="ro-RO"/>
        </w:rPr>
        <w:t xml:space="preserve">Serviciul </w:t>
      </w:r>
      <w:r w:rsidR="00DC73BD" w:rsidRPr="004A47B4">
        <w:rPr>
          <w:szCs w:val="24"/>
          <w:lang w:val="ro-RO"/>
        </w:rPr>
        <w:t>S</w:t>
      </w:r>
      <w:r w:rsidRPr="004A47B4">
        <w:rPr>
          <w:szCs w:val="24"/>
          <w:lang w:val="ro-RO"/>
        </w:rPr>
        <w:t xml:space="preserve">criere, </w:t>
      </w:r>
      <w:r w:rsidR="00DC73BD" w:rsidRPr="004A47B4">
        <w:rPr>
          <w:szCs w:val="24"/>
          <w:lang w:val="ro-RO"/>
        </w:rPr>
        <w:t>I</w:t>
      </w:r>
      <w:r w:rsidRPr="004A47B4">
        <w:rPr>
          <w:szCs w:val="24"/>
          <w:lang w:val="ro-RO"/>
        </w:rPr>
        <w:t xml:space="preserve">mplementare și </w:t>
      </w:r>
      <w:r w:rsidR="00DC73BD" w:rsidRPr="004A47B4">
        <w:rPr>
          <w:szCs w:val="24"/>
          <w:lang w:val="ro-RO"/>
        </w:rPr>
        <w:t>M</w:t>
      </w:r>
      <w:r w:rsidRPr="004A47B4">
        <w:rPr>
          <w:szCs w:val="24"/>
          <w:lang w:val="ro-RO"/>
        </w:rPr>
        <w:t xml:space="preserve">onitorizare </w:t>
      </w:r>
      <w:r w:rsidR="00DC73BD" w:rsidRPr="004A47B4">
        <w:rPr>
          <w:szCs w:val="24"/>
          <w:lang w:val="ro-RO"/>
        </w:rPr>
        <w:t>P</w:t>
      </w:r>
      <w:r w:rsidRPr="004A47B4">
        <w:rPr>
          <w:szCs w:val="24"/>
          <w:lang w:val="ro-RO"/>
        </w:rPr>
        <w:t>roiecte</w:t>
      </w:r>
      <w:r w:rsidR="0009771D" w:rsidRPr="004A47B4">
        <w:rPr>
          <w:szCs w:val="24"/>
          <w:lang w:val="ro-RO"/>
        </w:rPr>
        <w:t xml:space="preserve"> formulează următorul:</w:t>
      </w:r>
    </w:p>
    <w:p w14:paraId="2D9C1FD3" w14:textId="54D0A231" w:rsidR="00A73A74" w:rsidRPr="004A47B4" w:rsidRDefault="00A73A74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2EB14A1" w14:textId="77777777" w:rsidR="00A76DBF" w:rsidRPr="004A47B4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97DA875" w14:textId="77777777" w:rsidR="00A73A74" w:rsidRPr="004A47B4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A47B4">
        <w:rPr>
          <w:rFonts w:ascii="Times New Roman" w:hAnsi="Times New Roman" w:cs="Times New Roman"/>
          <w:b/>
          <w:sz w:val="24"/>
          <w:szCs w:val="24"/>
          <w:lang w:val="ro-RO"/>
        </w:rPr>
        <w:t>RAPORT DE SPECIALITATE</w:t>
      </w:r>
    </w:p>
    <w:p w14:paraId="4B711739" w14:textId="77777777" w:rsidR="00CC051D" w:rsidRDefault="00D34B34" w:rsidP="00CF59E5">
      <w:pPr>
        <w:spacing w:after="0"/>
        <w:jc w:val="center"/>
        <w:rPr>
          <w:szCs w:val="24"/>
          <w:lang w:val="ro-RO"/>
        </w:rPr>
      </w:pPr>
      <w:r w:rsidRPr="004A47B4">
        <w:rPr>
          <w:szCs w:val="24"/>
          <w:lang w:val="ro-RO"/>
        </w:rPr>
        <w:t xml:space="preserve">la proiectul de hotărâre </w:t>
      </w:r>
      <w:r w:rsidR="00FB7A51" w:rsidRPr="004A47B4">
        <w:rPr>
          <w:szCs w:val="24"/>
          <w:lang w:val="ro-RO"/>
        </w:rPr>
        <w:t>privind</w:t>
      </w:r>
      <w:r w:rsidRPr="004A47B4">
        <w:rPr>
          <w:szCs w:val="24"/>
          <w:lang w:val="ro-RO"/>
        </w:rPr>
        <w:t xml:space="preserve"> aprobarea </w:t>
      </w:r>
    </w:p>
    <w:p w14:paraId="4232EFB2" w14:textId="326AEF75" w:rsidR="00D34B34" w:rsidRPr="004A47B4" w:rsidRDefault="00CC051D" w:rsidP="00CF59E5">
      <w:pPr>
        <w:spacing w:after="0"/>
        <w:jc w:val="center"/>
        <w:rPr>
          <w:szCs w:val="24"/>
          <w:lang w:val="ro-RO"/>
        </w:rPr>
      </w:pPr>
      <w:r w:rsidRPr="00CC051D">
        <w:rPr>
          <w:szCs w:val="24"/>
          <w:lang w:val="ro-RO"/>
        </w:rPr>
        <w:t>Planului de Mobilitate Urbană Durabilă al municipiului Satu Mare</w:t>
      </w:r>
    </w:p>
    <w:p w14:paraId="662E2423" w14:textId="5140B9A0" w:rsidR="008669BB" w:rsidRPr="004A47B4" w:rsidRDefault="008669BB" w:rsidP="00CF59E5">
      <w:pPr>
        <w:spacing w:after="0"/>
        <w:jc w:val="center"/>
        <w:rPr>
          <w:bCs/>
          <w:szCs w:val="24"/>
          <w:lang w:val="ro-RO"/>
        </w:rPr>
      </w:pPr>
    </w:p>
    <w:p w14:paraId="3B1E0F69" w14:textId="77777777" w:rsidR="00CF59E5" w:rsidRPr="004A47B4" w:rsidRDefault="00CF59E5" w:rsidP="00CF59E5">
      <w:pPr>
        <w:spacing w:after="0"/>
        <w:jc w:val="center"/>
        <w:rPr>
          <w:bCs/>
          <w:szCs w:val="24"/>
          <w:lang w:val="ro-RO"/>
        </w:rPr>
      </w:pPr>
    </w:p>
    <w:p w14:paraId="68B6B124" w14:textId="77777777" w:rsidR="000B6592" w:rsidRDefault="000B6592" w:rsidP="00E5118F">
      <w:pPr>
        <w:spacing w:after="0"/>
        <w:ind w:right="74"/>
        <w:jc w:val="both"/>
        <w:rPr>
          <w:szCs w:val="24"/>
          <w:lang w:val="ro-RO"/>
        </w:rPr>
      </w:pPr>
      <w:bookmarkStart w:id="0" w:name="_Hlk138753521"/>
      <w:r w:rsidRPr="000B6592">
        <w:rPr>
          <w:szCs w:val="24"/>
          <w:lang w:val="ro-RO"/>
        </w:rPr>
        <w:t>Abordarea dezvoltării urbane durabile, prevăzută la art. 7 din Regulamentul (UE) nr. 1301/2013, este implementată în România prin intermediul Programului Operaţional Regional 20</w:t>
      </w:r>
      <w:r>
        <w:rPr>
          <w:szCs w:val="24"/>
          <w:lang w:val="ro-RO"/>
        </w:rPr>
        <w:t xml:space="preserve">21-2027. </w:t>
      </w:r>
      <w:r w:rsidR="00E5118F" w:rsidRPr="00E5118F">
        <w:rPr>
          <w:szCs w:val="24"/>
          <w:lang w:val="ro-RO"/>
        </w:rPr>
        <w:t xml:space="preserve">Având în vedere faptul că în actuala perioadă de programare, </w:t>
      </w:r>
      <w:r w:rsidR="00E5118F">
        <w:rPr>
          <w:szCs w:val="24"/>
          <w:lang w:val="ro-RO"/>
        </w:rPr>
        <w:t>în acord cu prevederile condiţiilor generale şi specifice din ghiduri</w:t>
      </w:r>
      <w:r w:rsidR="00FE2B29">
        <w:rPr>
          <w:szCs w:val="24"/>
          <w:lang w:val="ro-RO"/>
        </w:rPr>
        <w:t xml:space="preserve">le de finanţare, </w:t>
      </w:r>
      <w:r w:rsidR="00E5118F" w:rsidRPr="00E5118F">
        <w:rPr>
          <w:szCs w:val="24"/>
          <w:lang w:val="ro-RO"/>
        </w:rPr>
        <w:t xml:space="preserve">una dintre condiţiile pentru accesarea de fonduri comunitare nerambursabile în cadrul POR 2021-2027 </w:t>
      </w:r>
      <w:r w:rsidR="00FE2B29">
        <w:rPr>
          <w:szCs w:val="24"/>
          <w:lang w:val="ro-RO"/>
        </w:rPr>
        <w:t>este</w:t>
      </w:r>
      <w:r w:rsidR="00E5118F" w:rsidRPr="00E5118F">
        <w:rPr>
          <w:szCs w:val="24"/>
          <w:lang w:val="ro-RO"/>
        </w:rPr>
        <w:t xml:space="preserve"> aceea ca proiectele propuse de către municipalităţi să fi fost incluse într-un plan de mobilitate urbană durabilă</w:t>
      </w:r>
      <w:bookmarkEnd w:id="0"/>
      <w:r w:rsidR="00FE7E1F">
        <w:rPr>
          <w:szCs w:val="24"/>
          <w:lang w:val="ro-RO"/>
        </w:rPr>
        <w:t xml:space="preserve">, UAT Municipiul Satu Mare a pus în consultare publică Planul de Mobilitate </w:t>
      </w:r>
      <w:r w:rsidR="00FE7E1F" w:rsidRPr="00FE7E1F">
        <w:rPr>
          <w:szCs w:val="24"/>
          <w:lang w:val="ro-RO"/>
        </w:rPr>
        <w:t>Urbană Durabilă al municipiului</w:t>
      </w:r>
      <w:r w:rsidR="00FE7E1F">
        <w:rPr>
          <w:szCs w:val="24"/>
          <w:lang w:val="ro-RO"/>
        </w:rPr>
        <w:t>.</w:t>
      </w:r>
    </w:p>
    <w:p w14:paraId="4DC0A0EE" w14:textId="77777777" w:rsidR="000B6592" w:rsidRDefault="000B6592" w:rsidP="00E5118F">
      <w:pPr>
        <w:spacing w:after="0"/>
        <w:ind w:right="74"/>
        <w:jc w:val="both"/>
        <w:rPr>
          <w:szCs w:val="24"/>
          <w:lang w:val="ro-RO"/>
        </w:rPr>
      </w:pPr>
    </w:p>
    <w:p w14:paraId="32484A1A" w14:textId="77777777" w:rsidR="00906708" w:rsidRPr="004E76FD" w:rsidRDefault="00906708" w:rsidP="00906708">
      <w:pPr>
        <w:spacing w:after="0"/>
        <w:ind w:right="74"/>
        <w:jc w:val="both"/>
        <w:rPr>
          <w:szCs w:val="24"/>
          <w:lang w:val="ro-RO"/>
        </w:rPr>
      </w:pPr>
      <w:r w:rsidRPr="004E76FD">
        <w:rPr>
          <w:szCs w:val="24"/>
          <w:lang w:val="ro-RO"/>
        </w:rPr>
        <w:t xml:space="preserve">Elaborarea şi implementarea planului de mobilitate urbană </w:t>
      </w:r>
      <w:r>
        <w:rPr>
          <w:szCs w:val="24"/>
          <w:lang w:val="ro-RO"/>
        </w:rPr>
        <w:t>urmează</w:t>
      </w:r>
      <w:r w:rsidRPr="004E76FD">
        <w:rPr>
          <w:szCs w:val="24"/>
          <w:lang w:val="ro-RO"/>
        </w:rPr>
        <w:t xml:space="preserve"> să asigure satisfacerea unor cerinţe şi nevoi de utilitate publică ale comunităţii locale în domeniul mobilităţii şi transportului urban, deplasarea fără expunere la riscuri personale majore, îmbunătăţirea continuă a mobilităţii şi calităţii vieţii cetăţenilor. </w:t>
      </w:r>
    </w:p>
    <w:p w14:paraId="1A4F9D8A" w14:textId="77777777" w:rsidR="00906708" w:rsidRDefault="00906708" w:rsidP="00906708">
      <w:pPr>
        <w:spacing w:after="0"/>
        <w:ind w:right="74"/>
        <w:jc w:val="both"/>
        <w:rPr>
          <w:szCs w:val="24"/>
          <w:lang w:val="ro-RO"/>
        </w:rPr>
      </w:pPr>
    </w:p>
    <w:p w14:paraId="7B5B85A8" w14:textId="77777777" w:rsidR="00906708" w:rsidRPr="004E76FD" w:rsidRDefault="00906708" w:rsidP="00906708">
      <w:pPr>
        <w:spacing w:after="0"/>
        <w:ind w:right="74"/>
        <w:jc w:val="both"/>
        <w:rPr>
          <w:szCs w:val="24"/>
          <w:lang w:val="ro-RO"/>
        </w:rPr>
      </w:pPr>
      <w:r w:rsidRPr="004E76FD">
        <w:rPr>
          <w:szCs w:val="24"/>
          <w:lang w:val="ro-RO"/>
        </w:rPr>
        <w:t>Abordând obiective sociale, de mediu şi economice, precum şi obiective în domeniul integrării şi al siguranţei, se va pune un accent sporit pe transportul durabil.</w:t>
      </w:r>
      <w:r>
        <w:rPr>
          <w:szCs w:val="24"/>
          <w:lang w:val="ro-RO"/>
        </w:rPr>
        <w:t xml:space="preserve"> </w:t>
      </w:r>
      <w:r w:rsidRPr="004E76FD">
        <w:rPr>
          <w:szCs w:val="24"/>
          <w:lang w:val="ro-RO"/>
        </w:rPr>
        <w:t>În acest scop, planul de mobilitate urbană ofer</w:t>
      </w:r>
      <w:r>
        <w:rPr>
          <w:szCs w:val="24"/>
          <w:lang w:val="ro-RO"/>
        </w:rPr>
        <w:t>ă</w:t>
      </w:r>
      <w:r w:rsidRPr="004E76FD">
        <w:rPr>
          <w:szCs w:val="24"/>
          <w:lang w:val="ro-RO"/>
        </w:rPr>
        <w:t xml:space="preserve"> soluţii care vize</w:t>
      </w:r>
      <w:r>
        <w:rPr>
          <w:szCs w:val="24"/>
          <w:lang w:val="ro-RO"/>
        </w:rPr>
        <w:t>a</w:t>
      </w:r>
      <w:r w:rsidRPr="004E76FD">
        <w:rPr>
          <w:szCs w:val="24"/>
          <w:lang w:val="ro-RO"/>
        </w:rPr>
        <w:t>z</w:t>
      </w:r>
      <w:r>
        <w:rPr>
          <w:szCs w:val="24"/>
          <w:lang w:val="ro-RO"/>
        </w:rPr>
        <w:t>ă</w:t>
      </w:r>
      <w:r w:rsidRPr="004E76FD">
        <w:rPr>
          <w:szCs w:val="24"/>
          <w:lang w:val="ro-RO"/>
        </w:rPr>
        <w:t xml:space="preserve"> următoarele obiective:</w:t>
      </w:r>
    </w:p>
    <w:p w14:paraId="012365A9" w14:textId="77777777" w:rsidR="00906708" w:rsidRDefault="00906708" w:rsidP="00906708">
      <w:pPr>
        <w:pStyle w:val="ListParagraph"/>
        <w:numPr>
          <w:ilvl w:val="0"/>
          <w:numId w:val="6"/>
        </w:numPr>
        <w:spacing w:after="0"/>
        <w:ind w:right="74"/>
        <w:jc w:val="both"/>
        <w:rPr>
          <w:szCs w:val="24"/>
          <w:lang w:val="ro-RO"/>
        </w:rPr>
      </w:pPr>
      <w:r w:rsidRPr="00913B02">
        <w:rPr>
          <w:szCs w:val="24"/>
          <w:lang w:val="ro-RO"/>
        </w:rPr>
        <w:t>Managementul eficient al transportului şi mobilităţii</w:t>
      </w:r>
    </w:p>
    <w:p w14:paraId="45FFBFF6" w14:textId="77777777" w:rsidR="00906708" w:rsidRPr="00913B02" w:rsidRDefault="00906708" w:rsidP="00906708">
      <w:pPr>
        <w:pStyle w:val="ListParagraph"/>
        <w:numPr>
          <w:ilvl w:val="0"/>
          <w:numId w:val="6"/>
        </w:numPr>
        <w:spacing w:after="0"/>
        <w:ind w:right="74"/>
        <w:jc w:val="both"/>
        <w:rPr>
          <w:szCs w:val="24"/>
          <w:lang w:val="ro-RO"/>
        </w:rPr>
      </w:pPr>
      <w:r w:rsidRPr="00913B02">
        <w:rPr>
          <w:szCs w:val="24"/>
          <w:lang w:val="ro-RO"/>
        </w:rPr>
        <w:t>Bun</w:t>
      </w:r>
      <w:r>
        <w:rPr>
          <w:szCs w:val="24"/>
          <w:lang w:val="ro-RO"/>
        </w:rPr>
        <w:t>a</w:t>
      </w:r>
      <w:r w:rsidRPr="00913B02">
        <w:rPr>
          <w:szCs w:val="24"/>
          <w:lang w:val="ro-RO"/>
        </w:rPr>
        <w:t xml:space="preserve"> distribuţie a bunurilor şi servicii de logistică performante</w:t>
      </w:r>
    </w:p>
    <w:p w14:paraId="7F7429B7" w14:textId="77777777" w:rsidR="00906708" w:rsidRPr="00913B02" w:rsidRDefault="00906708" w:rsidP="00906708">
      <w:pPr>
        <w:pStyle w:val="ListParagraph"/>
        <w:numPr>
          <w:ilvl w:val="0"/>
          <w:numId w:val="6"/>
        </w:numPr>
        <w:spacing w:after="0"/>
        <w:ind w:right="74"/>
        <w:jc w:val="both"/>
        <w:rPr>
          <w:szCs w:val="24"/>
          <w:lang w:val="ro-RO"/>
        </w:rPr>
      </w:pPr>
      <w:r w:rsidRPr="00913B02">
        <w:rPr>
          <w:szCs w:val="24"/>
          <w:lang w:val="ro-RO"/>
        </w:rPr>
        <w:t>Restricţionarea accesului auto în anumite zone ale oraşului</w:t>
      </w:r>
    </w:p>
    <w:p w14:paraId="2671459F" w14:textId="77777777" w:rsidR="00906708" w:rsidRPr="00913B02" w:rsidRDefault="00906708" w:rsidP="00906708">
      <w:pPr>
        <w:pStyle w:val="ListParagraph"/>
        <w:numPr>
          <w:ilvl w:val="0"/>
          <w:numId w:val="6"/>
        </w:numPr>
        <w:spacing w:after="0"/>
        <w:ind w:right="74"/>
        <w:jc w:val="both"/>
        <w:rPr>
          <w:szCs w:val="24"/>
          <w:lang w:val="ro-RO"/>
        </w:rPr>
      </w:pPr>
      <w:r w:rsidRPr="00913B02">
        <w:rPr>
          <w:szCs w:val="24"/>
          <w:lang w:val="ro-RO"/>
        </w:rPr>
        <w:t>Promovarea transportului în comun</w:t>
      </w:r>
    </w:p>
    <w:p w14:paraId="6288AD37" w14:textId="77777777" w:rsidR="00906708" w:rsidRPr="00913B02" w:rsidRDefault="00906708" w:rsidP="00906708">
      <w:pPr>
        <w:pStyle w:val="ListParagraph"/>
        <w:numPr>
          <w:ilvl w:val="0"/>
          <w:numId w:val="6"/>
        </w:numPr>
        <w:spacing w:after="0"/>
        <w:ind w:right="74"/>
        <w:jc w:val="both"/>
        <w:rPr>
          <w:szCs w:val="24"/>
          <w:lang w:val="ro-RO"/>
        </w:rPr>
      </w:pPr>
      <w:r w:rsidRPr="00913B02">
        <w:rPr>
          <w:szCs w:val="24"/>
          <w:lang w:val="ro-RO"/>
        </w:rPr>
        <w:t>Promovarea unor mijloace de transport alternative</w:t>
      </w:r>
    </w:p>
    <w:p w14:paraId="306A099F" w14:textId="77777777" w:rsidR="00906708" w:rsidRPr="00913B02" w:rsidRDefault="00906708" w:rsidP="00906708">
      <w:pPr>
        <w:pStyle w:val="ListParagraph"/>
        <w:numPr>
          <w:ilvl w:val="0"/>
          <w:numId w:val="6"/>
        </w:numPr>
        <w:spacing w:after="0"/>
        <w:ind w:right="74"/>
        <w:jc w:val="both"/>
        <w:rPr>
          <w:szCs w:val="24"/>
          <w:lang w:val="ro-RO"/>
        </w:rPr>
      </w:pPr>
      <w:r w:rsidRPr="00913B02">
        <w:rPr>
          <w:szCs w:val="24"/>
          <w:lang w:val="ro-RO"/>
        </w:rPr>
        <w:t>Renunţarea la automobil în favoarea transportului în comun, mersului pe jos, mersului cu bicicleta, cu motocicleta sau cu scuterul</w:t>
      </w:r>
    </w:p>
    <w:p w14:paraId="6EFFEF27" w14:textId="77777777" w:rsidR="00906708" w:rsidRPr="00913B02" w:rsidRDefault="00906708" w:rsidP="00906708">
      <w:pPr>
        <w:pStyle w:val="ListParagraph"/>
        <w:numPr>
          <w:ilvl w:val="0"/>
          <w:numId w:val="6"/>
        </w:numPr>
        <w:spacing w:after="0"/>
        <w:ind w:right="74"/>
        <w:jc w:val="both"/>
        <w:rPr>
          <w:szCs w:val="24"/>
          <w:lang w:val="ro-RO"/>
        </w:rPr>
      </w:pPr>
      <w:r w:rsidRPr="00913B02">
        <w:rPr>
          <w:szCs w:val="24"/>
          <w:lang w:val="ro-RO"/>
        </w:rPr>
        <w:t>Asigurarea unor spaţii de parcare suficiente şi a unor piste de rolleri şi biciclişti</w:t>
      </w:r>
    </w:p>
    <w:p w14:paraId="6B869590" w14:textId="77777777" w:rsidR="00906708" w:rsidRPr="00913B02" w:rsidRDefault="00906708" w:rsidP="00906708">
      <w:pPr>
        <w:pStyle w:val="ListParagraph"/>
        <w:numPr>
          <w:ilvl w:val="0"/>
          <w:numId w:val="6"/>
        </w:numPr>
        <w:spacing w:after="0"/>
        <w:ind w:right="74"/>
        <w:jc w:val="both"/>
        <w:rPr>
          <w:szCs w:val="24"/>
          <w:lang w:val="ro-RO"/>
        </w:rPr>
      </w:pPr>
      <w:r w:rsidRPr="00913B02">
        <w:rPr>
          <w:szCs w:val="24"/>
          <w:lang w:val="ro-RO"/>
        </w:rPr>
        <w:t>Facilitarea accesului tuturor la locurile de muncă şi la servicii;</w:t>
      </w:r>
    </w:p>
    <w:p w14:paraId="2524B2D2" w14:textId="77777777" w:rsidR="00906708" w:rsidRPr="00913B02" w:rsidRDefault="00906708" w:rsidP="00906708">
      <w:pPr>
        <w:pStyle w:val="ListParagraph"/>
        <w:numPr>
          <w:ilvl w:val="0"/>
          <w:numId w:val="6"/>
        </w:numPr>
        <w:spacing w:after="0"/>
        <w:ind w:right="74"/>
        <w:jc w:val="both"/>
        <w:rPr>
          <w:szCs w:val="24"/>
          <w:lang w:val="ro-RO"/>
        </w:rPr>
      </w:pPr>
      <w:r w:rsidRPr="00913B02">
        <w:rPr>
          <w:szCs w:val="24"/>
          <w:lang w:val="ro-RO"/>
        </w:rPr>
        <w:t>Îmbunătăţirea siguranţei şi securităţii;</w:t>
      </w:r>
    </w:p>
    <w:p w14:paraId="0BECDF5C" w14:textId="77777777" w:rsidR="00906708" w:rsidRPr="00913B02" w:rsidRDefault="00906708" w:rsidP="00906708">
      <w:pPr>
        <w:pStyle w:val="ListParagraph"/>
        <w:numPr>
          <w:ilvl w:val="0"/>
          <w:numId w:val="6"/>
        </w:numPr>
        <w:spacing w:after="0"/>
        <w:ind w:right="74"/>
        <w:jc w:val="both"/>
        <w:rPr>
          <w:szCs w:val="24"/>
          <w:lang w:val="ro-RO"/>
        </w:rPr>
      </w:pPr>
      <w:r w:rsidRPr="00913B02">
        <w:rPr>
          <w:szCs w:val="24"/>
          <w:lang w:val="ro-RO"/>
        </w:rPr>
        <w:t>Reducerea poluării, a emisiilor de gaze cu efect de seră şi a consumului de energie</w:t>
      </w:r>
    </w:p>
    <w:p w14:paraId="19418153" w14:textId="77777777" w:rsidR="00906708" w:rsidRPr="00913B02" w:rsidRDefault="00906708" w:rsidP="00906708">
      <w:pPr>
        <w:pStyle w:val="ListParagraph"/>
        <w:numPr>
          <w:ilvl w:val="0"/>
          <w:numId w:val="6"/>
        </w:numPr>
        <w:spacing w:after="0"/>
        <w:ind w:right="74"/>
        <w:jc w:val="both"/>
        <w:rPr>
          <w:szCs w:val="24"/>
          <w:lang w:val="ro-RO"/>
        </w:rPr>
      </w:pPr>
      <w:r w:rsidRPr="00913B02">
        <w:rPr>
          <w:szCs w:val="24"/>
          <w:lang w:val="ro-RO"/>
        </w:rPr>
        <w:t>Creşterea eficienţei şi a eficacităţii costurilor pentru transportul de persoane şi mărfuri</w:t>
      </w:r>
    </w:p>
    <w:p w14:paraId="010B09C6" w14:textId="77777777" w:rsidR="00906708" w:rsidRPr="00913B02" w:rsidRDefault="00906708" w:rsidP="00906708">
      <w:pPr>
        <w:pStyle w:val="ListParagraph"/>
        <w:numPr>
          <w:ilvl w:val="0"/>
          <w:numId w:val="6"/>
        </w:numPr>
        <w:spacing w:after="0"/>
        <w:ind w:right="74"/>
        <w:jc w:val="both"/>
        <w:rPr>
          <w:szCs w:val="24"/>
          <w:lang w:val="ro-RO"/>
        </w:rPr>
      </w:pPr>
      <w:r w:rsidRPr="00913B02">
        <w:rPr>
          <w:szCs w:val="24"/>
          <w:lang w:val="ro-RO"/>
        </w:rPr>
        <w:lastRenderedPageBreak/>
        <w:t>Furnizarea de orientări, având în vedere că unele din mijloace de transport alternative prezintă provocări semnificative în materie de siguranță</w:t>
      </w:r>
    </w:p>
    <w:p w14:paraId="1F82A262" w14:textId="77777777" w:rsidR="00906708" w:rsidRPr="00913B02" w:rsidRDefault="00906708" w:rsidP="00906708">
      <w:pPr>
        <w:pStyle w:val="ListParagraph"/>
        <w:numPr>
          <w:ilvl w:val="0"/>
          <w:numId w:val="6"/>
        </w:numPr>
        <w:spacing w:after="0"/>
        <w:ind w:right="74"/>
        <w:jc w:val="both"/>
        <w:rPr>
          <w:szCs w:val="24"/>
          <w:lang w:val="ro-RO"/>
        </w:rPr>
      </w:pPr>
      <w:r w:rsidRPr="00913B02">
        <w:rPr>
          <w:szCs w:val="24"/>
          <w:lang w:val="ro-RO"/>
        </w:rPr>
        <w:t>Creşterea atractivităţii şi a calităţii mediului urban.</w:t>
      </w:r>
    </w:p>
    <w:p w14:paraId="558543DC" w14:textId="77777777" w:rsidR="00342BFB" w:rsidRDefault="00342BFB" w:rsidP="00E5118F">
      <w:pPr>
        <w:spacing w:after="0"/>
        <w:ind w:right="74"/>
        <w:jc w:val="both"/>
        <w:rPr>
          <w:szCs w:val="24"/>
          <w:lang w:val="ro-RO"/>
        </w:rPr>
      </w:pPr>
    </w:p>
    <w:p w14:paraId="6BAECF13" w14:textId="6D1F758F" w:rsidR="002A523A" w:rsidRDefault="00342BFB" w:rsidP="00E5118F">
      <w:pPr>
        <w:spacing w:after="0"/>
        <w:ind w:right="74"/>
        <w:jc w:val="both"/>
        <w:rPr>
          <w:szCs w:val="24"/>
          <w:lang w:val="ro-RO"/>
        </w:rPr>
      </w:pPr>
      <w:r w:rsidRPr="00342BFB">
        <w:rPr>
          <w:szCs w:val="24"/>
          <w:lang w:val="ro-RO"/>
        </w:rPr>
        <w:t xml:space="preserve">În procesul de elaborare a acestei </w:t>
      </w:r>
      <w:proofErr w:type="spellStart"/>
      <w:r w:rsidRPr="00342BFB">
        <w:rPr>
          <w:szCs w:val="24"/>
          <w:lang w:val="ro-RO"/>
        </w:rPr>
        <w:t>documentaţii</w:t>
      </w:r>
      <w:proofErr w:type="spellEnd"/>
      <w:r w:rsidRPr="00342BFB">
        <w:rPr>
          <w:szCs w:val="24"/>
          <w:lang w:val="ro-RO"/>
        </w:rPr>
        <w:t xml:space="preserve"> s-a respectat conţinutul-cadru prezentat în articolele 15 şi 16 din Normele metodologice de aplicare a Legii nr. 350/2001 privind amenajarea teritoriului şi urbanismul şi de elaborare şi actualizare a documentaţiilor de urbanism, aprobate prin Ordinul MDRAP  nr. 233/2016, precum şi ale </w:t>
      </w:r>
      <w:r w:rsidR="00F4041F">
        <w:rPr>
          <w:szCs w:val="24"/>
          <w:lang w:val="ro-RO"/>
        </w:rPr>
        <w:t>anexei</w:t>
      </w:r>
      <w:r w:rsidRPr="00342BFB">
        <w:rPr>
          <w:szCs w:val="24"/>
          <w:lang w:val="ro-RO"/>
        </w:rPr>
        <w:t xml:space="preserve"> care prezintă structura detaliată a Planului de Mobilitate Urbană Durabilă.</w:t>
      </w:r>
    </w:p>
    <w:p w14:paraId="05FD5A1F" w14:textId="77777777" w:rsidR="00F4041F" w:rsidRDefault="00F4041F" w:rsidP="00E5118F">
      <w:pPr>
        <w:spacing w:after="0"/>
        <w:ind w:right="74"/>
        <w:jc w:val="both"/>
        <w:rPr>
          <w:szCs w:val="24"/>
          <w:lang w:val="ro-RO"/>
        </w:rPr>
      </w:pPr>
    </w:p>
    <w:p w14:paraId="062CB6B3" w14:textId="77777777" w:rsidR="00F4041F" w:rsidRDefault="00F4041F" w:rsidP="00F4041F">
      <w:pPr>
        <w:spacing w:after="0"/>
        <w:ind w:right="74"/>
        <w:jc w:val="both"/>
        <w:rPr>
          <w:szCs w:val="24"/>
          <w:lang w:val="ro-RO"/>
        </w:rPr>
      </w:pPr>
      <w:r w:rsidRPr="001B4641">
        <w:rPr>
          <w:szCs w:val="24"/>
          <w:lang w:val="ro-RO"/>
        </w:rPr>
        <w:t xml:space="preserve">Planul de Mobilitate Urbană Durabilă al municipiului Satu Mare a parcurs atât procedura de consultare publică prevăzută de Legea nr. 52/2003 privind transparenţa decizională în administraţie, cât şi pe aceea impusă de Agenţia pentru Protecţia Mediului. </w:t>
      </w:r>
    </w:p>
    <w:p w14:paraId="63E6CE61" w14:textId="77777777" w:rsidR="00AD2A2B" w:rsidRDefault="00AD2A2B" w:rsidP="00F4041F">
      <w:pPr>
        <w:spacing w:after="0"/>
        <w:ind w:right="74"/>
        <w:jc w:val="both"/>
        <w:rPr>
          <w:szCs w:val="24"/>
          <w:lang w:val="ro-RO"/>
        </w:rPr>
      </w:pPr>
    </w:p>
    <w:p w14:paraId="011997C8" w14:textId="4B4C928A" w:rsidR="00AD2A2B" w:rsidRPr="001B4641" w:rsidRDefault="00AD2A2B" w:rsidP="00AD2A2B">
      <w:pPr>
        <w:spacing w:after="0"/>
        <w:ind w:right="74"/>
        <w:jc w:val="both"/>
        <w:rPr>
          <w:szCs w:val="24"/>
          <w:lang w:val="ro-RO"/>
        </w:rPr>
      </w:pPr>
      <w:r w:rsidRPr="001B4641">
        <w:rPr>
          <w:szCs w:val="24"/>
          <w:lang w:val="ro-RO"/>
        </w:rPr>
        <w:t xml:space="preserve">Consultarea publică conform prevederilor HG nr. 1076/2004 privind stabilirea procedurii de realizare a evaluării de mediu pentru planuri şi programe, cu modificările şi completările ulterioare a constat </w:t>
      </w:r>
      <w:proofErr w:type="spellStart"/>
      <w:r w:rsidRPr="001B4641">
        <w:rPr>
          <w:szCs w:val="24"/>
          <w:lang w:val="ro-RO"/>
        </w:rPr>
        <w:t>ȋn</w:t>
      </w:r>
      <w:proofErr w:type="spellEnd"/>
      <w:r w:rsidRPr="001B4641">
        <w:rPr>
          <w:szCs w:val="24"/>
          <w:lang w:val="ro-RO"/>
        </w:rPr>
        <w:t xml:space="preserve"> publicarea unui număr de </w:t>
      </w:r>
      <w:r w:rsidR="00A86F38">
        <w:rPr>
          <w:szCs w:val="24"/>
          <w:lang w:val="ro-RO"/>
        </w:rPr>
        <w:t>4</w:t>
      </w:r>
      <w:r w:rsidRPr="001B4641">
        <w:rPr>
          <w:szCs w:val="24"/>
          <w:lang w:val="ro-RO"/>
        </w:rPr>
        <w:t xml:space="preserve"> </w:t>
      </w:r>
      <w:r w:rsidRPr="00FC6AE9">
        <w:rPr>
          <w:szCs w:val="24"/>
          <w:lang w:val="ro-RO"/>
        </w:rPr>
        <w:t xml:space="preserve">anunţuri publice </w:t>
      </w:r>
      <w:proofErr w:type="spellStart"/>
      <w:r w:rsidRPr="00FC6AE9">
        <w:rPr>
          <w:szCs w:val="24"/>
          <w:lang w:val="ro-RO"/>
        </w:rPr>
        <w:t>ȋn</w:t>
      </w:r>
      <w:proofErr w:type="spellEnd"/>
      <w:r w:rsidRPr="00FC6AE9">
        <w:rPr>
          <w:szCs w:val="24"/>
          <w:lang w:val="ro-RO"/>
        </w:rPr>
        <w:t xml:space="preserve"> ziare locale (</w:t>
      </w:r>
      <w:proofErr w:type="spellStart"/>
      <w:r w:rsidRPr="00FC6AE9">
        <w:rPr>
          <w:szCs w:val="24"/>
          <w:lang w:val="ro-RO"/>
        </w:rPr>
        <w:t>Informaţia</w:t>
      </w:r>
      <w:proofErr w:type="spellEnd"/>
      <w:r w:rsidRPr="00FC6AE9">
        <w:rPr>
          <w:szCs w:val="24"/>
          <w:lang w:val="ro-RO"/>
        </w:rPr>
        <w:t xml:space="preserve"> Zilei - tipărit şi szatmar.ro – platformă web). Planul de Mobilitate Urbană Durabilă al municipiului Satu Mare  a fost dezbătut în şedinţ</w:t>
      </w:r>
      <w:r w:rsidR="00A86F38" w:rsidRPr="00FC6AE9">
        <w:rPr>
          <w:szCs w:val="24"/>
          <w:lang w:val="ro-RO"/>
        </w:rPr>
        <w:t xml:space="preserve">a </w:t>
      </w:r>
      <w:r w:rsidRPr="00FC6AE9">
        <w:rPr>
          <w:szCs w:val="24"/>
          <w:lang w:val="ro-RO"/>
        </w:rPr>
        <w:t xml:space="preserve">din data de </w:t>
      </w:r>
      <w:r w:rsidR="00A86F38" w:rsidRPr="00FC6AE9">
        <w:rPr>
          <w:szCs w:val="24"/>
          <w:lang w:val="ro-RO"/>
        </w:rPr>
        <w:t>27.07.2023</w:t>
      </w:r>
      <w:r w:rsidR="00AA24F8" w:rsidRPr="00FC6AE9">
        <w:rPr>
          <w:szCs w:val="24"/>
          <w:lang w:val="ro-RO"/>
        </w:rPr>
        <w:t xml:space="preserve"> </w:t>
      </w:r>
      <w:r w:rsidRPr="00FC6AE9">
        <w:rPr>
          <w:szCs w:val="24"/>
          <w:lang w:val="ro-RO"/>
        </w:rPr>
        <w:t>a Comitetului Special Constituit (CSC) conform prevederilor HG nr. 1076/2004 privind stabilirea procedurii de realizare a evaluării de mediu pentru planuri şi programe. În urma şedinţe</w:t>
      </w:r>
      <w:r w:rsidR="00AA24F8" w:rsidRPr="00FC6AE9">
        <w:rPr>
          <w:szCs w:val="24"/>
          <w:lang w:val="ro-RO"/>
        </w:rPr>
        <w:t>i</w:t>
      </w:r>
      <w:r w:rsidRPr="00FC6AE9">
        <w:rPr>
          <w:szCs w:val="24"/>
          <w:lang w:val="ro-RO"/>
        </w:rPr>
        <w:t xml:space="preserve"> CSC</w:t>
      </w:r>
      <w:r w:rsidR="00AA24F8" w:rsidRPr="00FC6AE9">
        <w:rPr>
          <w:szCs w:val="24"/>
          <w:lang w:val="ro-RO"/>
        </w:rPr>
        <w:t>, Ag</w:t>
      </w:r>
      <w:r w:rsidRPr="00FC6AE9">
        <w:rPr>
          <w:szCs w:val="24"/>
          <w:lang w:val="ro-RO"/>
        </w:rPr>
        <w:t xml:space="preserve">enţia pentru Protecţia Mediului Satu Mare a emis DECIZIA ETAPEI DE ÎNCADRARE nr. </w:t>
      </w:r>
      <w:r w:rsidR="00FC6AE9" w:rsidRPr="00FC6AE9">
        <w:rPr>
          <w:szCs w:val="24"/>
          <w:lang w:val="ro-RO"/>
        </w:rPr>
        <w:t>968/16.08.2023.</w:t>
      </w:r>
      <w:r w:rsidRPr="001B4641">
        <w:rPr>
          <w:szCs w:val="24"/>
          <w:lang w:val="ro-RO"/>
        </w:rPr>
        <w:t xml:space="preserve"> </w:t>
      </w:r>
    </w:p>
    <w:p w14:paraId="4DE083AF" w14:textId="77777777" w:rsidR="00AD2A2B" w:rsidRPr="001B4641" w:rsidRDefault="00AD2A2B" w:rsidP="00AD2A2B">
      <w:pPr>
        <w:spacing w:after="0"/>
        <w:ind w:right="74"/>
        <w:jc w:val="both"/>
        <w:rPr>
          <w:szCs w:val="24"/>
          <w:lang w:val="ro-RO"/>
        </w:rPr>
      </w:pPr>
    </w:p>
    <w:p w14:paraId="3928BAF9" w14:textId="3E70A825" w:rsidR="00AD2A2B" w:rsidRPr="004A47B4" w:rsidRDefault="00AD2A2B" w:rsidP="00AD2A2B">
      <w:pPr>
        <w:spacing w:after="0"/>
        <w:ind w:right="74"/>
        <w:jc w:val="both"/>
        <w:rPr>
          <w:szCs w:val="24"/>
          <w:lang w:val="ro-RO"/>
        </w:rPr>
      </w:pPr>
      <w:r w:rsidRPr="001B4641">
        <w:rPr>
          <w:szCs w:val="24"/>
          <w:lang w:val="ro-RO"/>
        </w:rPr>
        <w:t xml:space="preserve">Consultarea publică conform prevederilor Legii nr. 52/2003 privind transparenţa decizională în administraţia publică, republicată s-a desfăşurat prin demararea procedurii de consultare publică </w:t>
      </w:r>
      <w:proofErr w:type="spellStart"/>
      <w:r w:rsidRPr="001B4641">
        <w:rPr>
          <w:szCs w:val="24"/>
          <w:lang w:val="ro-RO"/>
        </w:rPr>
        <w:t>ȋn</w:t>
      </w:r>
      <w:proofErr w:type="spellEnd"/>
      <w:r w:rsidRPr="001B4641">
        <w:rPr>
          <w:szCs w:val="24"/>
          <w:lang w:val="ro-RO"/>
        </w:rPr>
        <w:t xml:space="preserve"> data de </w:t>
      </w:r>
      <w:r w:rsidR="00FC6AE9">
        <w:rPr>
          <w:szCs w:val="24"/>
          <w:lang w:val="ro-RO"/>
        </w:rPr>
        <w:t>07.07.2023</w:t>
      </w:r>
      <w:r w:rsidRPr="001B4641">
        <w:rPr>
          <w:szCs w:val="24"/>
          <w:lang w:val="ro-RO"/>
        </w:rPr>
        <w:t xml:space="preserve">. Etapa de consultare publică a avut loc </w:t>
      </w:r>
      <w:proofErr w:type="spellStart"/>
      <w:r w:rsidRPr="001B4641">
        <w:rPr>
          <w:szCs w:val="24"/>
          <w:lang w:val="ro-RO"/>
        </w:rPr>
        <w:t>ȋn</w:t>
      </w:r>
      <w:proofErr w:type="spellEnd"/>
      <w:r w:rsidRPr="001B4641">
        <w:rPr>
          <w:szCs w:val="24"/>
          <w:lang w:val="ro-RO"/>
        </w:rPr>
        <w:t xml:space="preserve"> perioada </w:t>
      </w:r>
      <w:r w:rsidR="00FC6AE9">
        <w:rPr>
          <w:szCs w:val="24"/>
          <w:lang w:val="ro-RO"/>
        </w:rPr>
        <w:t xml:space="preserve">07.07.2023 </w:t>
      </w:r>
      <w:r w:rsidR="00E414D2">
        <w:rPr>
          <w:szCs w:val="24"/>
          <w:lang w:val="ro-RO"/>
        </w:rPr>
        <w:t>–</w:t>
      </w:r>
      <w:r w:rsidR="00FC6AE9">
        <w:rPr>
          <w:szCs w:val="24"/>
          <w:lang w:val="ro-RO"/>
        </w:rPr>
        <w:t xml:space="preserve"> </w:t>
      </w:r>
      <w:r w:rsidR="00E414D2">
        <w:rPr>
          <w:szCs w:val="24"/>
          <w:lang w:val="ro-RO"/>
        </w:rPr>
        <w:t>18.0</w:t>
      </w:r>
      <w:r w:rsidR="00503F8F">
        <w:rPr>
          <w:szCs w:val="24"/>
          <w:lang w:val="ro-RO"/>
        </w:rPr>
        <w:t>8</w:t>
      </w:r>
      <w:r w:rsidR="00E414D2">
        <w:rPr>
          <w:szCs w:val="24"/>
          <w:lang w:val="ro-RO"/>
        </w:rPr>
        <w:t>.2023</w:t>
      </w:r>
      <w:r w:rsidRPr="001B4641">
        <w:rPr>
          <w:szCs w:val="24"/>
          <w:lang w:val="ro-RO"/>
        </w:rPr>
        <w:t xml:space="preserve">, documentele putând fi consultate pe pagina oficială a Primăriei municipiului Satu Mare, www.primariasm.ro. </w:t>
      </w:r>
    </w:p>
    <w:p w14:paraId="6A99C50F" w14:textId="77777777" w:rsidR="00AD2A2B" w:rsidRPr="004A47B4" w:rsidRDefault="00AD2A2B" w:rsidP="00AD2A2B">
      <w:pPr>
        <w:spacing w:after="0"/>
        <w:ind w:right="74"/>
        <w:jc w:val="both"/>
        <w:rPr>
          <w:szCs w:val="24"/>
          <w:lang w:val="ro-RO"/>
        </w:rPr>
      </w:pPr>
    </w:p>
    <w:p w14:paraId="2829D227" w14:textId="77777777" w:rsidR="00AD2A2B" w:rsidRPr="004A47B4" w:rsidRDefault="00AD2A2B" w:rsidP="00AD2A2B">
      <w:pPr>
        <w:spacing w:after="0"/>
        <w:jc w:val="both"/>
        <w:rPr>
          <w:szCs w:val="24"/>
          <w:lang w:val="ro-RO"/>
        </w:rPr>
      </w:pPr>
      <w:r w:rsidRPr="004A47B4">
        <w:rPr>
          <w:szCs w:val="24"/>
          <w:lang w:val="ro-RO"/>
        </w:rPr>
        <w:t>Ținând cont de cele prezentate mai sus, proiectul de hotărâre se înaintează Consiliului Local al Municipiului Satu Mare cu propunere de aprobare.</w:t>
      </w:r>
    </w:p>
    <w:p w14:paraId="116C4180" w14:textId="77777777" w:rsidR="00AD2A2B" w:rsidRPr="001B4641" w:rsidRDefault="00AD2A2B" w:rsidP="00F4041F">
      <w:pPr>
        <w:spacing w:after="0"/>
        <w:ind w:right="74"/>
        <w:jc w:val="both"/>
        <w:rPr>
          <w:szCs w:val="24"/>
          <w:lang w:val="ro-RO"/>
        </w:rPr>
      </w:pPr>
    </w:p>
    <w:p w14:paraId="7C69B7FB" w14:textId="77777777" w:rsidR="00F4041F" w:rsidRPr="001B4641" w:rsidRDefault="00F4041F" w:rsidP="00F4041F">
      <w:pPr>
        <w:spacing w:after="0"/>
        <w:ind w:right="74"/>
        <w:jc w:val="both"/>
        <w:rPr>
          <w:szCs w:val="24"/>
          <w:lang w:val="ro-RO"/>
        </w:rPr>
      </w:pPr>
    </w:p>
    <w:p w14:paraId="71AF5786" w14:textId="07FC51DE" w:rsidR="005129F2" w:rsidRPr="004A47B4" w:rsidRDefault="005129F2" w:rsidP="00CF59E5">
      <w:pPr>
        <w:spacing w:after="0"/>
        <w:rPr>
          <w:szCs w:val="24"/>
          <w:lang w:val="ro-RO"/>
        </w:rPr>
      </w:pPr>
    </w:p>
    <w:p w14:paraId="75DD5B3B" w14:textId="37920D87" w:rsidR="00CF59E5" w:rsidRPr="004A47B4" w:rsidRDefault="00C81E16" w:rsidP="00C81E16">
      <w:pPr>
        <w:spacing w:after="0"/>
        <w:jc w:val="center"/>
        <w:rPr>
          <w:szCs w:val="24"/>
          <w:lang w:val="ro-RO"/>
        </w:rPr>
      </w:pPr>
      <w:r w:rsidRPr="00C81E16">
        <w:rPr>
          <w:szCs w:val="24"/>
          <w:lang w:val="ro-RO"/>
        </w:rPr>
        <w:t xml:space="preserve">Serviciul </w:t>
      </w:r>
      <w:r>
        <w:rPr>
          <w:szCs w:val="24"/>
          <w:lang w:val="ro-RO"/>
        </w:rPr>
        <w:t>S</w:t>
      </w:r>
      <w:r w:rsidRPr="00C81E16">
        <w:rPr>
          <w:szCs w:val="24"/>
          <w:lang w:val="ro-RO"/>
        </w:rPr>
        <w:t xml:space="preserve">criere, </w:t>
      </w:r>
      <w:r>
        <w:rPr>
          <w:szCs w:val="24"/>
          <w:lang w:val="ro-RO"/>
        </w:rPr>
        <w:t>I</w:t>
      </w:r>
      <w:r w:rsidRPr="00C81E16">
        <w:rPr>
          <w:szCs w:val="24"/>
          <w:lang w:val="ro-RO"/>
        </w:rPr>
        <w:t xml:space="preserve">mplementare şi </w:t>
      </w:r>
      <w:r>
        <w:rPr>
          <w:szCs w:val="24"/>
          <w:lang w:val="ro-RO"/>
        </w:rPr>
        <w:t>M</w:t>
      </w:r>
      <w:r w:rsidRPr="00C81E16">
        <w:rPr>
          <w:szCs w:val="24"/>
          <w:lang w:val="ro-RO"/>
        </w:rPr>
        <w:t xml:space="preserve">onitorizare </w:t>
      </w:r>
      <w:r>
        <w:rPr>
          <w:szCs w:val="24"/>
          <w:lang w:val="ro-RO"/>
        </w:rPr>
        <w:t>P</w:t>
      </w:r>
      <w:r w:rsidRPr="00C81E16">
        <w:rPr>
          <w:szCs w:val="24"/>
          <w:lang w:val="ro-RO"/>
        </w:rPr>
        <w:t>roiecte</w:t>
      </w:r>
    </w:p>
    <w:p w14:paraId="0B28AD5B" w14:textId="38B03800" w:rsidR="00A73A74" w:rsidRPr="004A47B4" w:rsidRDefault="001D6D04" w:rsidP="00C81E16">
      <w:pPr>
        <w:pStyle w:val="PlainText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4A47B4">
        <w:rPr>
          <w:rFonts w:ascii="Times New Roman" w:hAnsi="Times New Roman" w:cs="Times New Roman"/>
          <w:sz w:val="24"/>
          <w:szCs w:val="24"/>
          <w:lang w:val="ro-RO"/>
        </w:rPr>
        <w:t>Şef serviciu</w:t>
      </w:r>
    </w:p>
    <w:p w14:paraId="7801D1F8" w14:textId="5B612912" w:rsidR="003A0AAB" w:rsidRPr="004A47B4" w:rsidRDefault="00DA1A8A" w:rsidP="00C81E16">
      <w:pPr>
        <w:pStyle w:val="PlainText"/>
        <w:spacing w:line="276" w:lineRule="auto"/>
        <w:jc w:val="center"/>
        <w:rPr>
          <w:rFonts w:ascii="Times New Roman CE" w:hAnsi="Times New Roman CE"/>
          <w:szCs w:val="24"/>
          <w:lang w:val="ro-RO"/>
        </w:rPr>
      </w:pPr>
      <w:r w:rsidRPr="004A47B4">
        <w:rPr>
          <w:rFonts w:ascii="Times New Roman" w:hAnsi="Times New Roman" w:cs="Times New Roman"/>
          <w:sz w:val="24"/>
          <w:szCs w:val="24"/>
          <w:lang w:val="ro-RO"/>
        </w:rPr>
        <w:t xml:space="preserve">Dr. </w:t>
      </w:r>
      <w:r w:rsidR="001D6D04" w:rsidRPr="004A47B4">
        <w:rPr>
          <w:rFonts w:ascii="Times New Roman" w:hAnsi="Times New Roman" w:cs="Times New Roman"/>
          <w:sz w:val="24"/>
          <w:szCs w:val="24"/>
          <w:lang w:val="ro-RO"/>
        </w:rPr>
        <w:t>Sveda Andrea</w:t>
      </w:r>
    </w:p>
    <w:sectPr w:rsidR="003A0AAB" w:rsidRPr="004A47B4" w:rsidSect="00906708">
      <w:footerReference w:type="default" r:id="rId9"/>
      <w:pgSz w:w="11906" w:h="16838" w:code="9"/>
      <w:pgMar w:top="709" w:right="1041" w:bottom="1135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930AB" w14:textId="77777777" w:rsidR="007C13D0" w:rsidRDefault="007C13D0" w:rsidP="0011506A">
      <w:pPr>
        <w:spacing w:after="0" w:line="240" w:lineRule="auto"/>
      </w:pPr>
      <w:r>
        <w:separator/>
      </w:r>
    </w:p>
  </w:endnote>
  <w:endnote w:type="continuationSeparator" w:id="0">
    <w:p w14:paraId="23BA4FF6" w14:textId="77777777" w:rsidR="007C13D0" w:rsidRDefault="007C13D0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Footer"/>
      <w:rPr>
        <w:sz w:val="16"/>
        <w:szCs w:val="16"/>
        <w:lang w:val="ro-RO"/>
      </w:rPr>
    </w:pPr>
    <w:r w:rsidRPr="005129F2">
      <w:rPr>
        <w:sz w:val="16"/>
        <w:szCs w:val="16"/>
        <w:lang w:val="ro-RO"/>
      </w:rPr>
      <w:t>Întocmit,</w:t>
    </w:r>
  </w:p>
  <w:p w14:paraId="1A07CA22" w14:textId="13A09667" w:rsidR="0011506A" w:rsidRPr="005129F2" w:rsidRDefault="00372C2C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Mirela Pinte</w:t>
    </w:r>
    <w:r w:rsidR="0011506A" w:rsidRPr="005129F2">
      <w:rPr>
        <w:sz w:val="16"/>
        <w:szCs w:val="16"/>
        <w:lang w:val="ro-RO"/>
      </w:rPr>
      <w:t>, 2</w:t>
    </w:r>
    <w:r w:rsidR="004173EF">
      <w:rPr>
        <w:sz w:val="16"/>
        <w:szCs w:val="16"/>
        <w:lang w:val="ro-RO"/>
      </w:rPr>
      <w:t xml:space="preserve"> e</w:t>
    </w:r>
    <w:r w:rsidR="0011506A" w:rsidRPr="005129F2">
      <w:rPr>
        <w:sz w:val="16"/>
        <w:szCs w:val="16"/>
        <w:lang w:val="ro-RO"/>
      </w:rPr>
      <w:t>x</w:t>
    </w:r>
    <w:r w:rsidR="00E44299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1BA0C" w14:textId="77777777" w:rsidR="007C13D0" w:rsidRDefault="007C13D0" w:rsidP="0011506A">
      <w:pPr>
        <w:spacing w:after="0" w:line="240" w:lineRule="auto"/>
      </w:pPr>
      <w:r>
        <w:separator/>
      </w:r>
    </w:p>
  </w:footnote>
  <w:footnote w:type="continuationSeparator" w:id="0">
    <w:p w14:paraId="6C146165" w14:textId="77777777" w:rsidR="007C13D0" w:rsidRDefault="007C13D0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528D1"/>
    <w:multiLevelType w:val="hybridMultilevel"/>
    <w:tmpl w:val="1B807ADA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1E8DCE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750126">
    <w:abstractNumId w:val="4"/>
  </w:num>
  <w:num w:numId="2" w16cid:durableId="971519960">
    <w:abstractNumId w:val="5"/>
  </w:num>
  <w:num w:numId="3" w16cid:durableId="1492141258">
    <w:abstractNumId w:val="1"/>
  </w:num>
  <w:num w:numId="4" w16cid:durableId="1809207429">
    <w:abstractNumId w:val="3"/>
  </w:num>
  <w:num w:numId="5" w16cid:durableId="91702948">
    <w:abstractNumId w:val="0"/>
  </w:num>
  <w:num w:numId="6" w16cid:durableId="1501001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01D87"/>
    <w:rsid w:val="000032AF"/>
    <w:rsid w:val="00006565"/>
    <w:rsid w:val="00021BE9"/>
    <w:rsid w:val="000227D2"/>
    <w:rsid w:val="0003115F"/>
    <w:rsid w:val="00033EF2"/>
    <w:rsid w:val="0004105F"/>
    <w:rsid w:val="000512DC"/>
    <w:rsid w:val="00055E4C"/>
    <w:rsid w:val="00056696"/>
    <w:rsid w:val="00086B61"/>
    <w:rsid w:val="0009771D"/>
    <w:rsid w:val="000B17C3"/>
    <w:rsid w:val="000B2A5A"/>
    <w:rsid w:val="000B6592"/>
    <w:rsid w:val="000D0C4C"/>
    <w:rsid w:val="000D3098"/>
    <w:rsid w:val="000E00C1"/>
    <w:rsid w:val="000F3F08"/>
    <w:rsid w:val="000F429B"/>
    <w:rsid w:val="000F780F"/>
    <w:rsid w:val="000F7A7B"/>
    <w:rsid w:val="00107E9A"/>
    <w:rsid w:val="0011506A"/>
    <w:rsid w:val="00121F18"/>
    <w:rsid w:val="0012280D"/>
    <w:rsid w:val="0012469E"/>
    <w:rsid w:val="00124BAC"/>
    <w:rsid w:val="001255D2"/>
    <w:rsid w:val="001327F9"/>
    <w:rsid w:val="00147567"/>
    <w:rsid w:val="00165CF5"/>
    <w:rsid w:val="00173645"/>
    <w:rsid w:val="00180044"/>
    <w:rsid w:val="00190A64"/>
    <w:rsid w:val="001914E3"/>
    <w:rsid w:val="0019366E"/>
    <w:rsid w:val="00197734"/>
    <w:rsid w:val="001B2B3F"/>
    <w:rsid w:val="001B4641"/>
    <w:rsid w:val="001C0ED2"/>
    <w:rsid w:val="001D172F"/>
    <w:rsid w:val="001D6D04"/>
    <w:rsid w:val="001F477A"/>
    <w:rsid w:val="00220027"/>
    <w:rsid w:val="00227F59"/>
    <w:rsid w:val="002423E6"/>
    <w:rsid w:val="00250C72"/>
    <w:rsid w:val="00254228"/>
    <w:rsid w:val="00270068"/>
    <w:rsid w:val="0027085B"/>
    <w:rsid w:val="0027671B"/>
    <w:rsid w:val="00276F74"/>
    <w:rsid w:val="00280F39"/>
    <w:rsid w:val="0029287F"/>
    <w:rsid w:val="00293C81"/>
    <w:rsid w:val="002A09E2"/>
    <w:rsid w:val="002A523A"/>
    <w:rsid w:val="002C7121"/>
    <w:rsid w:val="002D4717"/>
    <w:rsid w:val="002E0F35"/>
    <w:rsid w:val="002E1760"/>
    <w:rsid w:val="002E4771"/>
    <w:rsid w:val="002E4AD6"/>
    <w:rsid w:val="002E61C2"/>
    <w:rsid w:val="002F034B"/>
    <w:rsid w:val="003035BC"/>
    <w:rsid w:val="00316F69"/>
    <w:rsid w:val="00342BFB"/>
    <w:rsid w:val="00347E2B"/>
    <w:rsid w:val="00360967"/>
    <w:rsid w:val="00372C2C"/>
    <w:rsid w:val="00374884"/>
    <w:rsid w:val="0039027F"/>
    <w:rsid w:val="003A0002"/>
    <w:rsid w:val="003A0AAB"/>
    <w:rsid w:val="003A72A7"/>
    <w:rsid w:val="003B6AB4"/>
    <w:rsid w:val="003B73B2"/>
    <w:rsid w:val="003C0545"/>
    <w:rsid w:val="003C141D"/>
    <w:rsid w:val="003C205A"/>
    <w:rsid w:val="003C25F6"/>
    <w:rsid w:val="003E6BFF"/>
    <w:rsid w:val="003F31B3"/>
    <w:rsid w:val="003F4570"/>
    <w:rsid w:val="0041269B"/>
    <w:rsid w:val="004173EF"/>
    <w:rsid w:val="00423213"/>
    <w:rsid w:val="00425611"/>
    <w:rsid w:val="00425766"/>
    <w:rsid w:val="004578CB"/>
    <w:rsid w:val="0048308B"/>
    <w:rsid w:val="004A47B4"/>
    <w:rsid w:val="004B0B74"/>
    <w:rsid w:val="004C0929"/>
    <w:rsid w:val="004C29AD"/>
    <w:rsid w:val="004D798F"/>
    <w:rsid w:val="004D7D2E"/>
    <w:rsid w:val="004E76FD"/>
    <w:rsid w:val="004F4356"/>
    <w:rsid w:val="004F495F"/>
    <w:rsid w:val="004F5829"/>
    <w:rsid w:val="00503F8F"/>
    <w:rsid w:val="005129F2"/>
    <w:rsid w:val="00525207"/>
    <w:rsid w:val="00527EF2"/>
    <w:rsid w:val="00535210"/>
    <w:rsid w:val="005460E0"/>
    <w:rsid w:val="00550640"/>
    <w:rsid w:val="00561386"/>
    <w:rsid w:val="00564BA3"/>
    <w:rsid w:val="00564ECD"/>
    <w:rsid w:val="00567C6F"/>
    <w:rsid w:val="00567D36"/>
    <w:rsid w:val="00574486"/>
    <w:rsid w:val="0057745B"/>
    <w:rsid w:val="0057797B"/>
    <w:rsid w:val="00580791"/>
    <w:rsid w:val="00580C84"/>
    <w:rsid w:val="0059031C"/>
    <w:rsid w:val="005B25BF"/>
    <w:rsid w:val="005B5C49"/>
    <w:rsid w:val="005C1A09"/>
    <w:rsid w:val="005D5FE3"/>
    <w:rsid w:val="005E4927"/>
    <w:rsid w:val="005F29DB"/>
    <w:rsid w:val="005F4F06"/>
    <w:rsid w:val="00614A2F"/>
    <w:rsid w:val="00624F66"/>
    <w:rsid w:val="00650D65"/>
    <w:rsid w:val="00661967"/>
    <w:rsid w:val="00666757"/>
    <w:rsid w:val="00670E4B"/>
    <w:rsid w:val="00677104"/>
    <w:rsid w:val="00693561"/>
    <w:rsid w:val="006D5E69"/>
    <w:rsid w:val="006D7D47"/>
    <w:rsid w:val="006E3C65"/>
    <w:rsid w:val="006F3075"/>
    <w:rsid w:val="006F3886"/>
    <w:rsid w:val="006F41BE"/>
    <w:rsid w:val="006F7698"/>
    <w:rsid w:val="007018DE"/>
    <w:rsid w:val="00704A5A"/>
    <w:rsid w:val="00706DD4"/>
    <w:rsid w:val="007230D4"/>
    <w:rsid w:val="00724176"/>
    <w:rsid w:val="00747796"/>
    <w:rsid w:val="00756D17"/>
    <w:rsid w:val="00757268"/>
    <w:rsid w:val="007603DB"/>
    <w:rsid w:val="00761037"/>
    <w:rsid w:val="00767AB6"/>
    <w:rsid w:val="00780DA8"/>
    <w:rsid w:val="007855CF"/>
    <w:rsid w:val="007928CA"/>
    <w:rsid w:val="00793E3A"/>
    <w:rsid w:val="007A4007"/>
    <w:rsid w:val="007A4CA3"/>
    <w:rsid w:val="007A7392"/>
    <w:rsid w:val="007A7DC9"/>
    <w:rsid w:val="007B1A40"/>
    <w:rsid w:val="007C13D0"/>
    <w:rsid w:val="007C23BA"/>
    <w:rsid w:val="007D3B0F"/>
    <w:rsid w:val="007D5A14"/>
    <w:rsid w:val="00800903"/>
    <w:rsid w:val="00817751"/>
    <w:rsid w:val="00817F65"/>
    <w:rsid w:val="0083133C"/>
    <w:rsid w:val="00837AE1"/>
    <w:rsid w:val="00857EF1"/>
    <w:rsid w:val="008669BB"/>
    <w:rsid w:val="0087433F"/>
    <w:rsid w:val="008A1469"/>
    <w:rsid w:val="008B0A87"/>
    <w:rsid w:val="008B31AB"/>
    <w:rsid w:val="008C304D"/>
    <w:rsid w:val="008E13B6"/>
    <w:rsid w:val="008F35E4"/>
    <w:rsid w:val="00905B25"/>
    <w:rsid w:val="00906708"/>
    <w:rsid w:val="009071A5"/>
    <w:rsid w:val="00913B02"/>
    <w:rsid w:val="009349AD"/>
    <w:rsid w:val="00950F28"/>
    <w:rsid w:val="00951FC4"/>
    <w:rsid w:val="009577FA"/>
    <w:rsid w:val="00981C97"/>
    <w:rsid w:val="00984001"/>
    <w:rsid w:val="009A7AC6"/>
    <w:rsid w:val="009D0A12"/>
    <w:rsid w:val="009D3A47"/>
    <w:rsid w:val="00A05DF9"/>
    <w:rsid w:val="00A21C9E"/>
    <w:rsid w:val="00A22A3C"/>
    <w:rsid w:val="00A26263"/>
    <w:rsid w:val="00A56473"/>
    <w:rsid w:val="00A67504"/>
    <w:rsid w:val="00A73A74"/>
    <w:rsid w:val="00A76DBF"/>
    <w:rsid w:val="00A809ED"/>
    <w:rsid w:val="00A86F38"/>
    <w:rsid w:val="00A9286C"/>
    <w:rsid w:val="00AA24F8"/>
    <w:rsid w:val="00AA3864"/>
    <w:rsid w:val="00AB3E46"/>
    <w:rsid w:val="00AB3F4E"/>
    <w:rsid w:val="00AB538D"/>
    <w:rsid w:val="00AD2641"/>
    <w:rsid w:val="00AD2A2B"/>
    <w:rsid w:val="00AD4F09"/>
    <w:rsid w:val="00AE3A42"/>
    <w:rsid w:val="00AF62FC"/>
    <w:rsid w:val="00B03F4B"/>
    <w:rsid w:val="00B15631"/>
    <w:rsid w:val="00B1659E"/>
    <w:rsid w:val="00B233FC"/>
    <w:rsid w:val="00B34B73"/>
    <w:rsid w:val="00B45F9C"/>
    <w:rsid w:val="00B57758"/>
    <w:rsid w:val="00B64F13"/>
    <w:rsid w:val="00B67C3F"/>
    <w:rsid w:val="00B7276D"/>
    <w:rsid w:val="00B757C0"/>
    <w:rsid w:val="00B81582"/>
    <w:rsid w:val="00B842C4"/>
    <w:rsid w:val="00BA067C"/>
    <w:rsid w:val="00BB0D1A"/>
    <w:rsid w:val="00BC47AC"/>
    <w:rsid w:val="00BE10C8"/>
    <w:rsid w:val="00BF634C"/>
    <w:rsid w:val="00BF709A"/>
    <w:rsid w:val="00C04728"/>
    <w:rsid w:val="00C04DC4"/>
    <w:rsid w:val="00C170AD"/>
    <w:rsid w:val="00C30CCC"/>
    <w:rsid w:val="00C42BEE"/>
    <w:rsid w:val="00C43419"/>
    <w:rsid w:val="00C4420D"/>
    <w:rsid w:val="00C47855"/>
    <w:rsid w:val="00C54398"/>
    <w:rsid w:val="00C55C44"/>
    <w:rsid w:val="00C81E16"/>
    <w:rsid w:val="00C922E8"/>
    <w:rsid w:val="00C9239C"/>
    <w:rsid w:val="00C928B1"/>
    <w:rsid w:val="00CB6FA8"/>
    <w:rsid w:val="00CC051D"/>
    <w:rsid w:val="00CC622B"/>
    <w:rsid w:val="00CD75B0"/>
    <w:rsid w:val="00CE7579"/>
    <w:rsid w:val="00CF59E5"/>
    <w:rsid w:val="00CF7AA9"/>
    <w:rsid w:val="00D1027B"/>
    <w:rsid w:val="00D10B3E"/>
    <w:rsid w:val="00D34B34"/>
    <w:rsid w:val="00D56A2D"/>
    <w:rsid w:val="00D57935"/>
    <w:rsid w:val="00D820A1"/>
    <w:rsid w:val="00D93E45"/>
    <w:rsid w:val="00DA1A8A"/>
    <w:rsid w:val="00DA461A"/>
    <w:rsid w:val="00DB00D7"/>
    <w:rsid w:val="00DB17C6"/>
    <w:rsid w:val="00DB4E6C"/>
    <w:rsid w:val="00DB6837"/>
    <w:rsid w:val="00DC2909"/>
    <w:rsid w:val="00DC5FFD"/>
    <w:rsid w:val="00DC73BD"/>
    <w:rsid w:val="00DD53DB"/>
    <w:rsid w:val="00DD7502"/>
    <w:rsid w:val="00DF0A7B"/>
    <w:rsid w:val="00DF2E97"/>
    <w:rsid w:val="00DF786E"/>
    <w:rsid w:val="00E0509D"/>
    <w:rsid w:val="00E24F5B"/>
    <w:rsid w:val="00E3290A"/>
    <w:rsid w:val="00E414D2"/>
    <w:rsid w:val="00E44299"/>
    <w:rsid w:val="00E5118F"/>
    <w:rsid w:val="00E61A67"/>
    <w:rsid w:val="00E62E3F"/>
    <w:rsid w:val="00E94629"/>
    <w:rsid w:val="00EA4241"/>
    <w:rsid w:val="00EB09A1"/>
    <w:rsid w:val="00EC712D"/>
    <w:rsid w:val="00EE56AF"/>
    <w:rsid w:val="00F143AC"/>
    <w:rsid w:val="00F231C9"/>
    <w:rsid w:val="00F4041F"/>
    <w:rsid w:val="00F508E7"/>
    <w:rsid w:val="00F66A49"/>
    <w:rsid w:val="00F97F9A"/>
    <w:rsid w:val="00FA3452"/>
    <w:rsid w:val="00FA654C"/>
    <w:rsid w:val="00FB2362"/>
    <w:rsid w:val="00FB5732"/>
    <w:rsid w:val="00FB7A51"/>
    <w:rsid w:val="00FB7E9B"/>
    <w:rsid w:val="00FC6AE9"/>
    <w:rsid w:val="00FD5C9A"/>
    <w:rsid w:val="00FE2B29"/>
    <w:rsid w:val="00FE7E1F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CE9CF63-B544-47A3-94B0-9680E3372A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704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Mirela Pinte</cp:lastModifiedBy>
  <cp:revision>18</cp:revision>
  <cp:lastPrinted>2023-09-13T06:48:00Z</cp:lastPrinted>
  <dcterms:created xsi:type="dcterms:W3CDTF">2022-09-13T07:51:00Z</dcterms:created>
  <dcterms:modified xsi:type="dcterms:W3CDTF">2023-09-13T07:33:00Z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