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2F71" w14:textId="5AF2E3F8" w:rsidR="003467A0" w:rsidRPr="00A3356E" w:rsidRDefault="0097384E" w:rsidP="00D32F82">
      <w:pPr>
        <w:jc w:val="both"/>
        <w:rPr>
          <w:rFonts w:ascii="Times New Roman CE" w:hAnsi="Times New Roman CE"/>
          <w:szCs w:val="24"/>
          <w:lang w:val="ro-RO"/>
        </w:rPr>
      </w:pPr>
      <w:r w:rsidRPr="00A3356E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BD82" wp14:editId="68C30DF3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5826C" w14:textId="77777777" w:rsidR="0052615E" w:rsidRPr="005C0B81" w:rsidRDefault="0097384E">
                            <w:pPr>
                              <w:pStyle w:val="Corp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079222E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52211A59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5AFCA7CA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29BDD9F5" w14:textId="1F5760E0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NR</w:t>
                            </w:r>
                            <w:r w:rsidRPr="00075261">
                              <w:rPr>
                                <w:sz w:val="22"/>
                              </w:rPr>
                              <w:t>.</w:t>
                            </w:r>
                            <w:r w:rsidR="00BA54FD">
                              <w:rPr>
                                <w:sz w:val="22"/>
                              </w:rPr>
                              <w:t xml:space="preserve">   </w:t>
                            </w:r>
                            <w:r w:rsidR="00EC5BAF" w:rsidRPr="00EC5BAF">
                              <w:rPr>
                                <w:b/>
                                <w:bCs/>
                                <w:sz w:val="22"/>
                              </w:rPr>
                              <w:t>56376</w:t>
                            </w:r>
                            <w:r w:rsidR="00146F17" w:rsidRPr="00EC5BAF">
                              <w:rPr>
                                <w:b/>
                                <w:bCs/>
                                <w:sz w:val="22"/>
                              </w:rPr>
                              <w:t>/27.09.2023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0BD82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2955826C" w14:textId="77777777" w:rsidR="0052615E" w:rsidRPr="005C0B81" w:rsidRDefault="0097384E">
                      <w:pPr>
                        <w:pStyle w:val="Corp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079222E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52211A59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5AFCA7CA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29BDD9F5" w14:textId="1F5760E0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5C0B81">
                        <w:rPr>
                          <w:sz w:val="22"/>
                        </w:rPr>
                        <w:t>NR</w:t>
                      </w:r>
                      <w:r w:rsidRPr="00075261">
                        <w:rPr>
                          <w:sz w:val="22"/>
                        </w:rPr>
                        <w:t>.</w:t>
                      </w:r>
                      <w:r w:rsidR="00BA54FD">
                        <w:rPr>
                          <w:sz w:val="22"/>
                        </w:rPr>
                        <w:t xml:space="preserve">   </w:t>
                      </w:r>
                      <w:r w:rsidR="00EC5BAF" w:rsidRPr="00EC5BAF">
                        <w:rPr>
                          <w:b/>
                          <w:bCs/>
                          <w:sz w:val="22"/>
                        </w:rPr>
                        <w:t>56376</w:t>
                      </w:r>
                      <w:r w:rsidR="00146F17" w:rsidRPr="00EC5BAF">
                        <w:rPr>
                          <w:b/>
                          <w:bCs/>
                          <w:sz w:val="22"/>
                        </w:rPr>
                        <w:t>/27.09.2023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A3356E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DFB086F" wp14:editId="427F460B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AD0" w:rsidRPr="00A3356E">
        <w:rPr>
          <w:b/>
          <w:szCs w:val="24"/>
          <w:lang w:val="ro-RO"/>
        </w:rPr>
        <w:tab/>
      </w:r>
    </w:p>
    <w:p w14:paraId="09D811A3" w14:textId="77777777" w:rsidR="00CC7263" w:rsidRPr="00A3356E" w:rsidRDefault="00CC7263" w:rsidP="00D32F82">
      <w:pPr>
        <w:spacing w:after="0"/>
        <w:jc w:val="center"/>
        <w:rPr>
          <w:b/>
          <w:szCs w:val="24"/>
          <w:lang w:val="ro-RO"/>
        </w:rPr>
      </w:pPr>
    </w:p>
    <w:p w14:paraId="3571F47F" w14:textId="77777777" w:rsidR="00146F17" w:rsidRDefault="00146F17" w:rsidP="00D32F82">
      <w:pPr>
        <w:spacing w:after="0"/>
        <w:rPr>
          <w:bCs/>
          <w:szCs w:val="24"/>
          <w:lang w:val="ro-RO"/>
        </w:rPr>
      </w:pPr>
    </w:p>
    <w:p w14:paraId="7C62A93A" w14:textId="6977D6A2" w:rsidR="00282B25" w:rsidRPr="00282B25" w:rsidRDefault="00282B25" w:rsidP="00D32F82">
      <w:pPr>
        <w:spacing w:after="0"/>
        <w:rPr>
          <w:bCs/>
          <w:szCs w:val="24"/>
          <w:lang w:val="ro-RO"/>
        </w:rPr>
      </w:pPr>
      <w:r w:rsidRPr="00282B25">
        <w:rPr>
          <w:bCs/>
          <w:szCs w:val="24"/>
          <w:lang w:val="ro-RO"/>
        </w:rPr>
        <w:t>Kereskényi Gábor, primar al municipiului Satu Mare,</w:t>
      </w:r>
    </w:p>
    <w:p w14:paraId="01A1F7BE" w14:textId="77777777" w:rsidR="00282B25" w:rsidRDefault="00282B25" w:rsidP="00D32F82">
      <w:pPr>
        <w:spacing w:after="0"/>
        <w:rPr>
          <w:bCs/>
          <w:szCs w:val="24"/>
          <w:lang w:val="ro-RO"/>
        </w:rPr>
      </w:pPr>
    </w:p>
    <w:p w14:paraId="7B0CBAC0" w14:textId="69F1CB5C" w:rsidR="00282B25" w:rsidRPr="00D32F82" w:rsidRDefault="00282B25" w:rsidP="00D32F82">
      <w:pPr>
        <w:ind w:firstLine="708"/>
        <w:jc w:val="both"/>
        <w:rPr>
          <w:b/>
          <w:bCs/>
          <w:szCs w:val="24"/>
          <w:lang w:val="ro-RO"/>
        </w:rPr>
      </w:pPr>
      <w:r w:rsidRPr="00282B25">
        <w:rPr>
          <w:bCs/>
          <w:szCs w:val="24"/>
          <w:lang w:val="ro-RO"/>
        </w:rPr>
        <w:t>În temeiul prevederilor art. 136 alin. (1) din Ordonanța de Urgență a Guvernului nr. 57/2019 privind Codul administrativ, cu modificările și completările ulterioare, îmi exprim inițiativa în promovarea unui proiect de hotărâre având ca obiect</w:t>
      </w:r>
      <w:r>
        <w:rPr>
          <w:rFonts w:eastAsia="Times New Roman"/>
          <w:szCs w:val="24"/>
          <w:lang w:val="ro-RO"/>
        </w:rPr>
        <w:t xml:space="preserve">: </w:t>
      </w:r>
      <w:r w:rsidRPr="00282B25">
        <w:rPr>
          <w:bCs/>
          <w:szCs w:val="24"/>
          <w:lang w:val="ro-RO"/>
        </w:rPr>
        <w:t xml:space="preserve">modificarea Anexei nr. 1 la HCL Satu Mare nr. 98/25.04.2019 privind aprobarea studiului de fezabilitate si a indicatorilor tehnico economici la obiectivul de investiţie: </w:t>
      </w:r>
      <w:bookmarkStart w:id="0" w:name="_Hlk146707848"/>
      <w:r w:rsidR="00D32F82" w:rsidRPr="00D32F82">
        <w:rPr>
          <w:b/>
          <w:bCs/>
          <w:szCs w:val="24"/>
          <w:lang w:val="ro-RO"/>
        </w:rPr>
        <w:t>,,Modernizarea si extinderea traseului pietonal si velo Centru Vechi din Municipiul Satu Mare”</w:t>
      </w:r>
      <w:bookmarkEnd w:id="0"/>
      <w:r w:rsidR="00D32F82">
        <w:rPr>
          <w:b/>
          <w:bCs/>
          <w:szCs w:val="24"/>
          <w:lang w:val="ro-RO"/>
        </w:rPr>
        <w:t>,</w:t>
      </w:r>
      <w:r>
        <w:rPr>
          <w:b/>
          <w:bCs/>
          <w:szCs w:val="24"/>
          <w:lang w:val="ro-RO"/>
        </w:rPr>
        <w:t xml:space="preserve"> </w:t>
      </w:r>
      <w:r>
        <w:rPr>
          <w:szCs w:val="24"/>
          <w:lang w:val="ro-RO"/>
        </w:rPr>
        <w:t>în susținerea căruia formulez prezentul</w:t>
      </w:r>
    </w:p>
    <w:p w14:paraId="0D9A89A0" w14:textId="77777777" w:rsidR="00282B25" w:rsidRDefault="00282B25" w:rsidP="00D32F82">
      <w:pPr>
        <w:spacing w:after="0"/>
        <w:jc w:val="center"/>
        <w:rPr>
          <w:b/>
          <w:szCs w:val="24"/>
          <w:lang w:val="ro-RO"/>
        </w:rPr>
      </w:pPr>
    </w:p>
    <w:p w14:paraId="037BFA9D" w14:textId="1FB4A483" w:rsidR="0052615E" w:rsidRPr="00A3356E" w:rsidRDefault="00FB7AD0" w:rsidP="00D32F82">
      <w:pPr>
        <w:spacing w:after="0"/>
        <w:jc w:val="center"/>
        <w:rPr>
          <w:b/>
          <w:szCs w:val="24"/>
          <w:lang w:val="ro-RO"/>
        </w:rPr>
      </w:pPr>
      <w:r w:rsidRPr="00A3356E">
        <w:rPr>
          <w:b/>
          <w:szCs w:val="24"/>
          <w:lang w:val="ro-RO"/>
        </w:rPr>
        <w:t>Referat de aprobare</w:t>
      </w:r>
    </w:p>
    <w:p w14:paraId="7F91D19B" w14:textId="29D4D922" w:rsidR="00E36815" w:rsidRDefault="00282B25" w:rsidP="00D32F82">
      <w:pPr>
        <w:spacing w:after="0"/>
        <w:jc w:val="center"/>
        <w:rPr>
          <w:rFonts w:eastAsia="Times New Roman"/>
          <w:szCs w:val="24"/>
          <w:lang w:val="ro-RO"/>
        </w:rPr>
      </w:pPr>
      <w:r>
        <w:rPr>
          <w:rFonts w:eastAsia="Times New Roman"/>
          <w:szCs w:val="24"/>
          <w:lang w:val="ro-RO"/>
        </w:rPr>
        <w:t xml:space="preserve">La proiectul de hotărâre, </w:t>
      </w:r>
      <w:r w:rsidR="00A3356E" w:rsidRPr="00A3356E">
        <w:rPr>
          <w:rFonts w:eastAsia="Times New Roman"/>
          <w:szCs w:val="24"/>
          <w:lang w:val="ro-RO"/>
        </w:rPr>
        <w:t xml:space="preserve">pentru modificarea Anexei nr. 1 la HCL Satu Mare nr. </w:t>
      </w:r>
      <w:bookmarkStart w:id="1" w:name="_Hlk146530202"/>
      <w:r w:rsidR="00A3356E" w:rsidRPr="00A3356E">
        <w:rPr>
          <w:rFonts w:eastAsia="Times New Roman"/>
          <w:szCs w:val="24"/>
          <w:lang w:val="ro-RO"/>
        </w:rPr>
        <w:t>9</w:t>
      </w:r>
      <w:r w:rsidR="00D32F82">
        <w:rPr>
          <w:rFonts w:eastAsia="Times New Roman"/>
          <w:szCs w:val="24"/>
          <w:lang w:val="ro-RO"/>
        </w:rPr>
        <w:t>9</w:t>
      </w:r>
      <w:r w:rsidR="00A3356E" w:rsidRPr="00A3356E">
        <w:rPr>
          <w:rFonts w:eastAsia="Times New Roman"/>
          <w:szCs w:val="24"/>
          <w:lang w:val="ro-RO"/>
        </w:rPr>
        <w:t>/25.04.2019</w:t>
      </w:r>
      <w:r>
        <w:rPr>
          <w:rFonts w:eastAsia="Times New Roman"/>
          <w:szCs w:val="24"/>
          <w:lang w:val="ro-RO"/>
        </w:rPr>
        <w:t xml:space="preserve">, </w:t>
      </w:r>
      <w:r w:rsidR="00A3356E" w:rsidRPr="00A3356E">
        <w:rPr>
          <w:rFonts w:eastAsia="Times New Roman"/>
          <w:szCs w:val="24"/>
          <w:lang w:val="ro-RO"/>
        </w:rPr>
        <w:t xml:space="preserve"> privind aprobarea studiului de </w:t>
      </w:r>
      <w:r w:rsidR="00E36815" w:rsidRPr="00A3356E">
        <w:rPr>
          <w:rFonts w:eastAsia="Times New Roman"/>
          <w:szCs w:val="24"/>
          <w:lang w:val="ro-RO"/>
        </w:rPr>
        <w:t>fezabilitate</w:t>
      </w:r>
      <w:r w:rsidR="00A3356E" w:rsidRPr="00A3356E">
        <w:rPr>
          <w:rFonts w:eastAsia="Times New Roman"/>
          <w:szCs w:val="24"/>
          <w:lang w:val="ro-RO"/>
        </w:rPr>
        <w:t xml:space="preserve"> si a indicatorilor tehnico economici la obiectivul de </w:t>
      </w:r>
      <w:r w:rsidR="00E36815" w:rsidRPr="00A3356E">
        <w:rPr>
          <w:rFonts w:eastAsia="Times New Roman"/>
          <w:szCs w:val="24"/>
          <w:lang w:val="ro-RO"/>
        </w:rPr>
        <w:t>investiţie</w:t>
      </w:r>
      <w:r w:rsidR="00A3356E" w:rsidRPr="00A3356E">
        <w:rPr>
          <w:rFonts w:eastAsia="Times New Roman"/>
          <w:szCs w:val="24"/>
          <w:lang w:val="ro-RO"/>
        </w:rPr>
        <w:t xml:space="preserve"> :</w:t>
      </w:r>
    </w:p>
    <w:bookmarkEnd w:id="1"/>
    <w:p w14:paraId="7C13754A" w14:textId="77777777" w:rsidR="00D32F82" w:rsidRPr="00D32F82" w:rsidRDefault="00D32F82" w:rsidP="00D32F82">
      <w:pPr>
        <w:spacing w:after="0"/>
        <w:ind w:right="74"/>
        <w:jc w:val="center"/>
        <w:rPr>
          <w:rFonts w:eastAsia="Times New Roman"/>
          <w:b/>
          <w:bCs/>
          <w:szCs w:val="24"/>
          <w:lang w:val="ro-RO"/>
        </w:rPr>
      </w:pPr>
      <w:r w:rsidRPr="00D32F82">
        <w:rPr>
          <w:rFonts w:eastAsia="Times New Roman"/>
          <w:b/>
          <w:bCs/>
          <w:szCs w:val="24"/>
          <w:lang w:val="ro-RO"/>
        </w:rPr>
        <w:t>,,Modernizarea si extinderea traseului pietonal si velo Centru Vechi din Municipiul Satu Mare”</w:t>
      </w:r>
    </w:p>
    <w:p w14:paraId="391DD40C" w14:textId="77777777" w:rsidR="003467A0" w:rsidRPr="00A3356E" w:rsidRDefault="003467A0" w:rsidP="00D32F82">
      <w:pPr>
        <w:spacing w:after="0"/>
        <w:ind w:right="74"/>
        <w:jc w:val="both"/>
        <w:rPr>
          <w:szCs w:val="24"/>
          <w:lang w:val="ro-RO"/>
        </w:rPr>
      </w:pPr>
    </w:p>
    <w:p w14:paraId="770E8596" w14:textId="404D0FCD" w:rsidR="00E54C87" w:rsidRPr="00A3356E" w:rsidRDefault="00E54C87" w:rsidP="00D32F82">
      <w:pPr>
        <w:spacing w:after="120"/>
        <w:ind w:firstLine="720"/>
        <w:contextualSpacing/>
        <w:jc w:val="both"/>
        <w:rPr>
          <w:szCs w:val="24"/>
          <w:lang w:val="ro-RO"/>
        </w:rPr>
      </w:pPr>
    </w:p>
    <w:p w14:paraId="7EADC966" w14:textId="77777777" w:rsidR="00D32F82" w:rsidRPr="00D32F82" w:rsidRDefault="00D32F82" w:rsidP="00D32F82">
      <w:pPr>
        <w:spacing w:before="120" w:after="120"/>
        <w:ind w:firstLine="720"/>
        <w:jc w:val="both"/>
        <w:rPr>
          <w:szCs w:val="24"/>
          <w:lang w:val="ro-RO"/>
        </w:rPr>
      </w:pPr>
      <w:r w:rsidRPr="00D32F82">
        <w:rPr>
          <w:szCs w:val="24"/>
          <w:lang w:val="ro-RO"/>
        </w:rPr>
        <w:t xml:space="preserve">Indicatorii tehnico-economici la faza de DALI ai obiectivului de investiție </w:t>
      </w:r>
      <w:r w:rsidRPr="00D32F82">
        <w:rPr>
          <w:b/>
          <w:szCs w:val="24"/>
          <w:lang w:val="ro-RO"/>
        </w:rPr>
        <w:t>„</w:t>
      </w:r>
      <w:r w:rsidRPr="00D32F82">
        <w:rPr>
          <w:b/>
          <w:bCs/>
          <w:szCs w:val="24"/>
          <w:lang w:val="ro-RO"/>
        </w:rPr>
        <w:t xml:space="preserve">Modernizarea și extinderea traseului pietonal și velo Centru Vechi din municipiul Satu Mare”, </w:t>
      </w:r>
      <w:r w:rsidRPr="00D32F82">
        <w:rPr>
          <w:szCs w:val="24"/>
          <w:lang w:val="ro-RO"/>
        </w:rPr>
        <w:t>au fost aprobați prin HCL 99/25.04.2019 după cum urmează:</w:t>
      </w:r>
      <w:r w:rsidRPr="00D32F82">
        <w:rPr>
          <w:szCs w:val="24"/>
          <w:lang w:val="ro-RO"/>
        </w:rPr>
        <w:tab/>
      </w:r>
    </w:p>
    <w:p w14:paraId="6C1438C0" w14:textId="77777777" w:rsidR="00D32F82" w:rsidRPr="00D32F82" w:rsidRDefault="00D32F82" w:rsidP="0041302D">
      <w:pPr>
        <w:spacing w:before="120" w:after="120"/>
        <w:ind w:firstLine="720"/>
        <w:contextualSpacing/>
        <w:jc w:val="both"/>
        <w:rPr>
          <w:b/>
          <w:bCs/>
          <w:szCs w:val="24"/>
          <w:lang w:val="ro-RO"/>
        </w:rPr>
      </w:pPr>
      <w:r w:rsidRPr="00D32F82">
        <w:rPr>
          <w:szCs w:val="24"/>
          <w:lang w:val="ro-RO"/>
        </w:rPr>
        <w:t xml:space="preserve">Proiect nr. </w:t>
      </w:r>
      <w:r w:rsidRPr="00D32F82">
        <w:rPr>
          <w:b/>
          <w:bCs/>
          <w:szCs w:val="24"/>
          <w:lang w:val="ro-RO"/>
        </w:rPr>
        <w:t>87/2018</w:t>
      </w:r>
    </w:p>
    <w:p w14:paraId="5ED210C3" w14:textId="77777777" w:rsidR="00D32F82" w:rsidRPr="00D32F82" w:rsidRDefault="00D32F82" w:rsidP="0041302D">
      <w:pPr>
        <w:spacing w:before="120" w:after="120"/>
        <w:ind w:firstLine="720"/>
        <w:contextualSpacing/>
        <w:jc w:val="both"/>
        <w:rPr>
          <w:b/>
          <w:bCs/>
          <w:szCs w:val="24"/>
          <w:lang w:val="ro-RO"/>
        </w:rPr>
      </w:pPr>
      <w:r w:rsidRPr="00D32F82">
        <w:rPr>
          <w:szCs w:val="24"/>
          <w:lang w:val="ro-RO"/>
        </w:rPr>
        <w:t xml:space="preserve">Proiectant: </w:t>
      </w:r>
      <w:r w:rsidRPr="00D32F82">
        <w:rPr>
          <w:b/>
          <w:bCs/>
          <w:szCs w:val="24"/>
          <w:lang w:val="ro-RO"/>
        </w:rPr>
        <w:t>S.C.  ARHabitat 2015 S.R.L</w:t>
      </w:r>
    </w:p>
    <w:p w14:paraId="3BDA0226" w14:textId="77777777" w:rsidR="00D32F82" w:rsidRPr="00D32F82" w:rsidRDefault="00D32F82" w:rsidP="0041302D">
      <w:pPr>
        <w:spacing w:before="120" w:after="120"/>
        <w:ind w:firstLine="720"/>
        <w:contextualSpacing/>
        <w:jc w:val="both"/>
        <w:rPr>
          <w:szCs w:val="24"/>
          <w:lang w:val="ro-RO"/>
        </w:rPr>
      </w:pPr>
      <w:r w:rsidRPr="00D32F82">
        <w:rPr>
          <w:szCs w:val="24"/>
          <w:lang w:val="ro-RO"/>
        </w:rPr>
        <w:t>Valoarea totală a investiției:</w:t>
      </w:r>
      <w:r w:rsidRPr="00D32F82">
        <w:rPr>
          <w:szCs w:val="24"/>
          <w:lang w:val="ro-RO"/>
        </w:rPr>
        <w:tab/>
        <w:t xml:space="preserve"> </w:t>
      </w:r>
      <w:r w:rsidRPr="00D32F82">
        <w:rPr>
          <w:b/>
          <w:bCs/>
          <w:szCs w:val="24"/>
          <w:lang w:val="ro-RO"/>
        </w:rPr>
        <w:t>16.045.689,78  lei</w:t>
      </w:r>
      <w:r w:rsidRPr="00D32F82">
        <w:rPr>
          <w:szCs w:val="24"/>
          <w:lang w:val="ro-RO"/>
        </w:rPr>
        <w:t xml:space="preserve"> fără T.V.A.  din care:</w:t>
      </w:r>
    </w:p>
    <w:p w14:paraId="35914891" w14:textId="77777777" w:rsidR="00D32F82" w:rsidRPr="00D32F82" w:rsidRDefault="00D32F82" w:rsidP="0041302D">
      <w:pPr>
        <w:spacing w:before="120" w:after="120"/>
        <w:ind w:firstLine="720"/>
        <w:contextualSpacing/>
        <w:jc w:val="both"/>
        <w:rPr>
          <w:szCs w:val="24"/>
          <w:lang w:val="ro-RO"/>
        </w:rPr>
      </w:pPr>
      <w:r w:rsidRPr="00D32F82">
        <w:rPr>
          <w:szCs w:val="24"/>
          <w:lang w:val="ro-RO"/>
        </w:rPr>
        <w:t>Construcții – Montaj:</w:t>
      </w:r>
      <w:r w:rsidRPr="00D32F82">
        <w:rPr>
          <w:szCs w:val="24"/>
          <w:lang w:val="ro-RO"/>
        </w:rPr>
        <w:tab/>
      </w:r>
      <w:r w:rsidRPr="00D32F82">
        <w:rPr>
          <w:szCs w:val="24"/>
          <w:lang w:val="ro-RO"/>
        </w:rPr>
        <w:tab/>
        <w:t xml:space="preserve">  </w:t>
      </w:r>
      <w:r w:rsidRPr="00D32F82">
        <w:rPr>
          <w:b/>
          <w:bCs/>
          <w:szCs w:val="24"/>
          <w:lang w:val="ro-RO"/>
        </w:rPr>
        <w:t>12.023.607,58 lei</w:t>
      </w:r>
      <w:r w:rsidRPr="00D32F82">
        <w:rPr>
          <w:szCs w:val="24"/>
          <w:lang w:val="ro-RO"/>
        </w:rPr>
        <w:t xml:space="preserve"> fără T.V.A.</w:t>
      </w:r>
    </w:p>
    <w:p w14:paraId="2199B792" w14:textId="77777777" w:rsidR="00D32F82" w:rsidRPr="00D32F82" w:rsidRDefault="00D32F82" w:rsidP="0041302D">
      <w:pPr>
        <w:spacing w:before="120" w:after="120"/>
        <w:ind w:firstLine="720"/>
        <w:contextualSpacing/>
        <w:jc w:val="both"/>
        <w:rPr>
          <w:b/>
          <w:bCs/>
          <w:szCs w:val="24"/>
          <w:lang w:val="ro-RO"/>
        </w:rPr>
      </w:pPr>
      <w:r w:rsidRPr="00D32F82">
        <w:rPr>
          <w:szCs w:val="24"/>
          <w:lang w:val="ro-RO"/>
        </w:rPr>
        <w:t xml:space="preserve">Durata de realizare a investiției:   </w:t>
      </w:r>
      <w:r w:rsidRPr="00D32F82">
        <w:rPr>
          <w:b/>
          <w:bCs/>
          <w:szCs w:val="24"/>
          <w:lang w:val="ro-RO"/>
        </w:rPr>
        <w:t>24 luni</w:t>
      </w:r>
    </w:p>
    <w:p w14:paraId="6BD6A6CD" w14:textId="77777777" w:rsidR="0041302D" w:rsidRDefault="0041302D" w:rsidP="00D32F82">
      <w:pPr>
        <w:spacing w:after="120"/>
        <w:ind w:firstLine="567"/>
        <w:jc w:val="both"/>
        <w:rPr>
          <w:szCs w:val="24"/>
          <w:lang w:val="ro-RO"/>
        </w:rPr>
      </w:pPr>
    </w:p>
    <w:p w14:paraId="4EC80698" w14:textId="1CD328F3" w:rsidR="00D32F82" w:rsidRPr="00D32F82" w:rsidRDefault="00D32F82" w:rsidP="00D32F82">
      <w:pPr>
        <w:spacing w:after="120"/>
        <w:ind w:firstLine="567"/>
        <w:jc w:val="both"/>
        <w:rPr>
          <w:szCs w:val="24"/>
          <w:lang w:val="ro-RO"/>
        </w:rPr>
      </w:pPr>
      <w:r w:rsidRPr="00D32F82">
        <w:rPr>
          <w:szCs w:val="24"/>
          <w:lang w:val="ro-RO"/>
        </w:rPr>
        <w:t xml:space="preserve">Obiectivul de investiție sus menționat este în curs de execuție executat în baza contractului de execuție lucrări nr. 25618 din 10.06 R. contr. 2020-167, având ca obiect: </w:t>
      </w:r>
      <w:r w:rsidRPr="00D32F82">
        <w:rPr>
          <w:b/>
          <w:szCs w:val="24"/>
          <w:lang w:val="ro-RO"/>
        </w:rPr>
        <w:t>„</w:t>
      </w:r>
      <w:r w:rsidRPr="00D32F82">
        <w:rPr>
          <w:b/>
          <w:bCs/>
          <w:i/>
          <w:szCs w:val="24"/>
          <w:lang w:val="ro-RO"/>
        </w:rPr>
        <w:t xml:space="preserve">Modernizarea și extinderea traseului pietonal și velo Centru Vechi din municipiul Satu Mare” </w:t>
      </w:r>
      <w:r w:rsidRPr="00D32F82">
        <w:rPr>
          <w:b/>
          <w:bCs/>
          <w:szCs w:val="24"/>
          <w:lang w:val="ro-RO"/>
        </w:rPr>
        <w:t xml:space="preserve">– faza de proiectare PTh și execuție lucrări,  </w:t>
      </w:r>
      <w:r w:rsidRPr="00D32F82">
        <w:rPr>
          <w:bCs/>
          <w:szCs w:val="24"/>
          <w:lang w:val="ro-RO"/>
        </w:rPr>
        <w:t>încheiat, între</w:t>
      </w:r>
      <w:r w:rsidRPr="00D32F82">
        <w:rPr>
          <w:b/>
          <w:szCs w:val="24"/>
          <w:lang w:val="ro-RO"/>
        </w:rPr>
        <w:t xml:space="preserve"> Municipiul Satu Mare </w:t>
      </w:r>
      <w:r w:rsidRPr="00D32F82">
        <w:rPr>
          <w:bCs/>
          <w:szCs w:val="24"/>
          <w:lang w:val="ro-RO"/>
        </w:rPr>
        <w:t>în calitate de Achizitor și Asocierea TARR – CONST S.R.L. &amp; S.C. ARHabitat 2015 S.R.L. în calitate de executant</w:t>
      </w:r>
    </w:p>
    <w:p w14:paraId="3C485EB5" w14:textId="65A4DC8E" w:rsidR="00D32F82" w:rsidRPr="00D32F82" w:rsidRDefault="00D32F82" w:rsidP="00D32F82">
      <w:pPr>
        <w:spacing w:after="120"/>
        <w:ind w:firstLine="567"/>
        <w:jc w:val="both"/>
        <w:rPr>
          <w:szCs w:val="24"/>
          <w:lang w:val="ro-RO"/>
        </w:rPr>
      </w:pPr>
      <w:r w:rsidRPr="00D32F82">
        <w:rPr>
          <w:szCs w:val="24"/>
          <w:lang w:val="ro-RO"/>
        </w:rPr>
        <w:t xml:space="preserve">Valoarea obiectivului de investiție stabilită în urma procedurii  de achiziție publică în baza căreia s-a semnat contractul de execuție lucrări cu nr. 25618 din 10.06.2020, a fost de </w:t>
      </w:r>
      <w:r w:rsidRPr="00D32F82">
        <w:rPr>
          <w:b/>
          <w:bCs/>
          <w:szCs w:val="24"/>
          <w:lang w:val="ro-RO"/>
        </w:rPr>
        <w:t>14.081.150 lei</w:t>
      </w:r>
      <w:r w:rsidRPr="00D32F82">
        <w:rPr>
          <w:szCs w:val="24"/>
          <w:lang w:val="ro-RO"/>
        </w:rPr>
        <w:t xml:space="preserve"> fără T.V.A, la care se adaugă T.V.A. în sumă de </w:t>
      </w:r>
      <w:r w:rsidRPr="00D32F82">
        <w:rPr>
          <w:b/>
          <w:bCs/>
          <w:szCs w:val="24"/>
          <w:lang w:val="ro-RO"/>
        </w:rPr>
        <w:t>2.675.418,50</w:t>
      </w:r>
      <w:r w:rsidRPr="00D32F82">
        <w:rPr>
          <w:szCs w:val="24"/>
          <w:lang w:val="ro-RO"/>
        </w:rPr>
        <w:t xml:space="preserve"> lei</w:t>
      </w:r>
    </w:p>
    <w:p w14:paraId="3F661B19" w14:textId="77777777" w:rsidR="00D32F82" w:rsidRPr="00D32F82" w:rsidRDefault="00D32F82" w:rsidP="00D32F82">
      <w:pPr>
        <w:spacing w:after="120"/>
        <w:ind w:firstLine="567"/>
        <w:jc w:val="both"/>
        <w:rPr>
          <w:szCs w:val="24"/>
          <w:lang w:val="ro-RO"/>
        </w:rPr>
      </w:pPr>
      <w:r w:rsidRPr="00D32F82">
        <w:rPr>
          <w:szCs w:val="24"/>
          <w:lang w:val="ro-RO"/>
        </w:rPr>
        <w:t>La data semnării contractului prețul contractului se compunea din:</w:t>
      </w:r>
    </w:p>
    <w:p w14:paraId="4B2A63A6" w14:textId="77777777" w:rsidR="00D32F82" w:rsidRPr="00D32F82" w:rsidRDefault="00D32F82" w:rsidP="00D32F82">
      <w:pPr>
        <w:numPr>
          <w:ilvl w:val="0"/>
          <w:numId w:val="4"/>
        </w:numPr>
        <w:spacing w:after="120"/>
        <w:ind w:left="0" w:firstLine="567"/>
        <w:jc w:val="both"/>
        <w:rPr>
          <w:szCs w:val="24"/>
          <w:lang w:val="ro-RO"/>
        </w:rPr>
      </w:pPr>
      <w:r w:rsidRPr="00D32F82">
        <w:rPr>
          <w:szCs w:val="24"/>
          <w:lang w:val="ro-RO"/>
        </w:rPr>
        <w:lastRenderedPageBreak/>
        <w:t xml:space="preserve">Valoarea proiectării în faza PT+DE – care include: documentațiile tehnice pentru obținerea avizelor/acordurilor specificate în Certificatul de Urbanism, cu taxele aferente; proiectul pentru autorizarea execuției lucrărilor de construire (PAC) și organizare de șantier (POE), proiect tehnic (PTh+DE+CS) verificat de către verificatori tehnici autorizați, inclusiv antemăsurătorile și listele de cantități mari – a fost de </w:t>
      </w:r>
      <w:r w:rsidRPr="00D32F82">
        <w:rPr>
          <w:b/>
          <w:bCs/>
          <w:szCs w:val="24"/>
          <w:lang w:val="ro-RO"/>
        </w:rPr>
        <w:t>310.000</w:t>
      </w:r>
      <w:r w:rsidRPr="00D32F82">
        <w:rPr>
          <w:szCs w:val="24"/>
          <w:lang w:val="ro-RO"/>
        </w:rPr>
        <w:t xml:space="preserve"> </w:t>
      </w:r>
      <w:r w:rsidRPr="00D32F82">
        <w:rPr>
          <w:b/>
          <w:bCs/>
          <w:szCs w:val="24"/>
          <w:lang w:val="ro-RO"/>
        </w:rPr>
        <w:t xml:space="preserve">lei </w:t>
      </w:r>
      <w:r w:rsidRPr="00D32F82">
        <w:rPr>
          <w:szCs w:val="24"/>
          <w:lang w:val="ro-RO"/>
        </w:rPr>
        <w:t xml:space="preserve">fără T.V.A. la care se adaugă TVA în valoare de </w:t>
      </w:r>
      <w:r w:rsidRPr="00D32F82">
        <w:rPr>
          <w:b/>
          <w:bCs/>
          <w:szCs w:val="24"/>
          <w:lang w:val="ro-RO"/>
        </w:rPr>
        <w:t>58.900 lei.</w:t>
      </w:r>
    </w:p>
    <w:p w14:paraId="343DC1C7" w14:textId="77777777" w:rsidR="00D32F82" w:rsidRPr="00D32F82" w:rsidRDefault="00D32F82" w:rsidP="00D32F82">
      <w:pPr>
        <w:numPr>
          <w:ilvl w:val="0"/>
          <w:numId w:val="4"/>
        </w:numPr>
        <w:spacing w:after="120"/>
        <w:ind w:left="0" w:firstLine="567"/>
        <w:jc w:val="both"/>
        <w:rPr>
          <w:szCs w:val="24"/>
          <w:lang w:val="ro-RO"/>
        </w:rPr>
      </w:pPr>
      <w:r w:rsidRPr="00D32F82">
        <w:rPr>
          <w:szCs w:val="24"/>
          <w:lang w:val="ro-RO"/>
        </w:rPr>
        <w:t xml:space="preserve">Valoarea execuției lucrărilor în sumă de </w:t>
      </w:r>
      <w:bookmarkStart w:id="2" w:name="_Hlk100902480"/>
      <w:r w:rsidRPr="00D32F82">
        <w:rPr>
          <w:b/>
          <w:bCs/>
          <w:szCs w:val="24"/>
          <w:lang w:val="ro-RO"/>
        </w:rPr>
        <w:t xml:space="preserve">13.704.150  </w:t>
      </w:r>
      <w:bookmarkEnd w:id="2"/>
      <w:r w:rsidRPr="00D32F82">
        <w:rPr>
          <w:b/>
          <w:bCs/>
          <w:szCs w:val="24"/>
          <w:lang w:val="ro-RO"/>
        </w:rPr>
        <w:t>lei</w:t>
      </w:r>
      <w:r w:rsidRPr="00D32F82">
        <w:rPr>
          <w:szCs w:val="24"/>
          <w:lang w:val="ro-RO"/>
        </w:rPr>
        <w:t xml:space="preserve"> fără T.V.A. la care se adaugă TVA în valoare de </w:t>
      </w:r>
      <w:r w:rsidRPr="00D32F82">
        <w:rPr>
          <w:b/>
          <w:bCs/>
          <w:szCs w:val="24"/>
          <w:lang w:val="ro-RO"/>
        </w:rPr>
        <w:t xml:space="preserve">2.043.742,27 lei,  </w:t>
      </w:r>
      <w:r w:rsidRPr="00D32F82">
        <w:rPr>
          <w:szCs w:val="24"/>
          <w:lang w:val="ro-RO"/>
        </w:rPr>
        <w:t>defalcata după cum urmează:</w:t>
      </w:r>
    </w:p>
    <w:p w14:paraId="403FCD67" w14:textId="77777777" w:rsidR="00D32F82" w:rsidRPr="00D32F82" w:rsidRDefault="00D32F82" w:rsidP="00D32F82">
      <w:pPr>
        <w:numPr>
          <w:ilvl w:val="1"/>
          <w:numId w:val="9"/>
        </w:numPr>
        <w:spacing w:after="120"/>
        <w:jc w:val="both"/>
        <w:rPr>
          <w:szCs w:val="24"/>
          <w:lang w:val="ro-RO"/>
        </w:rPr>
      </w:pPr>
      <w:r w:rsidRPr="00D32F82">
        <w:rPr>
          <w:szCs w:val="24"/>
          <w:lang w:val="ro-RO"/>
        </w:rPr>
        <w:t xml:space="preserve"> </w:t>
      </w:r>
      <w:r w:rsidRPr="00D32F82">
        <w:rPr>
          <w:b/>
          <w:bCs/>
          <w:szCs w:val="24"/>
          <w:lang w:val="ro-RO"/>
        </w:rPr>
        <w:t>41,289,54 lei</w:t>
      </w:r>
      <w:r w:rsidRPr="00D32F82">
        <w:rPr>
          <w:szCs w:val="24"/>
          <w:lang w:val="ro-RO"/>
        </w:rPr>
        <w:t xml:space="preserve"> fără TVA, cheltuieli pentru obținerea și amenajarea terenului, </w:t>
      </w:r>
    </w:p>
    <w:p w14:paraId="6AB7C7A6" w14:textId="77777777" w:rsidR="00D32F82" w:rsidRPr="00D32F82" w:rsidRDefault="00D32F82" w:rsidP="00D32F82">
      <w:pPr>
        <w:numPr>
          <w:ilvl w:val="1"/>
          <w:numId w:val="9"/>
        </w:numPr>
        <w:spacing w:after="120"/>
        <w:jc w:val="both"/>
        <w:rPr>
          <w:szCs w:val="24"/>
          <w:lang w:val="ro-RO"/>
        </w:rPr>
      </w:pPr>
      <w:r w:rsidRPr="00D32F82">
        <w:rPr>
          <w:b/>
          <w:bCs/>
          <w:szCs w:val="24"/>
          <w:lang w:val="ro-RO"/>
        </w:rPr>
        <w:t>13.503.682,83</w:t>
      </w:r>
      <w:r w:rsidRPr="00D32F82">
        <w:rPr>
          <w:szCs w:val="24"/>
          <w:lang w:val="ro-RO"/>
        </w:rPr>
        <w:t xml:space="preserve"> fără TVA, cheltuieli pentru investiția de bază</w:t>
      </w:r>
    </w:p>
    <w:p w14:paraId="27732657" w14:textId="77777777" w:rsidR="00D32F82" w:rsidRPr="00D32F82" w:rsidRDefault="00D32F82" w:rsidP="00D32F82">
      <w:pPr>
        <w:numPr>
          <w:ilvl w:val="1"/>
          <w:numId w:val="9"/>
        </w:numPr>
        <w:spacing w:after="120"/>
        <w:jc w:val="both"/>
        <w:rPr>
          <w:szCs w:val="24"/>
          <w:lang w:val="ro-RO"/>
        </w:rPr>
      </w:pPr>
      <w:r w:rsidRPr="00D32F82">
        <w:rPr>
          <w:b/>
          <w:bCs/>
          <w:szCs w:val="24"/>
          <w:lang w:val="ro-RO"/>
        </w:rPr>
        <w:t>159.167,63 lei</w:t>
      </w:r>
      <w:r w:rsidRPr="00D32F82">
        <w:rPr>
          <w:szCs w:val="24"/>
          <w:lang w:val="ro-RO"/>
        </w:rPr>
        <w:t xml:space="preserve"> fără TVA, cheltuieli pentru organizarea de șantier.</w:t>
      </w:r>
    </w:p>
    <w:p w14:paraId="079294D3" w14:textId="77777777" w:rsidR="00D32F82" w:rsidRPr="00D32F82" w:rsidRDefault="00D32F82" w:rsidP="00D32F82">
      <w:pPr>
        <w:numPr>
          <w:ilvl w:val="0"/>
          <w:numId w:val="4"/>
        </w:numPr>
        <w:spacing w:after="120"/>
        <w:ind w:left="0" w:firstLine="567"/>
        <w:jc w:val="both"/>
        <w:rPr>
          <w:szCs w:val="24"/>
          <w:lang w:val="ro-RO"/>
        </w:rPr>
      </w:pPr>
      <w:r w:rsidRPr="00D32F82">
        <w:rPr>
          <w:szCs w:val="24"/>
          <w:lang w:val="ro-RO"/>
        </w:rPr>
        <w:t xml:space="preserve">Valoarea asistenței tehnice în timpul execuției lucrărilor este de </w:t>
      </w:r>
      <w:r w:rsidRPr="00D32F82">
        <w:rPr>
          <w:b/>
          <w:bCs/>
          <w:szCs w:val="24"/>
          <w:lang w:val="ro-RO"/>
        </w:rPr>
        <w:t>67.000 lei</w:t>
      </w:r>
      <w:r w:rsidRPr="00D32F82">
        <w:rPr>
          <w:szCs w:val="24"/>
          <w:lang w:val="ro-RO"/>
        </w:rPr>
        <w:t xml:space="preserve"> fără T.V.A. la care se adaugă T.V.A. în valoare de </w:t>
      </w:r>
      <w:r w:rsidRPr="00D32F82">
        <w:rPr>
          <w:b/>
          <w:bCs/>
          <w:szCs w:val="24"/>
          <w:lang w:val="ro-RO"/>
        </w:rPr>
        <w:t>12.730</w:t>
      </w:r>
      <w:r w:rsidRPr="00D32F82">
        <w:rPr>
          <w:szCs w:val="24"/>
          <w:lang w:val="ro-RO"/>
        </w:rPr>
        <w:t xml:space="preserve"> lei.</w:t>
      </w:r>
    </w:p>
    <w:p w14:paraId="1D64257E" w14:textId="77777777" w:rsidR="00D32F82" w:rsidRPr="00D32F82" w:rsidRDefault="00D32F82" w:rsidP="00D32F82">
      <w:pPr>
        <w:spacing w:after="120"/>
        <w:ind w:firstLine="567"/>
        <w:jc w:val="both"/>
        <w:rPr>
          <w:szCs w:val="24"/>
          <w:lang w:val="ro-RO"/>
        </w:rPr>
      </w:pPr>
      <w:r w:rsidRPr="00D32F82">
        <w:rPr>
          <w:szCs w:val="24"/>
          <w:lang w:val="ro-RO"/>
        </w:rPr>
        <w:t>Având în vedere prevederile avizului cu nr. 1390/A.U./17.02.2022 emis de către Direcția Județeană pentru Cultură Satu Mare, precum și adresele cu numerele de  înregistrare  1789/13.10.2021 respectiv  1352/06.08.2020 emisă de către aceiași instituție s-au modificat anumite cerințe de proiectare în sensul păstrării fântânilor arteziene existente și reabilitarea acestora, precum și utilizarea materialelor naturale, s-au impus reproiectarea și modificarea listelor de cantități aferente obiectivului de investiție sus menționat.</w:t>
      </w:r>
    </w:p>
    <w:p w14:paraId="1F5E1D49" w14:textId="05CC61AD" w:rsidR="00D32F82" w:rsidRPr="00D32F82" w:rsidRDefault="00946AC2" w:rsidP="00D32F82">
      <w:pPr>
        <w:spacing w:after="120"/>
        <w:ind w:firstLine="567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În urma </w:t>
      </w:r>
      <w:r w:rsidRPr="00D32F82">
        <w:rPr>
          <w:szCs w:val="24"/>
          <w:lang w:val="ro-RO"/>
        </w:rPr>
        <w:t xml:space="preserve">avizului cu nr. 1390/A.U./17.02.2022 </w:t>
      </w:r>
      <w:r>
        <w:rPr>
          <w:szCs w:val="24"/>
          <w:lang w:val="ro-RO"/>
        </w:rPr>
        <w:t xml:space="preserve"> proiectantul </w:t>
      </w:r>
      <w:r w:rsidR="00A84D29">
        <w:rPr>
          <w:szCs w:val="24"/>
          <w:lang w:val="ro-RO"/>
        </w:rPr>
        <w:t xml:space="preserve">în urma modificărilor, impuse </w:t>
      </w:r>
      <w:r>
        <w:rPr>
          <w:szCs w:val="24"/>
          <w:lang w:val="ro-RO"/>
        </w:rPr>
        <w:t>a întocmit un  d</w:t>
      </w:r>
      <w:r w:rsidR="00D32F82" w:rsidRPr="00D32F82">
        <w:rPr>
          <w:szCs w:val="24"/>
          <w:lang w:val="ro-RO"/>
        </w:rPr>
        <w:t>eviz</w:t>
      </w:r>
      <w:r>
        <w:rPr>
          <w:szCs w:val="24"/>
          <w:lang w:val="ro-RO"/>
        </w:rPr>
        <w:t xml:space="preserve"> </w:t>
      </w:r>
      <w:r w:rsidR="00D32F82" w:rsidRPr="00D32F82">
        <w:rPr>
          <w:szCs w:val="24"/>
          <w:lang w:val="ro-RO"/>
        </w:rPr>
        <w:t>general   valoarea execuției lucrărilor dev</w:t>
      </w:r>
      <w:r w:rsidR="00A84D29">
        <w:rPr>
          <w:szCs w:val="24"/>
          <w:lang w:val="ro-RO"/>
        </w:rPr>
        <w:t>enind</w:t>
      </w:r>
      <w:r w:rsidR="00D32F82" w:rsidRPr="00D32F82">
        <w:rPr>
          <w:szCs w:val="24"/>
          <w:lang w:val="ro-RO"/>
        </w:rPr>
        <w:t xml:space="preserve">: </w:t>
      </w:r>
      <w:r w:rsidR="00D32F82" w:rsidRPr="00D32F82">
        <w:rPr>
          <w:b/>
          <w:bCs/>
          <w:szCs w:val="24"/>
          <w:lang w:val="ro-RO"/>
        </w:rPr>
        <w:t xml:space="preserve">16.818.446,94 lei fără TVA, </w:t>
      </w:r>
      <w:r w:rsidR="00D32F82" w:rsidRPr="00D32F82">
        <w:rPr>
          <w:szCs w:val="24"/>
          <w:lang w:val="ro-RO"/>
        </w:rPr>
        <w:t>defalcată după cum urmează:</w:t>
      </w:r>
    </w:p>
    <w:p w14:paraId="7896415F" w14:textId="77777777" w:rsidR="00D32F82" w:rsidRPr="00D32F82" w:rsidRDefault="00D32F82" w:rsidP="00D32F82">
      <w:pPr>
        <w:numPr>
          <w:ilvl w:val="0"/>
          <w:numId w:val="4"/>
        </w:numPr>
        <w:spacing w:after="120"/>
        <w:jc w:val="both"/>
        <w:rPr>
          <w:szCs w:val="24"/>
          <w:lang w:val="ro-RO"/>
        </w:rPr>
      </w:pPr>
      <w:r w:rsidRPr="00D32F82">
        <w:rPr>
          <w:b/>
          <w:bCs/>
          <w:szCs w:val="24"/>
          <w:lang w:val="ro-RO"/>
        </w:rPr>
        <w:t xml:space="preserve">43.852,96 </w:t>
      </w:r>
      <w:r w:rsidRPr="00D32F82">
        <w:rPr>
          <w:szCs w:val="24"/>
          <w:lang w:val="ro-RO"/>
        </w:rPr>
        <w:t>lei fără TVA, cheltuieli pentru obținerea și amenajarea terenului,</w:t>
      </w:r>
    </w:p>
    <w:p w14:paraId="3756E122" w14:textId="77777777" w:rsidR="00D32F82" w:rsidRPr="00D32F82" w:rsidRDefault="00D32F82" w:rsidP="00D32F82">
      <w:pPr>
        <w:numPr>
          <w:ilvl w:val="0"/>
          <w:numId w:val="4"/>
        </w:numPr>
        <w:spacing w:after="120"/>
        <w:jc w:val="both"/>
        <w:rPr>
          <w:szCs w:val="24"/>
          <w:lang w:val="ro-RO"/>
        </w:rPr>
      </w:pPr>
      <w:r w:rsidRPr="00D32F82">
        <w:rPr>
          <w:b/>
          <w:bCs/>
          <w:szCs w:val="24"/>
          <w:lang w:val="ro-RO"/>
        </w:rPr>
        <w:t>16.615.426,35</w:t>
      </w:r>
      <w:r w:rsidRPr="00D32F82">
        <w:rPr>
          <w:szCs w:val="24"/>
          <w:lang w:val="ro-RO"/>
        </w:rPr>
        <w:t xml:space="preserve"> lei fără TVA, pentru investiția de bază</w:t>
      </w:r>
    </w:p>
    <w:p w14:paraId="1B07A680" w14:textId="77777777" w:rsidR="00D32F82" w:rsidRPr="00D32F82" w:rsidRDefault="00D32F82" w:rsidP="00D32F82">
      <w:pPr>
        <w:numPr>
          <w:ilvl w:val="0"/>
          <w:numId w:val="4"/>
        </w:numPr>
        <w:spacing w:after="120"/>
        <w:jc w:val="both"/>
        <w:rPr>
          <w:szCs w:val="24"/>
          <w:lang w:val="ro-RO"/>
        </w:rPr>
      </w:pPr>
      <w:r w:rsidRPr="00D32F82">
        <w:rPr>
          <w:b/>
          <w:bCs/>
          <w:szCs w:val="24"/>
          <w:lang w:val="ro-RO"/>
        </w:rPr>
        <w:t>159.167,63 lei</w:t>
      </w:r>
      <w:r w:rsidRPr="00D32F82">
        <w:rPr>
          <w:szCs w:val="24"/>
          <w:lang w:val="ro-RO"/>
        </w:rPr>
        <w:t xml:space="preserve"> fără TVA, cheltuieli pentru organizarea de șantier</w:t>
      </w:r>
    </w:p>
    <w:p w14:paraId="24A396C9" w14:textId="77777777" w:rsidR="00A84D29" w:rsidRDefault="00D32F82" w:rsidP="00A84D29">
      <w:pPr>
        <w:spacing w:after="120"/>
        <w:ind w:firstLine="567"/>
        <w:jc w:val="both"/>
        <w:rPr>
          <w:szCs w:val="24"/>
          <w:lang w:val="ro-RO"/>
        </w:rPr>
      </w:pPr>
      <w:r w:rsidRPr="00D32F82">
        <w:rPr>
          <w:szCs w:val="24"/>
          <w:lang w:val="ro-RO"/>
        </w:rPr>
        <w:t>Având în vedere cele mai sus menționate precum și devizul general întocmit de către proiectant atașat prezentului referat,  indicatorii tehnico economici se modifică după cum urmează:</w:t>
      </w:r>
    </w:p>
    <w:p w14:paraId="6DDB4C07" w14:textId="5F499345" w:rsidR="00D32F82" w:rsidRPr="00D32F82" w:rsidRDefault="00D32F82" w:rsidP="00A84D29">
      <w:pPr>
        <w:spacing w:after="120"/>
        <w:ind w:firstLine="567"/>
        <w:jc w:val="both"/>
        <w:rPr>
          <w:szCs w:val="24"/>
          <w:lang w:val="ro-RO"/>
        </w:rPr>
      </w:pPr>
      <w:r w:rsidRPr="00D32F82">
        <w:rPr>
          <w:b/>
          <w:bCs/>
          <w:szCs w:val="24"/>
          <w:lang w:val="ro-RO"/>
        </w:rPr>
        <w:t>Valoarea totală a investiției:</w:t>
      </w:r>
      <w:r w:rsidRPr="00D32F82">
        <w:rPr>
          <w:b/>
          <w:bCs/>
          <w:szCs w:val="24"/>
          <w:lang w:val="ro-RO"/>
        </w:rPr>
        <w:tab/>
        <w:t>19.223.823,51  lei fără T.V.A. , din care:</w:t>
      </w:r>
    </w:p>
    <w:p w14:paraId="1100980A" w14:textId="5ED645B3" w:rsidR="00D32F82" w:rsidRPr="00D32F82" w:rsidRDefault="00D32F82" w:rsidP="00D32F82">
      <w:pPr>
        <w:spacing w:after="120"/>
        <w:ind w:firstLine="567"/>
        <w:jc w:val="both"/>
        <w:rPr>
          <w:b/>
          <w:bCs/>
          <w:szCs w:val="24"/>
          <w:lang w:val="ro-RO"/>
        </w:rPr>
      </w:pPr>
      <w:r w:rsidRPr="00D32F82">
        <w:rPr>
          <w:b/>
          <w:bCs/>
          <w:szCs w:val="24"/>
          <w:lang w:val="ro-RO"/>
        </w:rPr>
        <w:t>Construcții – Montaj:</w:t>
      </w:r>
      <w:r w:rsidRPr="00D32F82">
        <w:rPr>
          <w:b/>
          <w:bCs/>
          <w:szCs w:val="24"/>
          <w:lang w:val="ro-RO"/>
        </w:rPr>
        <w:tab/>
      </w:r>
      <w:r w:rsidRPr="00D32F82">
        <w:rPr>
          <w:b/>
          <w:bCs/>
          <w:szCs w:val="24"/>
          <w:lang w:val="ro-RO"/>
        </w:rPr>
        <w:tab/>
      </w:r>
      <w:r>
        <w:rPr>
          <w:b/>
          <w:bCs/>
          <w:szCs w:val="24"/>
          <w:lang w:val="ro-RO"/>
        </w:rPr>
        <w:tab/>
      </w:r>
      <w:r w:rsidRPr="00D32F82">
        <w:rPr>
          <w:b/>
          <w:bCs/>
          <w:szCs w:val="24"/>
          <w:lang w:val="ro-RO"/>
        </w:rPr>
        <w:t xml:space="preserve">13.540.775,25 lei fără T.V.A. </w:t>
      </w:r>
    </w:p>
    <w:p w14:paraId="0FAA5DDD" w14:textId="5D3CC25C" w:rsidR="007E13DE" w:rsidRDefault="00D32F82" w:rsidP="00D32F82">
      <w:pPr>
        <w:spacing w:after="120"/>
        <w:ind w:firstLine="567"/>
        <w:jc w:val="both"/>
        <w:rPr>
          <w:b/>
          <w:bCs/>
          <w:szCs w:val="24"/>
          <w:lang w:val="ro-RO"/>
        </w:rPr>
      </w:pPr>
      <w:r w:rsidRPr="00D32F82">
        <w:rPr>
          <w:b/>
          <w:bCs/>
          <w:szCs w:val="24"/>
          <w:lang w:val="ro-RO"/>
        </w:rPr>
        <w:t xml:space="preserve">Durata de realizare a investiției:   </w:t>
      </w:r>
      <w:r>
        <w:rPr>
          <w:b/>
          <w:bCs/>
          <w:szCs w:val="24"/>
          <w:lang w:val="ro-RO"/>
        </w:rPr>
        <w:tab/>
      </w:r>
      <w:r w:rsidRPr="00D32F82">
        <w:rPr>
          <w:b/>
          <w:bCs/>
          <w:szCs w:val="24"/>
          <w:lang w:val="ro-RO"/>
        </w:rPr>
        <w:t>24 luni</w:t>
      </w:r>
    </w:p>
    <w:p w14:paraId="0DA18B56" w14:textId="1A22636F" w:rsidR="00D32F82" w:rsidRPr="00A84D29" w:rsidRDefault="00A84D29" w:rsidP="00D32F82">
      <w:pPr>
        <w:spacing w:after="120"/>
        <w:ind w:firstLine="567"/>
        <w:jc w:val="both"/>
        <w:rPr>
          <w:szCs w:val="24"/>
          <w:lang w:val="ro-RO"/>
        </w:rPr>
      </w:pPr>
      <w:r w:rsidRPr="00A84D29">
        <w:rPr>
          <w:szCs w:val="24"/>
          <w:lang w:val="ro-RO"/>
        </w:rPr>
        <w:t xml:space="preserve">Indicatorii tehnico-economici modificați au fost </w:t>
      </w:r>
      <w:r>
        <w:rPr>
          <w:szCs w:val="24"/>
          <w:lang w:val="ro-RO"/>
        </w:rPr>
        <w:t>aprobați prin HCL 378/17.10.2022.</w:t>
      </w:r>
    </w:p>
    <w:p w14:paraId="6B0212F7" w14:textId="77777777" w:rsidR="00D32F82" w:rsidRDefault="00D32F82" w:rsidP="0041302D">
      <w:pPr>
        <w:spacing w:before="120" w:after="120"/>
        <w:ind w:firstLine="567"/>
        <w:contextualSpacing/>
        <w:jc w:val="both"/>
        <w:rPr>
          <w:b/>
          <w:bCs/>
          <w:szCs w:val="24"/>
          <w:lang w:val="ro-RO"/>
        </w:rPr>
      </w:pPr>
    </w:p>
    <w:p w14:paraId="67104FBE" w14:textId="77777777" w:rsidR="00A84D29" w:rsidRPr="00A84D29" w:rsidRDefault="00A84D29" w:rsidP="00A84D29">
      <w:pPr>
        <w:spacing w:after="120"/>
        <w:ind w:firstLine="567"/>
        <w:jc w:val="both"/>
        <w:rPr>
          <w:szCs w:val="24"/>
          <w:lang w:val="ro-RO"/>
        </w:rPr>
      </w:pPr>
      <w:r w:rsidRPr="00A84D29">
        <w:rPr>
          <w:szCs w:val="24"/>
          <w:lang w:val="ro-RO"/>
        </w:rPr>
        <w:t xml:space="preserve">În cursul anului 2022 s-a achitat factura cu nr. 601925/07.12.2022 reprezentând servicii de proiectare (proiect tehnic și detalii de execuție) în valoare de 310.000 lei fără T.V.A. </w:t>
      </w:r>
    </w:p>
    <w:p w14:paraId="77D01BAA" w14:textId="77777777" w:rsidR="00A84D29" w:rsidRPr="00A84D29" w:rsidRDefault="00A84D29" w:rsidP="00A84D29">
      <w:pPr>
        <w:spacing w:after="120"/>
        <w:ind w:firstLine="567"/>
        <w:jc w:val="both"/>
        <w:rPr>
          <w:szCs w:val="24"/>
          <w:lang w:val="ro-RO"/>
        </w:rPr>
      </w:pPr>
      <w:r w:rsidRPr="00A84D29">
        <w:rPr>
          <w:szCs w:val="24"/>
          <w:lang w:val="ro-RO"/>
        </w:rPr>
        <w:t xml:space="preserve">Pe parcursul anului execuției lucrărilor 2022 - 2023 s-a înaintat 9 situații de lucrări în valoare totală de: </w:t>
      </w:r>
      <w:r w:rsidRPr="00A84D29">
        <w:rPr>
          <w:b/>
          <w:bCs/>
          <w:szCs w:val="24"/>
          <w:lang w:val="ro-RO"/>
        </w:rPr>
        <w:t>14.807.652,55</w:t>
      </w:r>
      <w:r w:rsidRPr="00A84D29">
        <w:rPr>
          <w:szCs w:val="24"/>
          <w:lang w:val="ro-RO"/>
        </w:rPr>
        <w:t xml:space="preserve">  lei fără TVA, din care:</w:t>
      </w:r>
    </w:p>
    <w:p w14:paraId="05C23B54" w14:textId="77777777" w:rsidR="00A84D29" w:rsidRPr="00A84D29" w:rsidRDefault="00A84D29" w:rsidP="00A84D29">
      <w:pPr>
        <w:numPr>
          <w:ilvl w:val="0"/>
          <w:numId w:val="4"/>
        </w:numPr>
        <w:spacing w:after="120"/>
        <w:jc w:val="both"/>
        <w:rPr>
          <w:szCs w:val="24"/>
          <w:lang w:val="ro-RO"/>
        </w:rPr>
      </w:pPr>
      <w:r w:rsidRPr="00A84D29">
        <w:rPr>
          <w:szCs w:val="24"/>
          <w:lang w:val="ro-RO"/>
        </w:rPr>
        <w:t xml:space="preserve">Lucrări de bază în valoare de: </w:t>
      </w:r>
      <w:r w:rsidRPr="00A84D29">
        <w:rPr>
          <w:b/>
          <w:bCs/>
          <w:szCs w:val="24"/>
          <w:lang w:val="ro-RO"/>
        </w:rPr>
        <w:t>11.840.134,23  lei fără T.V.A.</w:t>
      </w:r>
    </w:p>
    <w:p w14:paraId="076AAEA8" w14:textId="77777777" w:rsidR="00A84D29" w:rsidRPr="00A84D29" w:rsidRDefault="00A84D29" w:rsidP="00A84D29">
      <w:pPr>
        <w:numPr>
          <w:ilvl w:val="0"/>
          <w:numId w:val="4"/>
        </w:numPr>
        <w:spacing w:after="120"/>
        <w:jc w:val="both"/>
        <w:rPr>
          <w:szCs w:val="24"/>
          <w:lang w:val="ro-RO"/>
        </w:rPr>
      </w:pPr>
      <w:r w:rsidRPr="00A84D29">
        <w:rPr>
          <w:szCs w:val="24"/>
          <w:lang w:val="ro-RO"/>
        </w:rPr>
        <w:lastRenderedPageBreak/>
        <w:t xml:space="preserve">Actualizare conform OUG 15 /2021 în valoare de:  </w:t>
      </w:r>
      <w:r w:rsidRPr="00A84D29">
        <w:rPr>
          <w:b/>
          <w:bCs/>
          <w:szCs w:val="24"/>
          <w:lang w:val="ro-RO"/>
        </w:rPr>
        <w:t>2.967.518,32 lei fără T.V.A</w:t>
      </w:r>
      <w:r w:rsidRPr="00A84D29">
        <w:rPr>
          <w:szCs w:val="24"/>
          <w:lang w:val="ro-RO"/>
        </w:rPr>
        <w:t>.</w:t>
      </w:r>
    </w:p>
    <w:p w14:paraId="7AEF6F4A" w14:textId="4EE767CC" w:rsidR="00A84D29" w:rsidRPr="00A84D29" w:rsidRDefault="00A84D29" w:rsidP="00A84D29">
      <w:pPr>
        <w:spacing w:after="120"/>
        <w:ind w:firstLine="567"/>
        <w:jc w:val="both"/>
        <w:rPr>
          <w:szCs w:val="24"/>
          <w:lang w:val="ro-RO"/>
        </w:rPr>
      </w:pPr>
      <w:r w:rsidRPr="00A84D29">
        <w:rPr>
          <w:szCs w:val="24"/>
          <w:lang w:val="ro-RO"/>
        </w:rPr>
        <w:t xml:space="preserve">In data de 26.09.2023 executatul depune devizul general al investiției in sumă de </w:t>
      </w:r>
      <w:r w:rsidRPr="00A84D29">
        <w:rPr>
          <w:b/>
          <w:bCs/>
          <w:szCs w:val="24"/>
          <w:lang w:val="ro-RO"/>
        </w:rPr>
        <w:t>24.695.138,79 lei fără TVA</w:t>
      </w:r>
      <w:r w:rsidRPr="00A84D29">
        <w:rPr>
          <w:szCs w:val="24"/>
          <w:lang w:val="ro-RO"/>
        </w:rPr>
        <w:t xml:space="preserve"> și restul de executat in suma de </w:t>
      </w:r>
      <w:r w:rsidRPr="00A84D29">
        <w:rPr>
          <w:b/>
          <w:bCs/>
          <w:szCs w:val="24"/>
          <w:lang w:val="ro-RO"/>
        </w:rPr>
        <w:t>7.226.725,99 lei fără T.V.A</w:t>
      </w:r>
      <w:r w:rsidRPr="00A84D29">
        <w:rPr>
          <w:szCs w:val="24"/>
          <w:lang w:val="ro-RO"/>
        </w:rPr>
        <w:t>. din care:</w:t>
      </w:r>
    </w:p>
    <w:p w14:paraId="4E8D6EE1" w14:textId="77777777" w:rsidR="00A84D29" w:rsidRPr="00A84D29" w:rsidRDefault="00A84D29" w:rsidP="0041302D">
      <w:pPr>
        <w:numPr>
          <w:ilvl w:val="0"/>
          <w:numId w:val="4"/>
        </w:numPr>
        <w:spacing w:before="120" w:after="120"/>
        <w:ind w:left="1349" w:hanging="357"/>
        <w:contextualSpacing/>
        <w:jc w:val="both"/>
        <w:rPr>
          <w:szCs w:val="24"/>
          <w:lang w:val="ro-RO"/>
        </w:rPr>
      </w:pPr>
      <w:r w:rsidRPr="00A84D29">
        <w:rPr>
          <w:szCs w:val="24"/>
          <w:lang w:val="ro-RO"/>
        </w:rPr>
        <w:t>lucrări de bază:</w:t>
      </w:r>
      <w:r w:rsidRPr="00A84D29">
        <w:rPr>
          <w:szCs w:val="24"/>
          <w:lang w:val="ro-RO"/>
        </w:rPr>
        <w:tab/>
      </w:r>
      <w:r w:rsidRPr="00A84D29">
        <w:rPr>
          <w:szCs w:val="24"/>
          <w:lang w:val="ro-RO"/>
        </w:rPr>
        <w:tab/>
      </w:r>
      <w:r w:rsidRPr="00A84D29">
        <w:rPr>
          <w:szCs w:val="24"/>
          <w:lang w:val="ro-RO"/>
        </w:rPr>
        <w:tab/>
        <w:t xml:space="preserve"> </w:t>
      </w:r>
      <w:r w:rsidRPr="00A84D29">
        <w:rPr>
          <w:b/>
          <w:bCs/>
          <w:szCs w:val="24"/>
          <w:lang w:val="ro-RO"/>
        </w:rPr>
        <w:t>5.579.887,73 lei fără T.V.A</w:t>
      </w:r>
      <w:r w:rsidRPr="00A84D29">
        <w:rPr>
          <w:szCs w:val="24"/>
          <w:lang w:val="ro-RO"/>
        </w:rPr>
        <w:t>.</w:t>
      </w:r>
    </w:p>
    <w:p w14:paraId="22E39777" w14:textId="77777777" w:rsidR="00A84D29" w:rsidRPr="00A84D29" w:rsidRDefault="00A84D29" w:rsidP="0041302D">
      <w:pPr>
        <w:numPr>
          <w:ilvl w:val="0"/>
          <w:numId w:val="4"/>
        </w:numPr>
        <w:spacing w:before="120" w:after="120"/>
        <w:ind w:left="1349" w:hanging="357"/>
        <w:contextualSpacing/>
        <w:jc w:val="both"/>
        <w:rPr>
          <w:b/>
          <w:bCs/>
          <w:szCs w:val="24"/>
          <w:lang w:val="ro-RO"/>
        </w:rPr>
      </w:pPr>
      <w:r w:rsidRPr="00A84D29">
        <w:rPr>
          <w:szCs w:val="24"/>
          <w:lang w:val="ro-RO"/>
        </w:rPr>
        <w:t>actualizări conform OUG15/2021:</w:t>
      </w:r>
      <w:r w:rsidRPr="00A84D29">
        <w:rPr>
          <w:szCs w:val="24"/>
          <w:lang w:val="ro-RO"/>
        </w:rPr>
        <w:tab/>
        <w:t xml:space="preserve"> </w:t>
      </w:r>
      <w:r w:rsidRPr="00A84D29">
        <w:rPr>
          <w:b/>
          <w:bCs/>
          <w:szCs w:val="24"/>
          <w:lang w:val="ro-RO"/>
        </w:rPr>
        <w:t>1.646.838,26 lei fără T.V.A.</w:t>
      </w:r>
    </w:p>
    <w:p w14:paraId="6B3CEC5D" w14:textId="77777777" w:rsidR="0041302D" w:rsidRDefault="0041302D" w:rsidP="0041302D">
      <w:pPr>
        <w:spacing w:after="0"/>
        <w:ind w:firstLine="567"/>
        <w:jc w:val="both"/>
        <w:rPr>
          <w:szCs w:val="24"/>
          <w:lang w:val="ro-RO"/>
        </w:rPr>
      </w:pPr>
    </w:p>
    <w:p w14:paraId="134DF4E7" w14:textId="48C290E1" w:rsidR="00A84D29" w:rsidRPr="00A84D29" w:rsidRDefault="00A84D29" w:rsidP="00A84D29">
      <w:pPr>
        <w:spacing w:after="120"/>
        <w:ind w:firstLine="567"/>
        <w:jc w:val="both"/>
        <w:rPr>
          <w:szCs w:val="24"/>
          <w:lang w:val="ro-RO"/>
        </w:rPr>
      </w:pPr>
      <w:r w:rsidRPr="00A84D29">
        <w:rPr>
          <w:szCs w:val="24"/>
          <w:lang w:val="ro-RO"/>
        </w:rPr>
        <w:t xml:space="preserve">Având în vedere cele mai sus menționate valoarea  contractului de lucrări devine </w:t>
      </w:r>
      <w:r w:rsidRPr="00A84D29">
        <w:rPr>
          <w:b/>
          <w:bCs/>
          <w:szCs w:val="24"/>
          <w:lang w:val="ro-RO"/>
        </w:rPr>
        <w:t xml:space="preserve">22.344,378,54 </w:t>
      </w:r>
      <w:r w:rsidRPr="00A84D29">
        <w:rPr>
          <w:szCs w:val="24"/>
          <w:lang w:val="ro-RO"/>
        </w:rPr>
        <w:t>lei fără T.V.A. din care :</w:t>
      </w:r>
    </w:p>
    <w:p w14:paraId="30B8EC7A" w14:textId="77777777" w:rsidR="00A84D29" w:rsidRPr="00A84D29" w:rsidRDefault="00A84D29" w:rsidP="0041302D">
      <w:pPr>
        <w:numPr>
          <w:ilvl w:val="0"/>
          <w:numId w:val="4"/>
        </w:numPr>
        <w:spacing w:before="120" w:after="120"/>
        <w:ind w:left="0" w:firstLine="709"/>
        <w:contextualSpacing/>
        <w:jc w:val="both"/>
        <w:rPr>
          <w:szCs w:val="24"/>
          <w:lang w:val="ro-RO"/>
        </w:rPr>
      </w:pPr>
      <w:r w:rsidRPr="00A84D29">
        <w:rPr>
          <w:szCs w:val="24"/>
          <w:lang w:val="ro-RO"/>
        </w:rPr>
        <w:t xml:space="preserve">Servicii de proiectare (proiect tehnic și detalii de execuție) în valoare de </w:t>
      </w:r>
      <w:r w:rsidRPr="00A84D29">
        <w:rPr>
          <w:b/>
          <w:bCs/>
          <w:szCs w:val="24"/>
          <w:lang w:val="ro-RO"/>
        </w:rPr>
        <w:t>377.000 lei fără T.V.A.</w:t>
      </w:r>
      <w:r w:rsidRPr="00A84D29">
        <w:rPr>
          <w:szCs w:val="24"/>
          <w:lang w:val="ro-RO"/>
        </w:rPr>
        <w:t xml:space="preserve"> din care  310.000  lei fără T.V.A. proiectare respectiv 67.000  lei fără TVA asistență tehnică din partea proiectantului.</w:t>
      </w:r>
    </w:p>
    <w:p w14:paraId="4154E4C1" w14:textId="77777777" w:rsidR="00A84D29" w:rsidRPr="00A84D29" w:rsidRDefault="00A84D29" w:rsidP="0041302D">
      <w:pPr>
        <w:numPr>
          <w:ilvl w:val="0"/>
          <w:numId w:val="4"/>
        </w:numPr>
        <w:spacing w:before="120" w:after="120"/>
        <w:ind w:left="0" w:firstLine="709"/>
        <w:contextualSpacing/>
        <w:jc w:val="both"/>
        <w:rPr>
          <w:szCs w:val="24"/>
          <w:lang w:val="ro-RO"/>
        </w:rPr>
      </w:pPr>
      <w:r w:rsidRPr="00A84D29">
        <w:rPr>
          <w:szCs w:val="24"/>
          <w:lang w:val="ro-RO"/>
        </w:rPr>
        <w:t xml:space="preserve">Lucrări de bază în valoare de:  </w:t>
      </w:r>
      <w:r w:rsidRPr="00A84D29">
        <w:rPr>
          <w:b/>
          <w:bCs/>
          <w:szCs w:val="24"/>
          <w:lang w:val="ro-RO"/>
        </w:rPr>
        <w:t>17.420.021,96</w:t>
      </w:r>
      <w:r w:rsidRPr="00A84D29">
        <w:rPr>
          <w:szCs w:val="24"/>
          <w:lang w:val="ro-RO"/>
        </w:rPr>
        <w:t xml:space="preserve"> </w:t>
      </w:r>
      <w:r w:rsidRPr="00A84D29">
        <w:rPr>
          <w:b/>
          <w:bCs/>
          <w:szCs w:val="24"/>
          <w:lang w:val="ro-RO"/>
        </w:rPr>
        <w:t>lei fără T.V.A.</w:t>
      </w:r>
      <w:r w:rsidRPr="00A84D29">
        <w:rPr>
          <w:szCs w:val="24"/>
          <w:lang w:val="ro-RO"/>
        </w:rPr>
        <w:t xml:space="preserve"> (11.840.134,23 + 5.579.887,73).</w:t>
      </w:r>
    </w:p>
    <w:p w14:paraId="70D8912F" w14:textId="77777777" w:rsidR="00A84D29" w:rsidRPr="00A84D29" w:rsidRDefault="00A84D29" w:rsidP="0041302D">
      <w:pPr>
        <w:numPr>
          <w:ilvl w:val="0"/>
          <w:numId w:val="4"/>
        </w:numPr>
        <w:spacing w:before="120" w:after="120"/>
        <w:ind w:left="0" w:firstLine="709"/>
        <w:contextualSpacing/>
        <w:jc w:val="both"/>
        <w:rPr>
          <w:szCs w:val="24"/>
          <w:lang w:val="ro-RO"/>
        </w:rPr>
      </w:pPr>
      <w:r w:rsidRPr="00A84D29">
        <w:rPr>
          <w:szCs w:val="24"/>
          <w:lang w:val="ro-RO"/>
        </w:rPr>
        <w:t xml:space="preserve">Actualizare conform OUG 15 /2021în valoare de: </w:t>
      </w:r>
      <w:r w:rsidRPr="00A84D29">
        <w:rPr>
          <w:b/>
          <w:bCs/>
          <w:szCs w:val="24"/>
          <w:lang w:val="ro-RO"/>
        </w:rPr>
        <w:t xml:space="preserve">4.614.356,58 lei fără T.V.A. </w:t>
      </w:r>
      <w:r w:rsidRPr="00A84D29">
        <w:rPr>
          <w:szCs w:val="24"/>
          <w:lang w:val="ro-RO"/>
        </w:rPr>
        <w:t>(2.967.518,32+1.646.838,26).</w:t>
      </w:r>
    </w:p>
    <w:p w14:paraId="3F46A672" w14:textId="77777777" w:rsidR="00A84D29" w:rsidRPr="00A84D29" w:rsidRDefault="00A84D29" w:rsidP="0041302D">
      <w:pPr>
        <w:spacing w:after="0"/>
        <w:ind w:firstLine="567"/>
        <w:jc w:val="both"/>
        <w:rPr>
          <w:szCs w:val="24"/>
          <w:lang w:val="ro-RO"/>
        </w:rPr>
      </w:pPr>
    </w:p>
    <w:p w14:paraId="146C2C53" w14:textId="046F2B9B" w:rsidR="00A84D29" w:rsidRPr="00A84D29" w:rsidRDefault="00A84D29" w:rsidP="00A84D29">
      <w:pPr>
        <w:spacing w:after="120"/>
        <w:ind w:firstLine="567"/>
        <w:jc w:val="both"/>
        <w:rPr>
          <w:szCs w:val="24"/>
          <w:lang w:val="ro-RO"/>
        </w:rPr>
      </w:pPr>
      <w:r w:rsidRPr="00A84D29">
        <w:rPr>
          <w:szCs w:val="24"/>
          <w:lang w:val="ro-RO"/>
        </w:rPr>
        <w:t>Analizând cele mai</w:t>
      </w:r>
      <w:r w:rsidR="0041302D">
        <w:rPr>
          <w:szCs w:val="24"/>
          <w:lang w:val="ro-RO"/>
        </w:rPr>
        <w:t xml:space="preserve"> </w:t>
      </w:r>
      <w:r w:rsidRPr="00A84D29">
        <w:rPr>
          <w:szCs w:val="24"/>
          <w:lang w:val="ro-RO"/>
        </w:rPr>
        <w:t>sus menționate  indicatorii tehnico-economici se modifică după cum urmează:</w:t>
      </w:r>
    </w:p>
    <w:p w14:paraId="665F269E" w14:textId="3A2B1D2F" w:rsidR="00A84D29" w:rsidRPr="00A84D29" w:rsidRDefault="00A84D29" w:rsidP="0041302D">
      <w:pPr>
        <w:spacing w:before="120" w:after="120"/>
        <w:ind w:firstLine="567"/>
        <w:contextualSpacing/>
        <w:jc w:val="both"/>
        <w:rPr>
          <w:b/>
          <w:bCs/>
          <w:szCs w:val="24"/>
          <w:lang w:val="ro-RO"/>
        </w:rPr>
      </w:pPr>
      <w:r w:rsidRPr="00A84D29">
        <w:rPr>
          <w:b/>
          <w:bCs/>
          <w:szCs w:val="24"/>
          <w:lang w:val="ro-RO"/>
        </w:rPr>
        <w:t>Valoarea totală a investiției:</w:t>
      </w:r>
      <w:r w:rsidRPr="00A84D29">
        <w:rPr>
          <w:b/>
          <w:bCs/>
          <w:szCs w:val="24"/>
          <w:lang w:val="ro-RO"/>
        </w:rPr>
        <w:tab/>
      </w:r>
      <w:r w:rsidR="00A62C83">
        <w:rPr>
          <w:b/>
          <w:bCs/>
          <w:szCs w:val="24"/>
          <w:lang w:val="ro-RO"/>
        </w:rPr>
        <w:tab/>
      </w:r>
      <w:r w:rsidRPr="00A84D29">
        <w:rPr>
          <w:b/>
          <w:bCs/>
          <w:szCs w:val="24"/>
          <w:lang w:val="ro-RO"/>
        </w:rPr>
        <w:t>24.695.138,79  lei fără T.V.A. , din care:</w:t>
      </w:r>
    </w:p>
    <w:p w14:paraId="6B59680B" w14:textId="77777777" w:rsidR="00A84D29" w:rsidRPr="00A84D29" w:rsidRDefault="00A84D29" w:rsidP="0041302D">
      <w:pPr>
        <w:spacing w:before="120" w:after="120"/>
        <w:ind w:firstLine="567"/>
        <w:contextualSpacing/>
        <w:jc w:val="both"/>
        <w:rPr>
          <w:b/>
          <w:bCs/>
          <w:szCs w:val="24"/>
          <w:lang w:val="ro-RO"/>
        </w:rPr>
      </w:pPr>
      <w:r w:rsidRPr="00A84D29">
        <w:rPr>
          <w:b/>
          <w:bCs/>
          <w:szCs w:val="24"/>
          <w:lang w:val="ro-RO"/>
        </w:rPr>
        <w:t>Construcții – Montaj:</w:t>
      </w:r>
      <w:r w:rsidRPr="00A84D29">
        <w:rPr>
          <w:b/>
          <w:bCs/>
          <w:szCs w:val="24"/>
          <w:lang w:val="ro-RO"/>
        </w:rPr>
        <w:tab/>
      </w:r>
      <w:r w:rsidRPr="00A84D29">
        <w:rPr>
          <w:b/>
          <w:bCs/>
          <w:szCs w:val="24"/>
          <w:lang w:val="ro-RO"/>
        </w:rPr>
        <w:tab/>
      </w:r>
      <w:r w:rsidRPr="00A84D29">
        <w:rPr>
          <w:b/>
          <w:bCs/>
          <w:szCs w:val="24"/>
          <w:lang w:val="ro-RO"/>
        </w:rPr>
        <w:tab/>
        <w:t xml:space="preserve">18.731.258 lei fără T.V.A. </w:t>
      </w:r>
    </w:p>
    <w:p w14:paraId="7B735565" w14:textId="77777777" w:rsidR="00A84D29" w:rsidRPr="00A84D29" w:rsidRDefault="00A84D29" w:rsidP="00A84D29">
      <w:pPr>
        <w:spacing w:after="120"/>
        <w:ind w:firstLine="567"/>
        <w:jc w:val="both"/>
        <w:rPr>
          <w:b/>
          <w:bCs/>
          <w:szCs w:val="24"/>
          <w:lang w:val="ro-RO"/>
        </w:rPr>
      </w:pPr>
      <w:r w:rsidRPr="00A84D29">
        <w:rPr>
          <w:b/>
          <w:bCs/>
          <w:szCs w:val="24"/>
          <w:lang w:val="ro-RO"/>
        </w:rPr>
        <w:t>Durata de realizare a investiției:   24 luni</w:t>
      </w:r>
    </w:p>
    <w:p w14:paraId="12A0108F" w14:textId="77777777" w:rsidR="00A84D29" w:rsidRPr="00A84D29" w:rsidRDefault="00A84D29" w:rsidP="00A84D29">
      <w:pPr>
        <w:numPr>
          <w:ilvl w:val="0"/>
          <w:numId w:val="4"/>
        </w:numPr>
        <w:spacing w:after="120"/>
        <w:jc w:val="both"/>
        <w:rPr>
          <w:szCs w:val="24"/>
          <w:lang w:val="ro-RO"/>
        </w:rPr>
      </w:pPr>
      <w:r w:rsidRPr="00A84D29">
        <w:rPr>
          <w:szCs w:val="24"/>
          <w:lang w:val="ro-RO"/>
        </w:rPr>
        <w:t>6 luni pentru realizarea și aprobarea proiectului,</w:t>
      </w:r>
    </w:p>
    <w:p w14:paraId="21A80402" w14:textId="77777777" w:rsidR="00A84D29" w:rsidRPr="00A84D29" w:rsidRDefault="00A84D29" w:rsidP="00A84D29">
      <w:pPr>
        <w:numPr>
          <w:ilvl w:val="0"/>
          <w:numId w:val="4"/>
        </w:numPr>
        <w:spacing w:after="120"/>
        <w:jc w:val="both"/>
        <w:rPr>
          <w:szCs w:val="24"/>
          <w:lang w:val="ro-RO"/>
        </w:rPr>
      </w:pPr>
      <w:r w:rsidRPr="00A84D29">
        <w:rPr>
          <w:szCs w:val="24"/>
          <w:lang w:val="ro-RO"/>
        </w:rPr>
        <w:t xml:space="preserve">18 luni faza de execuție </w:t>
      </w:r>
    </w:p>
    <w:p w14:paraId="42333C43" w14:textId="78541282" w:rsidR="007E13DE" w:rsidRPr="003F3BB2" w:rsidRDefault="007E13DE" w:rsidP="00D32F82">
      <w:pPr>
        <w:spacing w:after="120"/>
        <w:ind w:firstLine="567"/>
        <w:contextualSpacing/>
        <w:jc w:val="both"/>
        <w:rPr>
          <w:b/>
          <w:bCs/>
          <w:szCs w:val="24"/>
          <w:lang w:val="ro-RO"/>
        </w:rPr>
      </w:pPr>
      <w:r w:rsidRPr="003F3BB2">
        <w:rPr>
          <w:szCs w:val="24"/>
          <w:lang w:val="ro-RO"/>
        </w:rPr>
        <w:t xml:space="preserve">Faţă de cele prezentate mai sus, raportat la prevederile art. 129 alin. (2) lit. b) coroborat cu prevederile alin. (4) lit. d) din O.U.G. nr. 57/2019 privind Codul administrativ, cu modificările și completările ulterioare, potrivit cărora consiliul local, potrivit competențelor sale şi în condiţiile legii aprobă documentații tehnico-economice pentru lucrările de investiții de interes local propun spre dezbaterea şi aprobarea Consiliului Local Satu Mare, Proiectul de Hotărâre pentru modificarea Anexei nr. 1 la HCL Satu Mare nr. 98/25.04.2019,  privind aprobarea studiului de fezabilitate si a indicatorilor tehnico economici la obiectivul de investiţie : </w:t>
      </w:r>
      <w:r w:rsidRPr="003F3BB2">
        <w:rPr>
          <w:b/>
          <w:bCs/>
          <w:szCs w:val="24"/>
          <w:lang w:val="ro-RO"/>
        </w:rPr>
        <w:t>„Pasarela pietonala si velo peste râul Someș in municipiul Satu Mare, judeţul Satu Mare”</w:t>
      </w:r>
    </w:p>
    <w:p w14:paraId="3E0A5EF8" w14:textId="429BBC2B" w:rsidR="007E13DE" w:rsidRPr="003F3BB2" w:rsidRDefault="007E13DE" w:rsidP="00D32F82">
      <w:pPr>
        <w:spacing w:after="120"/>
        <w:ind w:firstLine="567"/>
        <w:contextualSpacing/>
        <w:jc w:val="both"/>
        <w:rPr>
          <w:szCs w:val="24"/>
          <w:lang w:val="ro-RO"/>
        </w:rPr>
      </w:pPr>
    </w:p>
    <w:p w14:paraId="6D6A8FCD" w14:textId="77777777" w:rsidR="00BA54FD" w:rsidRPr="003F3BB2" w:rsidRDefault="00BA54FD" w:rsidP="00D32F82">
      <w:pPr>
        <w:spacing w:after="120"/>
        <w:ind w:firstLine="720"/>
        <w:contextualSpacing/>
        <w:jc w:val="both"/>
        <w:rPr>
          <w:szCs w:val="24"/>
          <w:lang w:val="ro-RO"/>
        </w:rPr>
      </w:pPr>
    </w:p>
    <w:p w14:paraId="4E200888" w14:textId="265158A2" w:rsidR="0052615E" w:rsidRPr="003F3BB2" w:rsidRDefault="0097384E" w:rsidP="00D32F82">
      <w:pPr>
        <w:tabs>
          <w:tab w:val="left" w:pos="1140"/>
          <w:tab w:val="center" w:pos="4879"/>
        </w:tabs>
        <w:autoSpaceDE w:val="0"/>
        <w:autoSpaceDN w:val="0"/>
        <w:adjustRightInd w:val="0"/>
        <w:spacing w:after="120"/>
        <w:contextualSpacing/>
        <w:jc w:val="center"/>
        <w:rPr>
          <w:szCs w:val="24"/>
          <w:lang w:val="ro-RO"/>
        </w:rPr>
      </w:pPr>
      <w:r w:rsidRPr="003F3BB2">
        <w:rPr>
          <w:szCs w:val="24"/>
          <w:lang w:val="ro-RO"/>
        </w:rPr>
        <w:t>INIŢIATOR :</w:t>
      </w:r>
    </w:p>
    <w:p w14:paraId="3DF42113" w14:textId="77777777" w:rsidR="0052615E" w:rsidRPr="003F3BB2" w:rsidRDefault="0097384E" w:rsidP="00D32F82">
      <w:pPr>
        <w:autoSpaceDE w:val="0"/>
        <w:autoSpaceDN w:val="0"/>
        <w:adjustRightInd w:val="0"/>
        <w:spacing w:after="120"/>
        <w:contextualSpacing/>
        <w:jc w:val="center"/>
        <w:rPr>
          <w:szCs w:val="24"/>
          <w:lang w:val="ro-RO"/>
        </w:rPr>
      </w:pPr>
      <w:r w:rsidRPr="003F3BB2">
        <w:rPr>
          <w:szCs w:val="24"/>
          <w:lang w:val="ro-RO"/>
        </w:rPr>
        <w:t>PRIMAR</w:t>
      </w:r>
    </w:p>
    <w:p w14:paraId="007031F5" w14:textId="519BED37" w:rsidR="00F52887" w:rsidRPr="003F3BB2" w:rsidRDefault="0097384E" w:rsidP="00D32F82">
      <w:pPr>
        <w:spacing w:after="120"/>
        <w:contextualSpacing/>
        <w:jc w:val="center"/>
        <w:rPr>
          <w:szCs w:val="24"/>
          <w:lang w:val="ro-RO"/>
        </w:rPr>
      </w:pPr>
      <w:r w:rsidRPr="003F3BB2">
        <w:rPr>
          <w:szCs w:val="24"/>
          <w:lang w:val="ro-RO"/>
        </w:rPr>
        <w:t>Kereskényi Gábor</w:t>
      </w:r>
    </w:p>
    <w:sectPr w:rsidR="00F52887" w:rsidRPr="003F3BB2" w:rsidSect="0005712A">
      <w:footerReference w:type="default" r:id="rId10"/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0ED8A" w14:textId="77777777" w:rsidR="00126AA1" w:rsidRDefault="00126AA1" w:rsidP="00153B97">
      <w:pPr>
        <w:spacing w:after="0" w:line="240" w:lineRule="auto"/>
      </w:pPr>
      <w:r>
        <w:separator/>
      </w:r>
    </w:p>
  </w:endnote>
  <w:endnote w:type="continuationSeparator" w:id="0">
    <w:p w14:paraId="62E2349F" w14:textId="77777777" w:rsidR="00126AA1" w:rsidRDefault="00126AA1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CA21" w14:textId="77777777" w:rsidR="00153B97" w:rsidRPr="006625A9" w:rsidRDefault="00153B97">
    <w:pPr>
      <w:pStyle w:val="Subsol"/>
      <w:rPr>
        <w:sz w:val="16"/>
        <w:szCs w:val="16"/>
        <w:lang w:val="ro-RO"/>
      </w:rPr>
    </w:pPr>
    <w:r w:rsidRPr="006625A9">
      <w:rPr>
        <w:sz w:val="16"/>
        <w:szCs w:val="16"/>
        <w:lang w:val="ro-RO"/>
      </w:rPr>
      <w:t>Întocmit,</w:t>
    </w:r>
  </w:p>
  <w:p w14:paraId="6851402F" w14:textId="5674D3EC" w:rsidR="00153B97" w:rsidRPr="006625A9" w:rsidRDefault="00E058D4">
    <w:pPr>
      <w:pStyle w:val="Subsol"/>
      <w:rPr>
        <w:sz w:val="16"/>
        <w:szCs w:val="16"/>
        <w:lang w:val="ro-RO"/>
      </w:rPr>
    </w:pPr>
    <w:r>
      <w:rPr>
        <w:sz w:val="16"/>
        <w:szCs w:val="16"/>
        <w:lang w:val="ro-RO"/>
      </w:rPr>
      <w:t>Ing. Criste Florin</w:t>
    </w:r>
    <w:r w:rsidR="00153B97" w:rsidRPr="006625A9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CC2E0" w14:textId="77777777" w:rsidR="00126AA1" w:rsidRDefault="00126AA1" w:rsidP="00153B97">
      <w:pPr>
        <w:spacing w:after="0" w:line="240" w:lineRule="auto"/>
      </w:pPr>
      <w:r>
        <w:separator/>
      </w:r>
    </w:p>
  </w:footnote>
  <w:footnote w:type="continuationSeparator" w:id="0">
    <w:p w14:paraId="076509E6" w14:textId="77777777" w:rsidR="00126AA1" w:rsidRDefault="00126AA1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5D91"/>
    <w:multiLevelType w:val="hybridMultilevel"/>
    <w:tmpl w:val="BE2E96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C7FE8"/>
    <w:multiLevelType w:val="hybridMultilevel"/>
    <w:tmpl w:val="91AC0444"/>
    <w:lvl w:ilvl="0" w:tplc="7B6AFD14">
      <w:numFmt w:val="bullet"/>
      <w:lvlText w:val="-"/>
      <w:lvlJc w:val="left"/>
      <w:pPr>
        <w:ind w:left="1353" w:hanging="360"/>
      </w:pPr>
      <w:rPr>
        <w:rFonts w:ascii="Cambria" w:eastAsiaTheme="minorHAnsi" w:hAnsi="Cambria" w:cstheme="minorBidi" w:hint="default"/>
      </w:rPr>
    </w:lvl>
    <w:lvl w:ilvl="1" w:tplc="0418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C7C10"/>
    <w:multiLevelType w:val="hybridMultilevel"/>
    <w:tmpl w:val="8248A1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C734A5"/>
    <w:multiLevelType w:val="hybridMultilevel"/>
    <w:tmpl w:val="F9D27C18"/>
    <w:lvl w:ilvl="0" w:tplc="FB081AD6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B9C40F6"/>
    <w:multiLevelType w:val="hybridMultilevel"/>
    <w:tmpl w:val="57E07ECE"/>
    <w:lvl w:ilvl="0" w:tplc="FFFFFFFF">
      <w:numFmt w:val="bullet"/>
      <w:lvlText w:val="-"/>
      <w:lvlJc w:val="left"/>
      <w:pPr>
        <w:ind w:left="1353" w:hanging="360"/>
      </w:pPr>
      <w:rPr>
        <w:rFonts w:ascii="Cambria" w:eastAsiaTheme="minorHAnsi" w:hAnsi="Cambria" w:cstheme="minorBidi" w:hint="default"/>
      </w:rPr>
    </w:lvl>
    <w:lvl w:ilvl="1" w:tplc="0409000D">
      <w:start w:val="1"/>
      <w:numFmt w:val="bullet"/>
      <w:lvlText w:val=""/>
      <w:lvlJc w:val="left"/>
      <w:pPr>
        <w:ind w:left="1803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6" w15:restartNumberingAfterBreak="0">
    <w:nsid w:val="64B424A0"/>
    <w:multiLevelType w:val="hybridMultilevel"/>
    <w:tmpl w:val="87B011C4"/>
    <w:lvl w:ilvl="0" w:tplc="FFFFFFFF">
      <w:numFmt w:val="bullet"/>
      <w:lvlText w:val="-"/>
      <w:lvlJc w:val="left"/>
      <w:pPr>
        <w:ind w:left="1083" w:hanging="360"/>
      </w:pPr>
      <w:rPr>
        <w:rFonts w:ascii="Cambria" w:eastAsiaTheme="minorHAnsi" w:hAnsi="Cambria" w:cstheme="minorBidi" w:hint="default"/>
      </w:rPr>
    </w:lvl>
    <w:lvl w:ilvl="1" w:tplc="0409000D">
      <w:start w:val="1"/>
      <w:numFmt w:val="bullet"/>
      <w:lvlText w:val=""/>
      <w:lvlJc w:val="left"/>
      <w:pPr>
        <w:ind w:left="1803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12F39"/>
    <w:multiLevelType w:val="hybridMultilevel"/>
    <w:tmpl w:val="0A84B70A"/>
    <w:lvl w:ilvl="0" w:tplc="C79A0FF4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713964002">
    <w:abstractNumId w:val="2"/>
  </w:num>
  <w:num w:numId="2" w16cid:durableId="685593297">
    <w:abstractNumId w:val="7"/>
  </w:num>
  <w:num w:numId="3" w16cid:durableId="1472820051">
    <w:abstractNumId w:val="4"/>
  </w:num>
  <w:num w:numId="4" w16cid:durableId="1299990583">
    <w:abstractNumId w:val="1"/>
  </w:num>
  <w:num w:numId="5" w16cid:durableId="786894590">
    <w:abstractNumId w:val="8"/>
  </w:num>
  <w:num w:numId="6" w16cid:durableId="754784614">
    <w:abstractNumId w:val="3"/>
  </w:num>
  <w:num w:numId="7" w16cid:durableId="2083478165">
    <w:abstractNumId w:val="6"/>
  </w:num>
  <w:num w:numId="8" w16cid:durableId="1703703669">
    <w:abstractNumId w:val="0"/>
  </w:num>
  <w:num w:numId="9" w16cid:durableId="18250785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02A8E"/>
    <w:rsid w:val="00026568"/>
    <w:rsid w:val="0003286D"/>
    <w:rsid w:val="00036B11"/>
    <w:rsid w:val="000429F8"/>
    <w:rsid w:val="0005712A"/>
    <w:rsid w:val="000648B8"/>
    <w:rsid w:val="00073370"/>
    <w:rsid w:val="00075261"/>
    <w:rsid w:val="000A0667"/>
    <w:rsid w:val="000B3FBC"/>
    <w:rsid w:val="000E0C3D"/>
    <w:rsid w:val="000F6174"/>
    <w:rsid w:val="00106A74"/>
    <w:rsid w:val="00113A1B"/>
    <w:rsid w:val="00122959"/>
    <w:rsid w:val="001266FE"/>
    <w:rsid w:val="00126AA1"/>
    <w:rsid w:val="00143CC1"/>
    <w:rsid w:val="00146F17"/>
    <w:rsid w:val="00153B97"/>
    <w:rsid w:val="00153E1F"/>
    <w:rsid w:val="00156C83"/>
    <w:rsid w:val="001617F1"/>
    <w:rsid w:val="00161D9B"/>
    <w:rsid w:val="00167661"/>
    <w:rsid w:val="0017519B"/>
    <w:rsid w:val="001D7025"/>
    <w:rsid w:val="0021358D"/>
    <w:rsid w:val="0023782E"/>
    <w:rsid w:val="00244C7D"/>
    <w:rsid w:val="00247C20"/>
    <w:rsid w:val="00260BDD"/>
    <w:rsid w:val="0026399C"/>
    <w:rsid w:val="00276065"/>
    <w:rsid w:val="00282B25"/>
    <w:rsid w:val="002942BE"/>
    <w:rsid w:val="002A542F"/>
    <w:rsid w:val="002C4C88"/>
    <w:rsid w:val="002D4613"/>
    <w:rsid w:val="002D7042"/>
    <w:rsid w:val="00303255"/>
    <w:rsid w:val="00311084"/>
    <w:rsid w:val="003130E6"/>
    <w:rsid w:val="00345371"/>
    <w:rsid w:val="003467A0"/>
    <w:rsid w:val="00366FB5"/>
    <w:rsid w:val="003961E2"/>
    <w:rsid w:val="003A04CF"/>
    <w:rsid w:val="003A0A6F"/>
    <w:rsid w:val="003A3146"/>
    <w:rsid w:val="003B02E3"/>
    <w:rsid w:val="003F3BB2"/>
    <w:rsid w:val="0040220D"/>
    <w:rsid w:val="0041302D"/>
    <w:rsid w:val="00414BCA"/>
    <w:rsid w:val="0044081B"/>
    <w:rsid w:val="00477354"/>
    <w:rsid w:val="0049065B"/>
    <w:rsid w:val="0049544C"/>
    <w:rsid w:val="004B3869"/>
    <w:rsid w:val="004B4284"/>
    <w:rsid w:val="004B7583"/>
    <w:rsid w:val="00522EB2"/>
    <w:rsid w:val="0052615E"/>
    <w:rsid w:val="00534FD0"/>
    <w:rsid w:val="005402BA"/>
    <w:rsid w:val="00547CCC"/>
    <w:rsid w:val="00556753"/>
    <w:rsid w:val="0055743A"/>
    <w:rsid w:val="005A2496"/>
    <w:rsid w:val="005C0B81"/>
    <w:rsid w:val="006042D6"/>
    <w:rsid w:val="006625A9"/>
    <w:rsid w:val="00671601"/>
    <w:rsid w:val="006733BD"/>
    <w:rsid w:val="00676460"/>
    <w:rsid w:val="00692305"/>
    <w:rsid w:val="006A274A"/>
    <w:rsid w:val="006C2769"/>
    <w:rsid w:val="006C69C8"/>
    <w:rsid w:val="006D243D"/>
    <w:rsid w:val="007138C5"/>
    <w:rsid w:val="0071443D"/>
    <w:rsid w:val="007168D6"/>
    <w:rsid w:val="007437E9"/>
    <w:rsid w:val="00744A35"/>
    <w:rsid w:val="00775FFF"/>
    <w:rsid w:val="00781576"/>
    <w:rsid w:val="007D1D63"/>
    <w:rsid w:val="007D4337"/>
    <w:rsid w:val="007E02EB"/>
    <w:rsid w:val="007E13DE"/>
    <w:rsid w:val="00814E47"/>
    <w:rsid w:val="008375B7"/>
    <w:rsid w:val="00865140"/>
    <w:rsid w:val="00865517"/>
    <w:rsid w:val="00865EF2"/>
    <w:rsid w:val="00883950"/>
    <w:rsid w:val="008B5C96"/>
    <w:rsid w:val="00901713"/>
    <w:rsid w:val="00920DF6"/>
    <w:rsid w:val="00924948"/>
    <w:rsid w:val="00946AC2"/>
    <w:rsid w:val="00963374"/>
    <w:rsid w:val="0097384E"/>
    <w:rsid w:val="009C3382"/>
    <w:rsid w:val="009E3145"/>
    <w:rsid w:val="009F2270"/>
    <w:rsid w:val="00A00E39"/>
    <w:rsid w:val="00A068D3"/>
    <w:rsid w:val="00A22BF3"/>
    <w:rsid w:val="00A30BB9"/>
    <w:rsid w:val="00A3356E"/>
    <w:rsid w:val="00A5303C"/>
    <w:rsid w:val="00A61194"/>
    <w:rsid w:val="00A62C83"/>
    <w:rsid w:val="00A72275"/>
    <w:rsid w:val="00A7282C"/>
    <w:rsid w:val="00A84D29"/>
    <w:rsid w:val="00A95EF1"/>
    <w:rsid w:val="00A96AB7"/>
    <w:rsid w:val="00AC59AE"/>
    <w:rsid w:val="00AD2B67"/>
    <w:rsid w:val="00AD5F97"/>
    <w:rsid w:val="00AF4DD0"/>
    <w:rsid w:val="00AF63C5"/>
    <w:rsid w:val="00B13A8E"/>
    <w:rsid w:val="00B2196B"/>
    <w:rsid w:val="00B60574"/>
    <w:rsid w:val="00B617B2"/>
    <w:rsid w:val="00B650A6"/>
    <w:rsid w:val="00B91629"/>
    <w:rsid w:val="00BA54FD"/>
    <w:rsid w:val="00BB6CE4"/>
    <w:rsid w:val="00BC4DAD"/>
    <w:rsid w:val="00BE1359"/>
    <w:rsid w:val="00BE270E"/>
    <w:rsid w:val="00BF7AF2"/>
    <w:rsid w:val="00C2354A"/>
    <w:rsid w:val="00C37FF8"/>
    <w:rsid w:val="00C9242B"/>
    <w:rsid w:val="00C97FC2"/>
    <w:rsid w:val="00CC0421"/>
    <w:rsid w:val="00CC48D0"/>
    <w:rsid w:val="00CC7263"/>
    <w:rsid w:val="00CD2AD4"/>
    <w:rsid w:val="00CF7286"/>
    <w:rsid w:val="00CF7B1D"/>
    <w:rsid w:val="00D03433"/>
    <w:rsid w:val="00D32F82"/>
    <w:rsid w:val="00D7098B"/>
    <w:rsid w:val="00DF5EBC"/>
    <w:rsid w:val="00E008D6"/>
    <w:rsid w:val="00E058D4"/>
    <w:rsid w:val="00E33E22"/>
    <w:rsid w:val="00E358E9"/>
    <w:rsid w:val="00E36815"/>
    <w:rsid w:val="00E478BA"/>
    <w:rsid w:val="00E54C87"/>
    <w:rsid w:val="00E90595"/>
    <w:rsid w:val="00EA236D"/>
    <w:rsid w:val="00EC5BAF"/>
    <w:rsid w:val="00ED1187"/>
    <w:rsid w:val="00EE2B99"/>
    <w:rsid w:val="00EF46B7"/>
    <w:rsid w:val="00F12C45"/>
    <w:rsid w:val="00F130E2"/>
    <w:rsid w:val="00F20609"/>
    <w:rsid w:val="00F21179"/>
    <w:rsid w:val="00F52887"/>
    <w:rsid w:val="00F766A7"/>
    <w:rsid w:val="00F92355"/>
    <w:rsid w:val="00FA4B5B"/>
    <w:rsid w:val="00FB3B6F"/>
    <w:rsid w:val="00FB7AD0"/>
    <w:rsid w:val="00FE2E74"/>
    <w:rsid w:val="00FF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C36E198"/>
  <w15:docId w15:val="{AC6A2B11-2F9A-46CC-8CCF-1E2D28B5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2B25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Titlu1">
    <w:name w:val="heading 1"/>
    <w:basedOn w:val="Normal"/>
    <w:link w:val="Titlu1Caracte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next w:val="Normal"/>
    <w:link w:val="CorptextCaracte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Textsimplu">
    <w:name w:val="Plain Text"/>
    <w:basedOn w:val="Normal"/>
    <w:link w:val="TextsimpluCaracte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CorptextCaracter">
    <w:name w:val="Corp text Caracter"/>
    <w:basedOn w:val="Fontdeparagrafimplicit"/>
    <w:link w:val="Corp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TextsimpluCaracter">
    <w:name w:val="Text simplu Caracter"/>
    <w:basedOn w:val="Fontdeparagrafimplicit"/>
    <w:link w:val="Textsimplu"/>
    <w:rPr>
      <w:rFonts w:ascii="Courier New" w:eastAsia="Times New Roman" w:hAnsi="Courier New" w:cs="Courier New"/>
      <w:sz w:val="20"/>
      <w:szCs w:val="20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Pr>
      <w:rFonts w:ascii="Segoe UI" w:hAnsi="Segoe UI" w:cs="Segoe UI"/>
      <w:sz w:val="18"/>
      <w:szCs w:val="18"/>
    </w:rPr>
  </w:style>
  <w:style w:type="paragraph" w:styleId="Antet">
    <w:name w:val="header"/>
    <w:basedOn w:val="Normal"/>
    <w:link w:val="AntetCaracte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153B97"/>
    <w:rPr>
      <w:rFonts w:eastAsia="Calibri"/>
      <w:sz w:val="24"/>
      <w:szCs w:val="22"/>
      <w:lang w:eastAsia="en-US"/>
    </w:rPr>
  </w:style>
  <w:style w:type="paragraph" w:styleId="Subsol">
    <w:name w:val="footer"/>
    <w:basedOn w:val="Normal"/>
    <w:link w:val="SubsolCaracte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rsid w:val="00153B97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Fontdeparagrafimplicit"/>
    <w:rsid w:val="00A22BF3"/>
  </w:style>
  <w:style w:type="paragraph" w:styleId="Listparagraf">
    <w:name w:val="List Paragraph"/>
    <w:basedOn w:val="Normal"/>
    <w:uiPriority w:val="34"/>
    <w:qFormat/>
    <w:rsid w:val="00671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AECC1D6-1B35-48D6-A3D7-837C2E5F76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1045</Words>
  <Characters>5961</Characters>
  <Application>Microsoft Office Word</Application>
  <DocSecurity>0</DocSecurity>
  <Lines>49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Florin Calin</cp:lastModifiedBy>
  <cp:revision>93</cp:revision>
  <cp:lastPrinted>2021-02-19T12:01:00Z</cp:lastPrinted>
  <dcterms:created xsi:type="dcterms:W3CDTF">2019-02-20T11:00:00Z</dcterms:created>
  <dcterms:modified xsi:type="dcterms:W3CDTF">2023-09-27T08:52:00Z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