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FC0C" w14:textId="77777777" w:rsidR="00B611FD" w:rsidRPr="004C022D" w:rsidRDefault="00B611FD" w:rsidP="00FE78FC">
      <w:pPr>
        <w:spacing w:after="0" w:line="240" w:lineRule="auto"/>
        <w:jc w:val="both"/>
        <w:rPr>
          <w:rFonts w:ascii="Times New Roman" w:hAnsi="Times New Roman" w:cs="Times New Roman"/>
          <w:sz w:val="28"/>
          <w:szCs w:val="28"/>
          <w:lang w:val="ro-RO"/>
        </w:rPr>
      </w:pPr>
      <w:r w:rsidRPr="004C022D">
        <w:rPr>
          <w:rFonts w:ascii="Times New Roman" w:hAnsi="Times New Roman" w:cs="Times New Roman"/>
          <w:b/>
          <w:sz w:val="28"/>
          <w:szCs w:val="28"/>
          <w:lang w:val="ro-RO"/>
        </w:rPr>
        <w:t xml:space="preserve">        </w:t>
      </w:r>
      <w:r w:rsidRPr="004C022D">
        <w:rPr>
          <w:noProof/>
          <w:sz w:val="28"/>
          <w:szCs w:val="28"/>
          <w:lang w:val="ro-RO"/>
        </w:rPr>
        <w:drawing>
          <wp:anchor distT="0" distB="0" distL="114300" distR="114300" simplePos="0" relativeHeight="251659264" behindDoc="1" locked="0" layoutInCell="1" allowOverlap="1" wp14:anchorId="4BA1E58E" wp14:editId="1CF06921">
            <wp:simplePos x="0" y="0"/>
            <wp:positionH relativeFrom="column">
              <wp:posOffset>221615</wp:posOffset>
            </wp:positionH>
            <wp:positionV relativeFrom="paragraph">
              <wp:posOffset>58420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anchor>
        </w:drawing>
      </w:r>
      <w:r w:rsidRPr="004C022D">
        <w:rPr>
          <w:sz w:val="28"/>
          <w:szCs w:val="28"/>
          <w:lang w:val="ro-RO"/>
        </w:rPr>
        <w:t xml:space="preserve"> </w:t>
      </w:r>
      <w:r w:rsidRPr="004C022D">
        <w:rPr>
          <w:rFonts w:ascii="Times New Roman" w:hAnsi="Times New Roman" w:cs="Times New Roman"/>
          <w:sz w:val="28"/>
          <w:szCs w:val="28"/>
          <w:lang w:val="ro-RO"/>
        </w:rPr>
        <w:t xml:space="preserve">ROMÂNIA                                 </w:t>
      </w:r>
    </w:p>
    <w:p w14:paraId="57DC34D2" w14:textId="77777777" w:rsidR="00B611FD" w:rsidRPr="004C022D" w:rsidRDefault="00B611FD" w:rsidP="00FE78FC">
      <w:pPr>
        <w:spacing w:after="0" w:line="240" w:lineRule="auto"/>
        <w:jc w:val="both"/>
        <w:rPr>
          <w:rFonts w:ascii="Times New Roman" w:hAnsi="Times New Roman" w:cs="Times New Roman"/>
          <w:sz w:val="28"/>
          <w:szCs w:val="28"/>
          <w:lang w:val="ro-RO"/>
        </w:rPr>
      </w:pPr>
      <w:r w:rsidRPr="004C022D">
        <w:rPr>
          <w:rFonts w:ascii="Times New Roman" w:hAnsi="Times New Roman" w:cs="Times New Roman"/>
          <w:sz w:val="28"/>
          <w:szCs w:val="28"/>
          <w:lang w:val="ro-RO"/>
        </w:rPr>
        <w:t xml:space="preserve">JUDEŢUL SATU MARE           </w:t>
      </w:r>
    </w:p>
    <w:p w14:paraId="35E352AD" w14:textId="77777777" w:rsidR="00B611FD" w:rsidRPr="004C022D" w:rsidRDefault="00B611FD" w:rsidP="00FE78FC">
      <w:pPr>
        <w:spacing w:after="0" w:line="240" w:lineRule="auto"/>
        <w:jc w:val="both"/>
        <w:rPr>
          <w:rFonts w:ascii="Times New Roman" w:hAnsi="Times New Roman" w:cs="Times New Roman"/>
          <w:sz w:val="28"/>
          <w:szCs w:val="28"/>
          <w:lang w:val="ro-RO"/>
        </w:rPr>
      </w:pPr>
      <w:r w:rsidRPr="004C022D">
        <w:rPr>
          <w:rFonts w:ascii="Times New Roman" w:hAnsi="Times New Roman" w:cs="Times New Roman"/>
          <w:sz w:val="28"/>
          <w:szCs w:val="28"/>
          <w:lang w:val="ro-RO"/>
        </w:rPr>
        <w:t>MUNICIPIUL SATU MARE</w:t>
      </w:r>
    </w:p>
    <w:p w14:paraId="6CE79062" w14:textId="77777777" w:rsidR="00B611FD" w:rsidRPr="004C022D" w:rsidRDefault="00B611FD" w:rsidP="00FE78FC">
      <w:pPr>
        <w:spacing w:line="240" w:lineRule="auto"/>
        <w:jc w:val="center"/>
        <w:rPr>
          <w:rFonts w:ascii="Times New Roman" w:hAnsi="Times New Roman" w:cs="Times New Roman"/>
          <w:b/>
          <w:sz w:val="28"/>
          <w:szCs w:val="28"/>
          <w:lang w:val="ro-RO"/>
        </w:rPr>
      </w:pPr>
      <w:r w:rsidRPr="004C022D">
        <w:rPr>
          <w:rFonts w:ascii="Times New Roman" w:hAnsi="Times New Roman" w:cs="Times New Roman"/>
          <w:b/>
          <w:sz w:val="28"/>
          <w:szCs w:val="28"/>
          <w:lang w:val="ro-RO"/>
        </w:rPr>
        <w:t xml:space="preserve">                                                     </w:t>
      </w:r>
      <w:r w:rsidRPr="004C022D">
        <w:rPr>
          <w:rFonts w:ascii="Times New Roman" w:hAnsi="Times New Roman" w:cs="Times New Roman"/>
          <w:b/>
          <w:sz w:val="28"/>
          <w:szCs w:val="28"/>
          <w:lang w:val="ro-RO"/>
        </w:rPr>
        <w:tab/>
      </w:r>
      <w:r w:rsidRPr="004C022D">
        <w:rPr>
          <w:rFonts w:ascii="Times New Roman" w:hAnsi="Times New Roman" w:cs="Times New Roman"/>
          <w:b/>
          <w:sz w:val="28"/>
          <w:szCs w:val="28"/>
          <w:lang w:val="ro-RO"/>
        </w:rPr>
        <w:tab/>
      </w:r>
    </w:p>
    <w:p w14:paraId="0A9B0221" w14:textId="77777777" w:rsidR="00B611FD" w:rsidRPr="004C022D" w:rsidRDefault="00B611FD" w:rsidP="00FE78FC">
      <w:pPr>
        <w:spacing w:line="240" w:lineRule="auto"/>
        <w:jc w:val="right"/>
        <w:rPr>
          <w:rFonts w:ascii="Times New Roman" w:hAnsi="Times New Roman" w:cs="Times New Roman"/>
          <w:b/>
          <w:sz w:val="28"/>
          <w:szCs w:val="28"/>
          <w:lang w:val="ro-RO"/>
        </w:rPr>
      </w:pPr>
      <w:r w:rsidRPr="004C022D">
        <w:rPr>
          <w:rFonts w:ascii="Times New Roman" w:hAnsi="Times New Roman" w:cs="Times New Roman"/>
          <w:b/>
          <w:sz w:val="28"/>
          <w:szCs w:val="28"/>
          <w:lang w:val="ro-RO"/>
        </w:rPr>
        <w:t xml:space="preserve">                                                             ANEXA nr. 3</w:t>
      </w:r>
    </w:p>
    <w:p w14:paraId="77AD6FA5" w14:textId="77777777" w:rsidR="00B611FD" w:rsidRPr="004C022D" w:rsidRDefault="00B611FD" w:rsidP="00FE78FC">
      <w:pPr>
        <w:spacing w:line="240" w:lineRule="auto"/>
        <w:jc w:val="center"/>
        <w:rPr>
          <w:rFonts w:ascii="Times New Roman" w:hAnsi="Times New Roman" w:cs="Times New Roman"/>
          <w:b/>
          <w:sz w:val="36"/>
          <w:szCs w:val="36"/>
          <w:lang w:val="ro-RO"/>
        </w:rPr>
      </w:pPr>
      <w:r w:rsidRPr="004C022D">
        <w:rPr>
          <w:rFonts w:ascii="Times New Roman" w:hAnsi="Times New Roman" w:cs="Times New Roman"/>
          <w:b/>
          <w:sz w:val="36"/>
          <w:szCs w:val="36"/>
          <w:lang w:val="ro-RO"/>
        </w:rPr>
        <w:t>REGULAMENT</w:t>
      </w:r>
    </w:p>
    <w:p w14:paraId="53A10DF8" w14:textId="77777777" w:rsidR="00B611FD" w:rsidRPr="004C022D" w:rsidRDefault="00B611FD" w:rsidP="00FE78FC">
      <w:pPr>
        <w:spacing w:line="240" w:lineRule="auto"/>
        <w:ind w:left="360"/>
        <w:jc w:val="center"/>
        <w:rPr>
          <w:rFonts w:ascii="Times New Roman" w:hAnsi="Times New Roman" w:cs="Times New Roman"/>
          <w:sz w:val="28"/>
          <w:szCs w:val="28"/>
          <w:lang w:val="ro-RO"/>
        </w:rPr>
      </w:pPr>
      <w:r w:rsidRPr="004C022D">
        <w:rPr>
          <w:rFonts w:ascii="Times New Roman" w:hAnsi="Times New Roman" w:cs="Times New Roman"/>
          <w:sz w:val="28"/>
          <w:szCs w:val="28"/>
          <w:lang w:val="ro-RO"/>
        </w:rPr>
        <w:t>privind serviciile de administrare a domeniului public şi privat furnizate/prestate de către Serviciul Public „Administrația Domeniului Public  Satu Mare” prin gestiune directă</w:t>
      </w:r>
    </w:p>
    <w:p w14:paraId="1982A91F" w14:textId="77777777" w:rsidR="00B611FD" w:rsidRPr="004C022D" w:rsidRDefault="00B611FD" w:rsidP="00FE78FC">
      <w:pPr>
        <w:spacing w:after="0" w:line="240" w:lineRule="auto"/>
        <w:jc w:val="both"/>
        <w:rPr>
          <w:rFonts w:ascii="Times New Roman" w:hAnsi="Times New Roman" w:cs="Times New Roman"/>
          <w:sz w:val="28"/>
          <w:szCs w:val="28"/>
          <w:lang w:val="ro-RO"/>
        </w:rPr>
      </w:pPr>
    </w:p>
    <w:p w14:paraId="449EC90D" w14:textId="77777777" w:rsidR="00B611FD" w:rsidRPr="004C022D" w:rsidRDefault="00B611FD" w:rsidP="00FE78FC">
      <w:pPr>
        <w:spacing w:after="0" w:line="240" w:lineRule="auto"/>
        <w:jc w:val="both"/>
        <w:rPr>
          <w:rFonts w:ascii="Times New Roman" w:hAnsi="Times New Roman" w:cs="Times New Roman"/>
          <w:b/>
          <w:sz w:val="28"/>
          <w:szCs w:val="28"/>
          <w:lang w:val="ro-RO"/>
        </w:rPr>
      </w:pPr>
      <w:r w:rsidRPr="004C022D">
        <w:rPr>
          <w:rFonts w:ascii="Times New Roman" w:hAnsi="Times New Roman" w:cs="Times New Roman"/>
          <w:b/>
          <w:sz w:val="28"/>
          <w:szCs w:val="28"/>
          <w:lang w:val="ro-RO"/>
        </w:rPr>
        <w:t>Capitolul II. CADRUL LEGAL</w:t>
      </w:r>
    </w:p>
    <w:p w14:paraId="362EBB48" w14:textId="77777777" w:rsidR="00640C62" w:rsidRPr="004C022D" w:rsidRDefault="00B611FD" w:rsidP="00FE78FC">
      <w:pPr>
        <w:spacing w:after="0" w:line="240" w:lineRule="auto"/>
        <w:ind w:firstLine="720"/>
        <w:jc w:val="both"/>
        <w:rPr>
          <w:rFonts w:ascii="Times New Roman" w:hAnsi="Times New Roman" w:cs="Times New Roman"/>
          <w:sz w:val="28"/>
          <w:szCs w:val="28"/>
          <w:lang w:val="ro-RO"/>
        </w:rPr>
      </w:pPr>
      <w:r w:rsidRPr="004C022D">
        <w:rPr>
          <w:rFonts w:ascii="Times New Roman" w:hAnsi="Times New Roman" w:cs="Times New Roman"/>
          <w:b/>
          <w:bCs/>
          <w:sz w:val="28"/>
          <w:szCs w:val="28"/>
          <w:lang w:val="ro-RO"/>
        </w:rPr>
        <w:t xml:space="preserve">Art. 2. </w:t>
      </w:r>
      <w:r w:rsidR="00640C62" w:rsidRPr="004C022D">
        <w:rPr>
          <w:rFonts w:ascii="Times New Roman" w:hAnsi="Times New Roman" w:cs="Times New Roman"/>
          <w:sz w:val="28"/>
          <w:szCs w:val="28"/>
          <w:lang w:val="ro-RO"/>
        </w:rPr>
        <w:t xml:space="preserve">Acte normative și administrative de reglementare: </w:t>
      </w:r>
    </w:p>
    <w:p w14:paraId="39D39432"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O.G. nr. 71/2002</w:t>
      </w:r>
      <w:r w:rsidRPr="004C022D">
        <w:rPr>
          <w:rFonts w:ascii="Times New Roman" w:eastAsia="Times New Roman" w:hAnsi="Times New Roman" w:cs="Times New Roman"/>
          <w:sz w:val="28"/>
          <w:szCs w:val="28"/>
          <w:lang w:val="ro-RO"/>
        </w:rPr>
        <w:t xml:space="preserve"> privind organizarea </w:t>
      </w:r>
      <w:proofErr w:type="spellStart"/>
      <w:r w:rsidRPr="004C022D">
        <w:rPr>
          <w:rFonts w:ascii="Times New Roman" w:eastAsia="Times New Roman" w:hAnsi="Times New Roman" w:cs="Times New Roman"/>
          <w:sz w:val="28"/>
          <w:szCs w:val="28"/>
          <w:lang w:val="ro-RO"/>
        </w:rPr>
        <w:t>şi</w:t>
      </w:r>
      <w:proofErr w:type="spellEnd"/>
      <w:r w:rsidRPr="004C022D">
        <w:rPr>
          <w:rFonts w:ascii="Times New Roman" w:eastAsia="Times New Roman" w:hAnsi="Times New Roman" w:cs="Times New Roman"/>
          <w:sz w:val="28"/>
          <w:szCs w:val="28"/>
          <w:lang w:val="ro-RO"/>
        </w:rPr>
        <w:t xml:space="preserve"> </w:t>
      </w:r>
      <w:proofErr w:type="spellStart"/>
      <w:r w:rsidRPr="004C022D">
        <w:rPr>
          <w:rFonts w:ascii="Times New Roman" w:eastAsia="Times New Roman" w:hAnsi="Times New Roman" w:cs="Times New Roman"/>
          <w:sz w:val="28"/>
          <w:szCs w:val="28"/>
          <w:lang w:val="ro-RO"/>
        </w:rPr>
        <w:t>funcţionarea</w:t>
      </w:r>
      <w:proofErr w:type="spellEnd"/>
      <w:r w:rsidRPr="004C022D">
        <w:rPr>
          <w:rFonts w:ascii="Times New Roman" w:eastAsia="Times New Roman" w:hAnsi="Times New Roman" w:cs="Times New Roman"/>
          <w:sz w:val="28"/>
          <w:szCs w:val="28"/>
          <w:lang w:val="ro-RO"/>
        </w:rPr>
        <w:t xml:space="preserve"> serviciilor publice de administrare a domeniului public </w:t>
      </w:r>
      <w:proofErr w:type="spellStart"/>
      <w:r w:rsidRPr="004C022D">
        <w:rPr>
          <w:rFonts w:ascii="Times New Roman" w:eastAsia="Times New Roman" w:hAnsi="Times New Roman" w:cs="Times New Roman"/>
          <w:sz w:val="28"/>
          <w:szCs w:val="28"/>
          <w:lang w:val="ro-RO"/>
        </w:rPr>
        <w:t>şi</w:t>
      </w:r>
      <w:proofErr w:type="spellEnd"/>
      <w:r w:rsidRPr="004C022D">
        <w:rPr>
          <w:rFonts w:ascii="Times New Roman" w:eastAsia="Times New Roman" w:hAnsi="Times New Roman" w:cs="Times New Roman"/>
          <w:sz w:val="28"/>
          <w:szCs w:val="28"/>
          <w:lang w:val="ro-RO"/>
        </w:rPr>
        <w:t xml:space="preserve"> privat de interes local, cu modificările și completările ulterioare;</w:t>
      </w:r>
    </w:p>
    <w:p w14:paraId="04E9103E"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O.U.G nr. 57/2019</w:t>
      </w:r>
      <w:r w:rsidRPr="004C022D">
        <w:rPr>
          <w:rFonts w:ascii="Times New Roman" w:eastAsia="Times New Roman" w:hAnsi="Times New Roman" w:cs="Times New Roman"/>
          <w:sz w:val="28"/>
          <w:szCs w:val="28"/>
          <w:lang w:val="ro-RO"/>
        </w:rPr>
        <w:t xml:space="preserve"> privind Codul administrativ, cu modificările și completările ulterioare;</w:t>
      </w:r>
    </w:p>
    <w:p w14:paraId="7C20D856"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Legea nr. 145/2014</w:t>
      </w:r>
      <w:r w:rsidRPr="004C022D">
        <w:rPr>
          <w:rFonts w:ascii="Times New Roman" w:eastAsia="Times New Roman" w:hAnsi="Times New Roman" w:cs="Times New Roman"/>
          <w:sz w:val="28"/>
          <w:szCs w:val="28"/>
          <w:lang w:val="ro-RO"/>
        </w:rPr>
        <w:t xml:space="preserve"> pentru stabilirea unor măsuri de reglementare a </w:t>
      </w:r>
      <w:proofErr w:type="spellStart"/>
      <w:r w:rsidRPr="004C022D">
        <w:rPr>
          <w:rFonts w:ascii="Times New Roman" w:eastAsia="Times New Roman" w:hAnsi="Times New Roman" w:cs="Times New Roman"/>
          <w:sz w:val="28"/>
          <w:szCs w:val="28"/>
          <w:lang w:val="ro-RO"/>
        </w:rPr>
        <w:t>pieţei</w:t>
      </w:r>
      <w:proofErr w:type="spellEnd"/>
      <w:r w:rsidRPr="004C022D">
        <w:rPr>
          <w:rFonts w:ascii="Times New Roman" w:eastAsia="Times New Roman" w:hAnsi="Times New Roman" w:cs="Times New Roman"/>
          <w:sz w:val="28"/>
          <w:szCs w:val="28"/>
          <w:lang w:val="ro-RO"/>
        </w:rPr>
        <w:t xml:space="preserve"> produselor din sectorul agricol, cu modificările și completările ulterioare;</w:t>
      </w:r>
    </w:p>
    <w:p w14:paraId="131855D4"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H.G. nr. 348/2004</w:t>
      </w:r>
      <w:r w:rsidRPr="004C022D">
        <w:rPr>
          <w:rFonts w:ascii="Times New Roman" w:eastAsia="Times New Roman" w:hAnsi="Times New Roman" w:cs="Times New Roman"/>
          <w:sz w:val="28"/>
          <w:szCs w:val="28"/>
          <w:lang w:val="ro-RO"/>
        </w:rPr>
        <w:t xml:space="preserve"> privind exercitarea </w:t>
      </w:r>
      <w:proofErr w:type="spellStart"/>
      <w:r w:rsidRPr="004C022D">
        <w:rPr>
          <w:rFonts w:ascii="Times New Roman" w:eastAsia="Times New Roman" w:hAnsi="Times New Roman" w:cs="Times New Roman"/>
          <w:sz w:val="28"/>
          <w:szCs w:val="28"/>
          <w:lang w:val="ro-RO"/>
        </w:rPr>
        <w:t>comerţului</w:t>
      </w:r>
      <w:proofErr w:type="spellEnd"/>
      <w:r w:rsidRPr="004C022D">
        <w:rPr>
          <w:rFonts w:ascii="Times New Roman" w:eastAsia="Times New Roman" w:hAnsi="Times New Roman" w:cs="Times New Roman"/>
          <w:sz w:val="28"/>
          <w:szCs w:val="28"/>
          <w:lang w:val="ro-RO"/>
        </w:rPr>
        <w:t xml:space="preserve"> cu produse </w:t>
      </w:r>
      <w:proofErr w:type="spellStart"/>
      <w:r w:rsidRPr="004C022D">
        <w:rPr>
          <w:rFonts w:ascii="Times New Roman" w:eastAsia="Times New Roman" w:hAnsi="Times New Roman" w:cs="Times New Roman"/>
          <w:sz w:val="28"/>
          <w:szCs w:val="28"/>
          <w:lang w:val="ro-RO"/>
        </w:rPr>
        <w:t>şi</w:t>
      </w:r>
      <w:proofErr w:type="spellEnd"/>
      <w:r w:rsidRPr="004C022D">
        <w:rPr>
          <w:rFonts w:ascii="Times New Roman" w:eastAsia="Times New Roman" w:hAnsi="Times New Roman" w:cs="Times New Roman"/>
          <w:sz w:val="28"/>
          <w:szCs w:val="28"/>
          <w:lang w:val="ro-RO"/>
        </w:rPr>
        <w:t xml:space="preserve"> servicii de </w:t>
      </w:r>
      <w:proofErr w:type="spellStart"/>
      <w:r w:rsidRPr="004C022D">
        <w:rPr>
          <w:rFonts w:ascii="Times New Roman" w:eastAsia="Times New Roman" w:hAnsi="Times New Roman" w:cs="Times New Roman"/>
          <w:sz w:val="28"/>
          <w:szCs w:val="28"/>
          <w:lang w:val="ro-RO"/>
        </w:rPr>
        <w:t>piaţă</w:t>
      </w:r>
      <w:proofErr w:type="spellEnd"/>
      <w:r w:rsidRPr="004C022D">
        <w:rPr>
          <w:rFonts w:ascii="Times New Roman" w:eastAsia="Times New Roman" w:hAnsi="Times New Roman" w:cs="Times New Roman"/>
          <w:sz w:val="28"/>
          <w:szCs w:val="28"/>
          <w:lang w:val="ro-RO"/>
        </w:rPr>
        <w:t xml:space="preserve"> în unele zone publice, cu modificările și completările ulterioare;</w:t>
      </w:r>
    </w:p>
    <w:p w14:paraId="27A15FCA"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O.U.G. nr. 195/2002</w:t>
      </w:r>
      <w:r w:rsidRPr="004C022D">
        <w:rPr>
          <w:rFonts w:ascii="Times New Roman" w:eastAsia="Times New Roman" w:hAnsi="Times New Roman" w:cs="Times New Roman"/>
          <w:sz w:val="28"/>
          <w:szCs w:val="28"/>
          <w:lang w:val="ro-RO"/>
        </w:rPr>
        <w:t xml:space="preserve"> privind circulația pe drumurile publice, republicată, cu modificările și completările ulterioare;</w:t>
      </w:r>
    </w:p>
    <w:p w14:paraId="74E47D94"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H.G. nr. 1391/2006</w:t>
      </w:r>
      <w:r w:rsidRPr="004C022D">
        <w:rPr>
          <w:rFonts w:ascii="Times New Roman" w:eastAsia="Times New Roman" w:hAnsi="Times New Roman" w:cs="Times New Roman"/>
          <w:sz w:val="28"/>
          <w:szCs w:val="28"/>
          <w:lang w:val="ro-RO"/>
        </w:rPr>
        <w:t xml:space="preserve"> pentru aprobarea Regulamentului de aplicare a Ordonanței de urgență a Guvernului nr. 195/2002 privind circulația pe drumurile publice, cu modificările și completările ulterioare;</w:t>
      </w:r>
    </w:p>
    <w:p w14:paraId="7CB2959E"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b/>
          <w:bCs/>
          <w:sz w:val="28"/>
          <w:szCs w:val="28"/>
          <w:lang w:val="ro-RO"/>
        </w:rPr>
        <w:t>- Legea nr. 421/2002</w:t>
      </w:r>
      <w:r w:rsidRPr="004C022D">
        <w:rPr>
          <w:rFonts w:ascii="Times New Roman" w:eastAsia="Times New Roman" w:hAnsi="Times New Roman" w:cs="Times New Roman"/>
          <w:sz w:val="28"/>
          <w:szCs w:val="28"/>
          <w:lang w:val="ro-RO"/>
        </w:rPr>
        <w:t xml:space="preserve"> privind regimul juridic al vehiculelor fără stăpân sau abandonate pe terenuri aparținând domeniului public sau privat al statului ori al unităților administrativ-teritoriale cu modificările și completările ulterioare;</w:t>
      </w:r>
    </w:p>
    <w:p w14:paraId="6A22BC2B"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800EC9">
        <w:rPr>
          <w:rFonts w:ascii="Times New Roman" w:eastAsia="Times New Roman" w:hAnsi="Times New Roman" w:cs="Times New Roman"/>
          <w:b/>
          <w:bCs/>
          <w:sz w:val="28"/>
          <w:szCs w:val="28"/>
          <w:lang w:val="ro-RO"/>
        </w:rPr>
        <w:t>H.G. nr.  152 din 22 februarie 2023</w:t>
      </w:r>
      <w:r w:rsidRPr="004C022D">
        <w:rPr>
          <w:rFonts w:ascii="Times New Roman" w:eastAsia="Times New Roman" w:hAnsi="Times New Roman" w:cs="Times New Roman"/>
          <w:sz w:val="28"/>
          <w:szCs w:val="28"/>
          <w:lang w:val="ro-RO"/>
        </w:rPr>
        <w:t xml:space="preserve"> pentru aprobarea Normelor metodologice de aplicare a Legii nr. 421/2002 privind regimul juridic al vehiculelor fără stăpân sau abandonate pe terenuri aparținând domeniului public sau privat al statului ori al unităților administrativ-teritoriale;</w:t>
      </w:r>
    </w:p>
    <w:p w14:paraId="51999B81"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Legea educației fizice și sportului nr. 69/2000</w:t>
      </w:r>
      <w:r w:rsidRPr="004C022D">
        <w:rPr>
          <w:rFonts w:ascii="Times New Roman" w:eastAsia="Times New Roman" w:hAnsi="Times New Roman" w:cs="Times New Roman"/>
          <w:sz w:val="28"/>
          <w:szCs w:val="28"/>
          <w:lang w:val="ro-RO"/>
        </w:rPr>
        <w:t>, cu modificările și completările ulterioare;</w:t>
      </w:r>
    </w:p>
    <w:p w14:paraId="0CEF948F"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Legea nr. 102/2014</w:t>
      </w:r>
      <w:r w:rsidRPr="004C022D">
        <w:rPr>
          <w:rFonts w:ascii="Times New Roman" w:eastAsia="Times New Roman" w:hAnsi="Times New Roman" w:cs="Times New Roman"/>
          <w:sz w:val="28"/>
          <w:szCs w:val="28"/>
          <w:lang w:val="ro-RO"/>
        </w:rPr>
        <w:t xml:space="preserve"> privind cimitirele, crematoriile umane și serviciile funerare, cu modificările și completările ulterioare;</w:t>
      </w:r>
    </w:p>
    <w:p w14:paraId="5E22EC9E"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lastRenderedPageBreak/>
        <w:t xml:space="preserve">- </w:t>
      </w:r>
      <w:r w:rsidRPr="004C022D">
        <w:rPr>
          <w:rFonts w:ascii="Times New Roman" w:eastAsia="Times New Roman" w:hAnsi="Times New Roman" w:cs="Times New Roman"/>
          <w:b/>
          <w:bCs/>
          <w:sz w:val="28"/>
          <w:szCs w:val="28"/>
          <w:lang w:val="ro-RO"/>
        </w:rPr>
        <w:t>H.G. nr. 741/2016</w:t>
      </w:r>
      <w:r w:rsidRPr="004C022D">
        <w:rPr>
          <w:rFonts w:ascii="Times New Roman" w:eastAsia="Times New Roman" w:hAnsi="Times New Roman" w:cs="Times New Roman"/>
          <w:sz w:val="28"/>
          <w:szCs w:val="28"/>
          <w:lang w:val="ro-RO"/>
        </w:rPr>
        <w:t xml:space="preserve"> pentru aprobarea Normelor tehnice și sanitare privind serviciile funerare, înhumarea, incinerarea, transportul, deshumarea și reînhumarea cadavrelor umane, cimitirele, crematoriile umane, precum și criteriile profesionale pe care trebuie să le îndeplinească prestatorii de servicii funerare și nivelul fondului de garantare;</w:t>
      </w:r>
    </w:p>
    <w:p w14:paraId="7CDC4BDA" w14:textId="77777777" w:rsidR="00640C62" w:rsidRPr="004C022D"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Legea nr. 273/2006</w:t>
      </w:r>
      <w:r w:rsidRPr="004C022D">
        <w:rPr>
          <w:rFonts w:ascii="Times New Roman" w:eastAsia="Times New Roman" w:hAnsi="Times New Roman" w:cs="Times New Roman"/>
          <w:sz w:val="28"/>
          <w:szCs w:val="28"/>
          <w:lang w:val="ro-RO"/>
        </w:rPr>
        <w:t xml:space="preserve"> privind finanțele publice locale, cu modificările și completările ulterioare;</w:t>
      </w:r>
    </w:p>
    <w:p w14:paraId="2A56DDF6" w14:textId="77777777" w:rsidR="00640C62" w:rsidRDefault="00640C62" w:rsidP="00FE78FC">
      <w:pPr>
        <w:spacing w:after="0" w:line="240" w:lineRule="auto"/>
        <w:ind w:firstLine="720"/>
        <w:jc w:val="both"/>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 xml:space="preserve">- </w:t>
      </w:r>
      <w:r w:rsidRPr="004C022D">
        <w:rPr>
          <w:rFonts w:ascii="Times New Roman" w:eastAsia="Times New Roman" w:hAnsi="Times New Roman" w:cs="Times New Roman"/>
          <w:b/>
          <w:bCs/>
          <w:sz w:val="28"/>
          <w:szCs w:val="28"/>
          <w:lang w:val="ro-RO"/>
        </w:rPr>
        <w:t>Legea contabilității nr. 82/1991</w:t>
      </w:r>
      <w:r w:rsidRPr="004C022D">
        <w:rPr>
          <w:rFonts w:ascii="Times New Roman" w:eastAsia="Times New Roman" w:hAnsi="Times New Roman" w:cs="Times New Roman"/>
          <w:sz w:val="28"/>
          <w:szCs w:val="28"/>
          <w:lang w:val="ro-RO"/>
        </w:rPr>
        <w:t>, republicată, cu modificările și completările ulterioare;</w:t>
      </w:r>
    </w:p>
    <w:p w14:paraId="2B6EF436" w14:textId="77777777" w:rsidR="003B1E3F" w:rsidRDefault="003B1E3F" w:rsidP="00FE78FC">
      <w:pPr>
        <w:spacing w:line="240" w:lineRule="auto"/>
        <w:ind w:firstLine="720"/>
        <w:jc w:val="both"/>
        <w:rPr>
          <w:b/>
          <w:bCs/>
          <w:sz w:val="28"/>
          <w:szCs w:val="28"/>
          <w:lang w:val="ro-RO"/>
        </w:rPr>
      </w:pPr>
      <w:r>
        <w:rPr>
          <w:sz w:val="28"/>
          <w:szCs w:val="28"/>
          <w:lang w:val="ro-RO"/>
        </w:rPr>
        <w:t xml:space="preserve">- </w:t>
      </w:r>
      <w:r>
        <w:rPr>
          <w:b/>
          <w:bCs/>
          <w:sz w:val="28"/>
          <w:szCs w:val="28"/>
          <w:lang w:val="ro-RO"/>
        </w:rPr>
        <w:t>Legea anuală a bugetului de stat;</w:t>
      </w:r>
    </w:p>
    <w:p w14:paraId="5A9B8545" w14:textId="77777777" w:rsidR="003B1E3F" w:rsidRDefault="003B1E3F" w:rsidP="00FE78FC">
      <w:pPr>
        <w:spacing w:line="240" w:lineRule="auto"/>
        <w:ind w:firstLine="720"/>
        <w:jc w:val="both"/>
        <w:rPr>
          <w:sz w:val="28"/>
          <w:szCs w:val="28"/>
          <w:lang w:val="ro-RO"/>
        </w:rPr>
      </w:pPr>
      <w:r>
        <w:rPr>
          <w:b/>
          <w:bCs/>
          <w:sz w:val="28"/>
          <w:szCs w:val="28"/>
          <w:lang w:val="ro-RO"/>
        </w:rPr>
        <w:t>- Legea anuală a bugetului asigurărilor sociale de stat</w:t>
      </w:r>
      <w:r>
        <w:rPr>
          <w:sz w:val="28"/>
          <w:szCs w:val="28"/>
          <w:lang w:val="ro-RO"/>
        </w:rPr>
        <w:t xml:space="preserve">. </w:t>
      </w:r>
    </w:p>
    <w:p w14:paraId="1B54971D" w14:textId="77777777" w:rsidR="003B1E3F" w:rsidRDefault="003B1E3F" w:rsidP="00FE78FC">
      <w:pPr>
        <w:spacing w:line="240" w:lineRule="auto"/>
        <w:ind w:firstLine="720"/>
        <w:jc w:val="both"/>
        <w:rPr>
          <w:sz w:val="28"/>
          <w:szCs w:val="28"/>
          <w:lang w:val="ro-RO"/>
        </w:rPr>
      </w:pPr>
      <w:r>
        <w:rPr>
          <w:sz w:val="28"/>
          <w:szCs w:val="28"/>
          <w:lang w:val="ro-RO"/>
        </w:rPr>
        <w:t xml:space="preserve">-  prevederile art. 1 din </w:t>
      </w:r>
      <w:r>
        <w:rPr>
          <w:b/>
          <w:bCs/>
          <w:sz w:val="28"/>
          <w:szCs w:val="28"/>
          <w:lang w:val="ro-RO"/>
        </w:rPr>
        <w:t>H.C.L. nr. 182/29.09.2005</w:t>
      </w:r>
      <w:r>
        <w:rPr>
          <w:sz w:val="28"/>
          <w:szCs w:val="28"/>
          <w:lang w:val="ro-RO"/>
        </w:rPr>
        <w:t xml:space="preserve"> privind reorganizarea Administrației Piețelor Satu Mare;  </w:t>
      </w:r>
    </w:p>
    <w:p w14:paraId="1735EE5B" w14:textId="77777777" w:rsidR="003B1E3F" w:rsidRDefault="003B1E3F" w:rsidP="00FE78FC">
      <w:pPr>
        <w:spacing w:line="240" w:lineRule="auto"/>
        <w:ind w:firstLine="720"/>
        <w:jc w:val="both"/>
        <w:rPr>
          <w:sz w:val="28"/>
          <w:szCs w:val="28"/>
          <w:lang w:val="ro-RO"/>
        </w:rPr>
      </w:pPr>
      <w:r>
        <w:rPr>
          <w:b/>
          <w:bCs/>
          <w:sz w:val="28"/>
          <w:szCs w:val="28"/>
          <w:lang w:val="ro-RO"/>
        </w:rPr>
        <w:t xml:space="preserve">- H.C.L. nr. 263/23.11.2017 </w:t>
      </w:r>
      <w:r w:rsidRPr="003B1E3F">
        <w:rPr>
          <w:rStyle w:val="Strong"/>
          <w:b w:val="0"/>
          <w:bCs w:val="0"/>
          <w:sz w:val="28"/>
          <w:szCs w:val="28"/>
          <w:lang w:val="ro-RO"/>
        </w:rPr>
        <w:t xml:space="preserve">privind aprobarea Regulamentului de </w:t>
      </w:r>
      <w:proofErr w:type="spellStart"/>
      <w:r w:rsidRPr="003B1E3F">
        <w:rPr>
          <w:rStyle w:val="Strong"/>
          <w:b w:val="0"/>
          <w:bCs w:val="0"/>
          <w:sz w:val="28"/>
          <w:szCs w:val="28"/>
          <w:lang w:val="ro-RO"/>
        </w:rPr>
        <w:t>funcţionare</w:t>
      </w:r>
      <w:proofErr w:type="spellEnd"/>
      <w:r w:rsidRPr="003B1E3F">
        <w:rPr>
          <w:rStyle w:val="Strong"/>
          <w:b w:val="0"/>
          <w:bCs w:val="0"/>
          <w:sz w:val="28"/>
          <w:szCs w:val="28"/>
          <w:lang w:val="ro-RO"/>
        </w:rPr>
        <w:t xml:space="preserve"> al sistemului privind controlul, limitarea </w:t>
      </w:r>
      <w:proofErr w:type="spellStart"/>
      <w:r w:rsidRPr="003B1E3F">
        <w:rPr>
          <w:rStyle w:val="Strong"/>
          <w:b w:val="0"/>
          <w:bCs w:val="0"/>
          <w:sz w:val="28"/>
          <w:szCs w:val="28"/>
          <w:lang w:val="ro-RO"/>
        </w:rPr>
        <w:t>şi</w:t>
      </w:r>
      <w:proofErr w:type="spellEnd"/>
      <w:r w:rsidRPr="003B1E3F">
        <w:rPr>
          <w:rStyle w:val="Strong"/>
          <w:b w:val="0"/>
          <w:bCs w:val="0"/>
          <w:sz w:val="28"/>
          <w:szCs w:val="28"/>
          <w:lang w:val="ro-RO"/>
        </w:rPr>
        <w:t xml:space="preserve"> taxarea </w:t>
      </w:r>
      <w:proofErr w:type="spellStart"/>
      <w:r w:rsidRPr="003B1E3F">
        <w:rPr>
          <w:rStyle w:val="Strong"/>
          <w:b w:val="0"/>
          <w:bCs w:val="0"/>
          <w:sz w:val="28"/>
          <w:szCs w:val="28"/>
          <w:lang w:val="ro-RO"/>
        </w:rPr>
        <w:t>staţionărilor</w:t>
      </w:r>
      <w:proofErr w:type="spellEnd"/>
      <w:r w:rsidRPr="003B1E3F">
        <w:rPr>
          <w:rStyle w:val="Strong"/>
          <w:b w:val="0"/>
          <w:bCs w:val="0"/>
          <w:sz w:val="28"/>
          <w:szCs w:val="28"/>
          <w:lang w:val="ro-RO"/>
        </w:rPr>
        <w:t xml:space="preserve"> în municipiul Satu Mare, modificată </w:t>
      </w:r>
      <w:proofErr w:type="spellStart"/>
      <w:r w:rsidRPr="003B1E3F">
        <w:rPr>
          <w:rStyle w:val="Strong"/>
          <w:b w:val="0"/>
          <w:bCs w:val="0"/>
          <w:sz w:val="28"/>
          <w:szCs w:val="28"/>
          <w:lang w:val="ro-RO"/>
        </w:rPr>
        <w:t>şi</w:t>
      </w:r>
      <w:proofErr w:type="spellEnd"/>
      <w:r w:rsidRPr="003B1E3F">
        <w:rPr>
          <w:rStyle w:val="Strong"/>
          <w:b w:val="0"/>
          <w:bCs w:val="0"/>
          <w:sz w:val="28"/>
          <w:szCs w:val="28"/>
          <w:lang w:val="ro-RO"/>
        </w:rPr>
        <w:t xml:space="preserve"> completată prin HC.L. nr. 10/31.01.2019 </w:t>
      </w:r>
      <w:proofErr w:type="spellStart"/>
      <w:r w:rsidRPr="003B1E3F">
        <w:rPr>
          <w:rStyle w:val="Strong"/>
          <w:b w:val="0"/>
          <w:bCs w:val="0"/>
          <w:sz w:val="28"/>
          <w:szCs w:val="28"/>
          <w:lang w:val="ro-RO"/>
        </w:rPr>
        <w:t>şi</w:t>
      </w:r>
      <w:proofErr w:type="spellEnd"/>
      <w:r w:rsidRPr="003B1E3F">
        <w:rPr>
          <w:rStyle w:val="Strong"/>
          <w:b w:val="0"/>
          <w:bCs w:val="0"/>
          <w:sz w:val="28"/>
          <w:szCs w:val="28"/>
          <w:lang w:val="ro-RO"/>
        </w:rPr>
        <w:t xml:space="preserve"> H.C.L. nr. </w:t>
      </w:r>
      <w:r w:rsidRPr="003B1E3F">
        <w:rPr>
          <w:rStyle w:val="Strong"/>
          <w:b w:val="0"/>
          <w:bCs w:val="0"/>
          <w:sz w:val="28"/>
          <w:szCs w:val="28"/>
          <w:bdr w:val="none" w:sz="0" w:space="0" w:color="auto" w:frame="1"/>
          <w:lang w:val="ro-RO"/>
        </w:rPr>
        <w:t>167/25.07.2019</w:t>
      </w:r>
      <w:r>
        <w:rPr>
          <w:rStyle w:val="Strong"/>
          <w:sz w:val="28"/>
          <w:szCs w:val="28"/>
          <w:lang w:val="ro-RO"/>
        </w:rPr>
        <w:t>;</w:t>
      </w:r>
    </w:p>
    <w:p w14:paraId="0B05E317" w14:textId="77777777" w:rsidR="003B1E3F" w:rsidRDefault="003B1E3F" w:rsidP="00FE78FC">
      <w:pPr>
        <w:spacing w:line="240" w:lineRule="auto"/>
        <w:ind w:firstLine="720"/>
        <w:jc w:val="both"/>
        <w:rPr>
          <w:sz w:val="28"/>
          <w:szCs w:val="28"/>
          <w:lang w:val="ro-RO"/>
        </w:rPr>
      </w:pPr>
      <w:r>
        <w:rPr>
          <w:b/>
          <w:bCs/>
          <w:sz w:val="28"/>
          <w:szCs w:val="28"/>
          <w:lang w:val="ro-RO"/>
        </w:rPr>
        <w:t>- H.C.L. nr. 23/26.01.2023</w:t>
      </w:r>
      <w:r>
        <w:rPr>
          <w:sz w:val="28"/>
          <w:szCs w:val="28"/>
          <w:lang w:val="ro-RO"/>
        </w:rPr>
        <w:t xml:space="preserve"> privind aprobarea Regulamentului de Organizare și Funcționare general al Serviciului Public “Administrația Domeniului Public “Satu Mare cu modificările aduse prin H.C.L. nr. _______;   </w:t>
      </w:r>
    </w:p>
    <w:p w14:paraId="38C06FFD" w14:textId="77777777" w:rsidR="00FE78FC" w:rsidRDefault="003B1E3F" w:rsidP="00FE78FC">
      <w:pPr>
        <w:spacing w:line="240" w:lineRule="auto"/>
        <w:ind w:firstLine="720"/>
        <w:jc w:val="both"/>
        <w:rPr>
          <w:rStyle w:val="Strong"/>
          <w:sz w:val="28"/>
          <w:szCs w:val="28"/>
          <w:bdr w:val="none" w:sz="0" w:space="0" w:color="auto" w:frame="1"/>
          <w:lang w:val="ro-RO"/>
        </w:rPr>
      </w:pPr>
      <w:r>
        <w:rPr>
          <w:sz w:val="28"/>
          <w:szCs w:val="28"/>
          <w:lang w:val="ro-RO"/>
        </w:rPr>
        <w:t xml:space="preserve">- </w:t>
      </w:r>
      <w:r>
        <w:rPr>
          <w:b/>
          <w:bCs/>
          <w:sz w:val="28"/>
          <w:szCs w:val="28"/>
          <w:lang w:val="ro-RO"/>
        </w:rPr>
        <w:t xml:space="preserve">H.C.L. nr. </w:t>
      </w:r>
      <w:r w:rsidRPr="003B1E3F">
        <w:rPr>
          <w:sz w:val="28"/>
          <w:szCs w:val="28"/>
          <w:lang w:val="ro-RO"/>
        </w:rPr>
        <w:t>109/</w:t>
      </w:r>
      <w:r w:rsidRPr="003B1E3F">
        <w:rPr>
          <w:rStyle w:val="Strong"/>
          <w:sz w:val="28"/>
          <w:szCs w:val="28"/>
          <w:bdr w:val="none" w:sz="0" w:space="0" w:color="auto" w:frame="1"/>
          <w:lang w:val="ro-RO"/>
        </w:rPr>
        <w:t xml:space="preserve">15.06.2006 </w:t>
      </w:r>
      <w:r w:rsidRPr="00901873">
        <w:rPr>
          <w:rStyle w:val="Strong"/>
          <w:b w:val="0"/>
          <w:bCs w:val="0"/>
          <w:sz w:val="28"/>
          <w:szCs w:val="28"/>
          <w:lang w:val="ro-RO"/>
        </w:rPr>
        <w:t xml:space="preserve">privind transmiterea “Bazei sportive municipale Olimpia”, situată în Satu Mare str. Arenei, în exploatarea serviciului public „Administrația Domeniului Public”, modificată prin H.C.L. nr. </w:t>
      </w:r>
      <w:r w:rsidRPr="00901873">
        <w:rPr>
          <w:rStyle w:val="Strong"/>
          <w:b w:val="0"/>
          <w:bCs w:val="0"/>
          <w:sz w:val="28"/>
          <w:szCs w:val="28"/>
          <w:bdr w:val="none" w:sz="0" w:space="0" w:color="auto" w:frame="1"/>
          <w:lang w:val="ro-RO"/>
        </w:rPr>
        <w:t>196/31.08.2017</w:t>
      </w:r>
      <w:r w:rsidRPr="003B1E3F">
        <w:rPr>
          <w:rStyle w:val="Strong"/>
          <w:sz w:val="28"/>
          <w:szCs w:val="28"/>
          <w:bdr w:val="none" w:sz="0" w:space="0" w:color="auto" w:frame="1"/>
          <w:lang w:val="ro-RO"/>
        </w:rPr>
        <w:t>;</w:t>
      </w:r>
    </w:p>
    <w:p w14:paraId="3564CA88" w14:textId="1A2FD9BA" w:rsidR="003B1E3F" w:rsidRPr="003B1E3F" w:rsidRDefault="003B1E3F" w:rsidP="00FE78FC">
      <w:pPr>
        <w:spacing w:line="240" w:lineRule="auto"/>
        <w:ind w:firstLine="720"/>
        <w:jc w:val="both"/>
        <w:rPr>
          <w:rStyle w:val="Strong"/>
          <w:b w:val="0"/>
          <w:bCs w:val="0"/>
          <w:sz w:val="28"/>
          <w:szCs w:val="28"/>
          <w:bdr w:val="none" w:sz="0" w:space="0" w:color="auto" w:frame="1"/>
          <w:lang w:val="ro-RO"/>
        </w:rPr>
      </w:pPr>
      <w:r>
        <w:rPr>
          <w:rStyle w:val="Strong"/>
          <w:sz w:val="28"/>
          <w:szCs w:val="28"/>
          <w:bdr w:val="none" w:sz="0" w:space="0" w:color="auto" w:frame="1"/>
          <w:lang w:val="ro-RO"/>
        </w:rPr>
        <w:t xml:space="preserve">- Anexele nr. 2, 4–9 la H.C.L. nr. 61/31.03.2016 </w:t>
      </w:r>
      <w:r w:rsidRPr="003B1E3F">
        <w:rPr>
          <w:rStyle w:val="Strong"/>
          <w:b w:val="0"/>
          <w:bCs w:val="0"/>
          <w:sz w:val="28"/>
          <w:szCs w:val="28"/>
          <w:bdr w:val="none" w:sz="0" w:space="0" w:color="auto" w:frame="1"/>
          <w:lang w:val="ro-RO"/>
        </w:rPr>
        <w:t>privind:</w:t>
      </w:r>
    </w:p>
    <w:p w14:paraId="76BA8F75" w14:textId="77777777" w:rsidR="003B1E3F" w:rsidRDefault="003B1E3F" w:rsidP="00FE78FC">
      <w:pPr>
        <w:pStyle w:val="ListParagraph"/>
        <w:numPr>
          <w:ilvl w:val="0"/>
          <w:numId w:val="12"/>
        </w:numPr>
        <w:spacing w:after="0" w:line="240" w:lineRule="auto"/>
        <w:ind w:left="1418" w:hanging="284"/>
        <w:jc w:val="both"/>
      </w:pPr>
      <w:r>
        <w:rPr>
          <w:sz w:val="28"/>
          <w:szCs w:val="28"/>
        </w:rPr>
        <w:t>întreținerea și exploatarea terenurilor de joacă și a Grădinei Romei;</w:t>
      </w:r>
    </w:p>
    <w:p w14:paraId="6E1E635A" w14:textId="77777777" w:rsidR="003B1E3F" w:rsidRPr="003B1E3F" w:rsidRDefault="003B1E3F" w:rsidP="00FE78FC">
      <w:pPr>
        <w:pStyle w:val="ListParagraph"/>
        <w:numPr>
          <w:ilvl w:val="0"/>
          <w:numId w:val="12"/>
        </w:numPr>
        <w:spacing w:after="0" w:line="240" w:lineRule="auto"/>
        <w:ind w:left="1418" w:hanging="284"/>
        <w:jc w:val="both"/>
        <w:rPr>
          <w:rStyle w:val="Strong"/>
          <w:rFonts w:asciiTheme="minorHAnsi" w:hAnsiTheme="minorHAnsi" w:cstheme="minorBidi"/>
          <w:b w:val="0"/>
          <w:bCs w:val="0"/>
        </w:rPr>
      </w:pPr>
      <w:r w:rsidRPr="003B1E3F">
        <w:rPr>
          <w:rStyle w:val="Strong"/>
          <w:b w:val="0"/>
          <w:bCs w:val="0"/>
          <w:sz w:val="28"/>
          <w:szCs w:val="28"/>
          <w:bdr w:val="none" w:sz="0" w:space="0" w:color="auto" w:frame="1"/>
        </w:rPr>
        <w:t>organizarea şi funcționarea pieţelor din municipiul Satu Mare.</w:t>
      </w:r>
    </w:p>
    <w:p w14:paraId="1ED66A9C" w14:textId="77777777" w:rsidR="003B1E3F" w:rsidRDefault="003B1E3F" w:rsidP="00FE78FC">
      <w:pPr>
        <w:spacing w:line="240" w:lineRule="auto"/>
        <w:ind w:firstLine="720"/>
        <w:jc w:val="both"/>
        <w:rPr>
          <w:sz w:val="20"/>
          <w:szCs w:val="20"/>
        </w:rPr>
      </w:pPr>
      <w:r>
        <w:rPr>
          <w:rStyle w:val="Strong"/>
          <w:sz w:val="28"/>
          <w:szCs w:val="28"/>
          <w:bdr w:val="none" w:sz="0" w:space="0" w:color="auto" w:frame="1"/>
          <w:lang w:val="ro-RO"/>
        </w:rPr>
        <w:t xml:space="preserve">- H.C.L. </w:t>
      </w:r>
      <w:r>
        <w:rPr>
          <w:b/>
          <w:sz w:val="28"/>
          <w:szCs w:val="28"/>
          <w:lang w:val="ro-RO"/>
        </w:rPr>
        <w:t xml:space="preserve">138/27.04.2023 </w:t>
      </w:r>
      <w:r>
        <w:rPr>
          <w:sz w:val="28"/>
          <w:szCs w:val="28"/>
          <w:lang w:val="ro-RO"/>
        </w:rPr>
        <w:t>privind aprobarea Regulamentului de organizare și funcționare a cimitirului uman aparținând domeniului public al Municipiului Satu Mare aflat în administrarea Serviciului Public Administrația Domeniului Public Satu Mare.</w:t>
      </w:r>
    </w:p>
    <w:p w14:paraId="5DADF302" w14:textId="77777777" w:rsidR="00640C62" w:rsidRPr="004C022D" w:rsidRDefault="00640C62" w:rsidP="00FE78FC">
      <w:pPr>
        <w:spacing w:after="0" w:line="240" w:lineRule="auto"/>
        <w:jc w:val="both"/>
        <w:rPr>
          <w:rFonts w:ascii="Times New Roman" w:eastAsia="Times New Roman" w:hAnsi="Times New Roman" w:cs="Times New Roman"/>
          <w:sz w:val="28"/>
          <w:szCs w:val="28"/>
          <w:lang w:val="ro-RO"/>
        </w:rPr>
      </w:pPr>
    </w:p>
    <w:p w14:paraId="755089D0" w14:textId="77777777" w:rsidR="00640C62" w:rsidRPr="004C022D" w:rsidRDefault="00640C62" w:rsidP="00FE78FC">
      <w:pPr>
        <w:spacing w:after="0" w:line="240" w:lineRule="auto"/>
        <w:jc w:val="center"/>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Șef serviciu S.A.D.P.P.</w:t>
      </w:r>
    </w:p>
    <w:p w14:paraId="2DC3D498" w14:textId="77777777" w:rsidR="00640C62" w:rsidRPr="004C022D" w:rsidRDefault="00640C62" w:rsidP="00FE78FC">
      <w:pPr>
        <w:spacing w:after="0" w:line="240" w:lineRule="auto"/>
        <w:jc w:val="center"/>
        <w:rPr>
          <w:rFonts w:ascii="Times New Roman" w:eastAsia="Times New Roman" w:hAnsi="Times New Roman" w:cs="Times New Roman"/>
          <w:sz w:val="28"/>
          <w:szCs w:val="28"/>
          <w:lang w:val="ro-RO"/>
        </w:rPr>
      </w:pPr>
      <w:r w:rsidRPr="004C022D">
        <w:rPr>
          <w:rFonts w:ascii="Times New Roman" w:eastAsia="Times New Roman" w:hAnsi="Times New Roman" w:cs="Times New Roman"/>
          <w:sz w:val="28"/>
          <w:szCs w:val="28"/>
          <w:lang w:val="ro-RO"/>
        </w:rPr>
        <w:t>Ovidiu Giurgiu</w:t>
      </w:r>
    </w:p>
    <w:p w14:paraId="4CBF9193" w14:textId="77777777" w:rsidR="00640C62" w:rsidRPr="004C022D" w:rsidRDefault="00640C62" w:rsidP="00FE78FC">
      <w:pPr>
        <w:spacing w:after="0" w:line="240" w:lineRule="auto"/>
        <w:ind w:firstLine="720"/>
        <w:jc w:val="both"/>
        <w:rPr>
          <w:rFonts w:ascii="Times New Roman" w:hAnsi="Times New Roman" w:cs="Times New Roman"/>
          <w:sz w:val="28"/>
          <w:szCs w:val="28"/>
          <w:lang w:val="ro-RO"/>
        </w:rPr>
      </w:pPr>
    </w:p>
    <w:p w14:paraId="3F37FA9E" w14:textId="6C40A3BE" w:rsidR="00B611FD" w:rsidRPr="004C022D" w:rsidRDefault="00B611FD" w:rsidP="00FE78FC">
      <w:pPr>
        <w:spacing w:after="0" w:line="240" w:lineRule="auto"/>
        <w:ind w:firstLine="720"/>
        <w:jc w:val="both"/>
        <w:rPr>
          <w:rFonts w:ascii="Times New Roman" w:eastAsia="Times New Roman" w:hAnsi="Times New Roman" w:cs="Times New Roman"/>
          <w:sz w:val="28"/>
          <w:szCs w:val="28"/>
          <w:lang w:val="ro-RO"/>
        </w:rPr>
      </w:pPr>
    </w:p>
    <w:p w14:paraId="6217F1BE" w14:textId="77777777" w:rsidR="00A80B26" w:rsidRPr="004C022D" w:rsidRDefault="00A80B26" w:rsidP="00FE78FC">
      <w:pPr>
        <w:spacing w:line="240" w:lineRule="auto"/>
        <w:rPr>
          <w:lang w:val="ro-RO"/>
        </w:rPr>
      </w:pPr>
    </w:p>
    <w:sectPr w:rsidR="00A80B26" w:rsidRPr="004C022D" w:rsidSect="00640C62">
      <w:headerReference w:type="default" r:id="rId8"/>
      <w:footerReference w:type="default" r:id="rId9"/>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0DC7" w14:textId="77777777" w:rsidR="00723A1B" w:rsidRDefault="00723A1B">
      <w:pPr>
        <w:spacing w:after="0" w:line="240" w:lineRule="auto"/>
      </w:pPr>
      <w:r>
        <w:separator/>
      </w:r>
    </w:p>
  </w:endnote>
  <w:endnote w:type="continuationSeparator" w:id="0">
    <w:p w14:paraId="172BC8BD" w14:textId="77777777" w:rsidR="00723A1B" w:rsidRDefault="0072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431"/>
      <w:docPartObj>
        <w:docPartGallery w:val="Page Numbers (Bottom of Page)"/>
        <w:docPartUnique/>
      </w:docPartObj>
    </w:sdtPr>
    <w:sdtContent>
      <w:p w14:paraId="04840771" w14:textId="77777777" w:rsidR="00463BA0" w:rsidRDefault="00B611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E2A14" w14:textId="77777777" w:rsidR="00463BA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06C9" w14:textId="77777777" w:rsidR="00723A1B" w:rsidRDefault="00723A1B">
      <w:pPr>
        <w:spacing w:after="0" w:line="240" w:lineRule="auto"/>
      </w:pPr>
      <w:r>
        <w:separator/>
      </w:r>
    </w:p>
  </w:footnote>
  <w:footnote w:type="continuationSeparator" w:id="0">
    <w:p w14:paraId="154FFF5C" w14:textId="77777777" w:rsidR="00723A1B" w:rsidRDefault="0072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4FF3" w14:textId="77777777" w:rsidR="00463BA0" w:rsidRDefault="00000000">
    <w:pPr>
      <w:pStyle w:val="Header"/>
    </w:pPr>
  </w:p>
  <w:p w14:paraId="1AF0E968" w14:textId="77777777" w:rsidR="00463BA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B2E"/>
    <w:multiLevelType w:val="hybridMultilevel"/>
    <w:tmpl w:val="A6EA0232"/>
    <w:lvl w:ilvl="0" w:tplc="DC5C6856">
      <w:start w:val="1"/>
      <w:numFmt w:val="lowerLetter"/>
      <w:lvlText w:val="%1)"/>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19">
      <w:start w:val="1"/>
      <w:numFmt w:val="lowerLetter"/>
      <w:lvlText w:val="%3."/>
      <w:lvlJc w:val="left"/>
      <w:pPr>
        <w:ind w:left="720" w:hanging="360"/>
      </w:p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F801EBB"/>
    <w:multiLevelType w:val="hybridMultilevel"/>
    <w:tmpl w:val="C10A50B8"/>
    <w:lvl w:ilvl="0" w:tplc="FFFFFFFF">
      <w:numFmt w:val="bullet"/>
      <w:lvlText w:val="-"/>
      <w:lvlJc w:val="left"/>
      <w:pPr>
        <w:ind w:left="1440" w:hanging="360"/>
      </w:pPr>
      <w:rPr>
        <w:rFonts w:ascii="Montserrat Light" w:eastAsia="Times New Roman" w:hAnsi="Montserrat Light" w:cs="Times New Roman" w:hint="default"/>
      </w:rPr>
    </w:lvl>
    <w:lvl w:ilvl="1" w:tplc="08BC8B78">
      <w:numFmt w:val="bullet"/>
      <w:lvlText w:val="-"/>
      <w:lvlJc w:val="left"/>
      <w:pPr>
        <w:ind w:left="2160" w:hanging="360"/>
      </w:pPr>
      <w:rPr>
        <w:rFonts w:ascii="Times New Roman" w:eastAsia="Calibr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2A4368D"/>
    <w:multiLevelType w:val="hybridMultilevel"/>
    <w:tmpl w:val="11A670DC"/>
    <w:lvl w:ilvl="0" w:tplc="71A2B0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32D71"/>
    <w:multiLevelType w:val="multilevel"/>
    <w:tmpl w:val="5ED43FD6"/>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E6981"/>
    <w:multiLevelType w:val="hybridMultilevel"/>
    <w:tmpl w:val="6C46591C"/>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5" w15:restartNumberingAfterBreak="0">
    <w:nsid w:val="3EDE0711"/>
    <w:multiLevelType w:val="hybridMultilevel"/>
    <w:tmpl w:val="966063A6"/>
    <w:lvl w:ilvl="0" w:tplc="1DC2F64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B17659"/>
    <w:multiLevelType w:val="hybridMultilevel"/>
    <w:tmpl w:val="E766D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86E1D"/>
    <w:multiLevelType w:val="multilevel"/>
    <w:tmpl w:val="B9FEDEA6"/>
    <w:lvl w:ilvl="0">
      <w:start w:val="1"/>
      <w:numFmt w:val="low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03F4B"/>
    <w:multiLevelType w:val="hybridMultilevel"/>
    <w:tmpl w:val="2D1CE6B0"/>
    <w:lvl w:ilvl="0" w:tplc="18745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A21493"/>
    <w:multiLevelType w:val="multilevel"/>
    <w:tmpl w:val="B8F4221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9B56CCB"/>
    <w:multiLevelType w:val="multilevel"/>
    <w:tmpl w:val="D254760C"/>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625106">
    <w:abstractNumId w:val="10"/>
  </w:num>
  <w:num w:numId="2" w16cid:durableId="1484732104">
    <w:abstractNumId w:val="3"/>
  </w:num>
  <w:num w:numId="3" w16cid:durableId="637223853">
    <w:abstractNumId w:val="0"/>
  </w:num>
  <w:num w:numId="4" w16cid:durableId="742946130">
    <w:abstractNumId w:val="8"/>
  </w:num>
  <w:num w:numId="5" w16cid:durableId="1039553031">
    <w:abstractNumId w:val="9"/>
  </w:num>
  <w:num w:numId="6" w16cid:durableId="2066291245">
    <w:abstractNumId w:val="1"/>
  </w:num>
  <w:num w:numId="7" w16cid:durableId="1372876047">
    <w:abstractNumId w:val="4"/>
  </w:num>
  <w:num w:numId="8" w16cid:durableId="20251166">
    <w:abstractNumId w:val="6"/>
  </w:num>
  <w:num w:numId="9" w16cid:durableId="544366709">
    <w:abstractNumId w:val="5"/>
  </w:num>
  <w:num w:numId="10" w16cid:durableId="759447219">
    <w:abstractNumId w:val="2"/>
  </w:num>
  <w:num w:numId="11" w16cid:durableId="1610505836">
    <w:abstractNumId w:val="7"/>
  </w:num>
  <w:num w:numId="12" w16cid:durableId="207454547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1FD"/>
    <w:rsid w:val="000F2533"/>
    <w:rsid w:val="003A050D"/>
    <w:rsid w:val="003B1E3F"/>
    <w:rsid w:val="004C022D"/>
    <w:rsid w:val="00640C62"/>
    <w:rsid w:val="006C52E4"/>
    <w:rsid w:val="00723A1B"/>
    <w:rsid w:val="007F4E9F"/>
    <w:rsid w:val="00800EC9"/>
    <w:rsid w:val="00886A67"/>
    <w:rsid w:val="00901873"/>
    <w:rsid w:val="00955641"/>
    <w:rsid w:val="00A80B26"/>
    <w:rsid w:val="00B370E3"/>
    <w:rsid w:val="00B611FD"/>
    <w:rsid w:val="00BD1B41"/>
    <w:rsid w:val="00BE7531"/>
    <w:rsid w:val="00CC1644"/>
    <w:rsid w:val="00FA1F00"/>
    <w:rsid w:val="00FC641C"/>
    <w:rsid w:val="00FE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17F1"/>
  <w15:docId w15:val="{3F84B355-2947-4121-AA4E-91239762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11FD"/>
    <w:pPr>
      <w:ind w:left="720"/>
      <w:contextualSpacing/>
    </w:pPr>
    <w:rPr>
      <w:rFonts w:ascii="Times New Roman" w:eastAsia="Times New Roman" w:hAnsi="Times New Roman" w:cs="Times New Roman"/>
      <w:noProof/>
      <w:sz w:val="20"/>
      <w:szCs w:val="20"/>
      <w:lang w:val="ro-RO" w:eastAsia="ro-RO"/>
    </w:rPr>
  </w:style>
  <w:style w:type="character" w:styleId="Strong">
    <w:name w:val="Strong"/>
    <w:basedOn w:val="DefaultParagraphFont"/>
    <w:uiPriority w:val="22"/>
    <w:qFormat/>
    <w:rsid w:val="00B611FD"/>
    <w:rPr>
      <w:b/>
      <w:bCs/>
    </w:rPr>
  </w:style>
  <w:style w:type="paragraph" w:styleId="Header">
    <w:name w:val="header"/>
    <w:basedOn w:val="Normal"/>
    <w:link w:val="HeaderChar"/>
    <w:uiPriority w:val="99"/>
    <w:unhideWhenUsed/>
    <w:rsid w:val="00B61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FD"/>
  </w:style>
  <w:style w:type="paragraph" w:styleId="Footer">
    <w:name w:val="footer"/>
    <w:basedOn w:val="Normal"/>
    <w:link w:val="FooterChar"/>
    <w:uiPriority w:val="99"/>
    <w:unhideWhenUsed/>
    <w:rsid w:val="00B61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3473</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Angelica Lazarovici</cp:lastModifiedBy>
  <cp:revision>12</cp:revision>
  <cp:lastPrinted>2023-06-22T06:49:00Z</cp:lastPrinted>
  <dcterms:created xsi:type="dcterms:W3CDTF">2023-01-19T07:50:00Z</dcterms:created>
  <dcterms:modified xsi:type="dcterms:W3CDTF">2023-06-22T09:44:00Z</dcterms:modified>
</cp:coreProperties>
</file>