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87A2D6A">
            <wp:simplePos x="0" y="0"/>
            <wp:positionH relativeFrom="column">
              <wp:posOffset>47625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77777777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</w:p>
    <w:p w14:paraId="5997551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 SATU MARE</w:t>
      </w:r>
    </w:p>
    <w:p w14:paraId="61437C76" w14:textId="67DF627B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7D60E8" w:rsidRPr="007D60E8">
        <w:rPr>
          <w:b/>
          <w:bCs/>
          <w:sz w:val="24"/>
          <w:szCs w:val="24"/>
          <w:lang w:val="ro-RO"/>
        </w:rPr>
        <w:t>2</w:t>
      </w:r>
      <w:r w:rsidR="002C67F7">
        <w:rPr>
          <w:b/>
          <w:bCs/>
          <w:sz w:val="24"/>
          <w:szCs w:val="24"/>
          <w:lang w:val="ro-RO"/>
        </w:rPr>
        <w:t>9519</w:t>
      </w:r>
      <w:r w:rsidR="007D60E8" w:rsidRPr="007D60E8">
        <w:rPr>
          <w:b/>
          <w:bCs/>
          <w:sz w:val="24"/>
          <w:szCs w:val="24"/>
          <w:lang w:val="ro-RO"/>
        </w:rPr>
        <w:t>/</w:t>
      </w:r>
      <w:r w:rsidR="002C67F7">
        <w:rPr>
          <w:b/>
          <w:bCs/>
          <w:sz w:val="24"/>
          <w:szCs w:val="24"/>
          <w:lang w:val="ro-RO"/>
        </w:rPr>
        <w:t>13.05</w:t>
      </w:r>
      <w:r w:rsidR="007D60E8" w:rsidRPr="007D60E8">
        <w:rPr>
          <w:b/>
          <w:bCs/>
          <w:sz w:val="24"/>
          <w:szCs w:val="24"/>
          <w:lang w:val="ro-RO"/>
        </w:rPr>
        <w:t>.2024</w:t>
      </w:r>
    </w:p>
    <w:p w14:paraId="750A9381" w14:textId="1BE25A18" w:rsidR="006C14D2" w:rsidRPr="00763FDD" w:rsidRDefault="00337329" w:rsidP="006C14D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4"/>
          <w:szCs w:val="24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i/>
          <w:iCs/>
          <w:sz w:val="28"/>
          <w:szCs w:val="28"/>
          <w:lang w:val="ro-RO"/>
        </w:rPr>
        <w:tab/>
      </w:r>
      <w:r w:rsidRPr="00763FDD">
        <w:rPr>
          <w:b/>
          <w:bCs/>
          <w:i/>
          <w:iCs/>
          <w:sz w:val="24"/>
          <w:szCs w:val="24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7914AA9D" w:rsidR="003A3AD8" w:rsidRPr="00AF5584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HOTĂRÂRE</w:t>
      </w:r>
      <w:r w:rsidR="003442EE">
        <w:rPr>
          <w:b/>
          <w:sz w:val="24"/>
          <w:szCs w:val="24"/>
          <w:lang w:val="ro-RO"/>
        </w:rPr>
        <w:t>A NR. .....................................................</w:t>
      </w:r>
    </w:p>
    <w:p w14:paraId="7E5771EF" w14:textId="7A986C7D" w:rsidR="009C758B" w:rsidRDefault="009574DD" w:rsidP="002C67F7">
      <w:pPr>
        <w:spacing w:line="276" w:lineRule="auto"/>
        <w:jc w:val="center"/>
        <w:rPr>
          <w:sz w:val="24"/>
          <w:szCs w:val="24"/>
          <w:lang w:val="ro-RO"/>
        </w:rPr>
      </w:pPr>
      <w:bookmarkStart w:id="0" w:name="_Hlk163582712"/>
      <w:r>
        <w:rPr>
          <w:sz w:val="24"/>
          <w:szCs w:val="24"/>
          <w:lang w:val="ro-RO"/>
        </w:rPr>
        <w:t xml:space="preserve">privind </w:t>
      </w:r>
      <w:r w:rsidR="00AF5584" w:rsidRPr="00AF5584">
        <w:rPr>
          <w:sz w:val="24"/>
          <w:szCs w:val="24"/>
          <w:lang w:val="ro-RO"/>
        </w:rPr>
        <w:t xml:space="preserve">aprobarea </w:t>
      </w:r>
      <w:r w:rsidR="009C758B">
        <w:rPr>
          <w:sz w:val="24"/>
          <w:szCs w:val="24"/>
          <w:lang w:val="ro-RO"/>
        </w:rPr>
        <w:t>Studiului de Fezabilitate</w:t>
      </w:r>
      <w:r w:rsidRPr="009574DD">
        <w:rPr>
          <w:bCs/>
          <w:sz w:val="24"/>
          <w:szCs w:val="24"/>
          <w:lang w:val="ro-RO"/>
        </w:rPr>
        <w:t xml:space="preserve"> </w:t>
      </w:r>
      <w:r w:rsidR="007D60E8">
        <w:rPr>
          <w:bCs/>
          <w:sz w:val="24"/>
          <w:szCs w:val="24"/>
          <w:lang w:val="ro-RO"/>
        </w:rPr>
        <w:t>ș</w:t>
      </w:r>
      <w:r w:rsidR="00AF5584" w:rsidRPr="00AF5584">
        <w:rPr>
          <w:sz w:val="24"/>
          <w:szCs w:val="24"/>
          <w:lang w:val="ro-RO"/>
        </w:rPr>
        <w:t>i a indicatorilor tehnico</w:t>
      </w:r>
      <w:r w:rsidR="009C758B">
        <w:rPr>
          <w:sz w:val="24"/>
          <w:szCs w:val="24"/>
          <w:lang w:val="ro-RO"/>
        </w:rPr>
        <w:t>-</w:t>
      </w:r>
      <w:r w:rsidR="00AF5584" w:rsidRPr="00AF5584">
        <w:rPr>
          <w:sz w:val="24"/>
          <w:szCs w:val="24"/>
          <w:lang w:val="ro-RO"/>
        </w:rPr>
        <w:t>economici la obiectivul de investiţie:</w:t>
      </w:r>
    </w:p>
    <w:p w14:paraId="60A8B886" w14:textId="622D1592" w:rsidR="00AF5584" w:rsidRPr="00AF5584" w:rsidRDefault="009C758B" w:rsidP="002C67F7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”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Reconversia şi refuncționalizarea terenurilor degradate şi neutilizate de pe malurile Someşului din Municipiul Satu Mare</w:t>
      </w:r>
      <w:r w:rsidRPr="003442EE">
        <w:rPr>
          <w:b/>
          <w:bCs/>
          <w:sz w:val="24"/>
          <w:szCs w:val="24"/>
          <w:shd w:val="clear" w:color="auto" w:fill="FFFFFF"/>
          <w:lang w:val="es-DO"/>
        </w:rPr>
        <w:t>”</w:t>
      </w:r>
    </w:p>
    <w:bookmarkEnd w:id="0"/>
    <w:p w14:paraId="77396AC2" w14:textId="43BBE5C4" w:rsidR="0043468D" w:rsidRPr="00AF5584" w:rsidRDefault="0043468D" w:rsidP="002C67F7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AF5584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Consiliul Local al Municipiului Satu Mare</w:t>
      </w:r>
      <w:r w:rsidR="005123C7" w:rsidRPr="00AF5584">
        <w:rPr>
          <w:sz w:val="24"/>
          <w:szCs w:val="24"/>
          <w:lang w:val="ro-RO"/>
        </w:rPr>
        <w:t>,</w:t>
      </w:r>
    </w:p>
    <w:p w14:paraId="263CC6DF" w14:textId="77777777" w:rsidR="005123C7" w:rsidRPr="00AF5584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47FC1EF2" w:rsidR="0043468D" w:rsidRPr="00AF5584" w:rsidRDefault="0043468D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Analizând proiectul de hotărâre înregistrat sub </w:t>
      </w:r>
      <w:r w:rsidR="00D65196">
        <w:rPr>
          <w:sz w:val="24"/>
          <w:szCs w:val="24"/>
          <w:lang w:val="ro-RO"/>
        </w:rPr>
        <w:t>nr.</w:t>
      </w:r>
      <w:r w:rsidR="002C67F7">
        <w:rPr>
          <w:sz w:val="24"/>
          <w:szCs w:val="24"/>
          <w:lang w:val="ro-RO"/>
        </w:rPr>
        <w:t>.....................</w:t>
      </w:r>
      <w:r w:rsidRPr="00AF5584">
        <w:rPr>
          <w:sz w:val="24"/>
          <w:szCs w:val="24"/>
          <w:lang w:val="ro-RO"/>
        </w:rPr>
        <w:t>, referatul de aprobare al Primarului municipiului Satu Mare, înregistrat sub nr</w:t>
      </w:r>
      <w:r w:rsidRPr="008A4E88">
        <w:rPr>
          <w:sz w:val="24"/>
          <w:szCs w:val="24"/>
          <w:lang w:val="ro-RO"/>
        </w:rPr>
        <w:t>.</w:t>
      </w:r>
      <w:r w:rsidR="00143CFD" w:rsidRPr="008A4E88">
        <w:rPr>
          <w:sz w:val="24"/>
          <w:szCs w:val="24"/>
          <w:lang w:val="ro-RO"/>
        </w:rPr>
        <w:t xml:space="preserve"> </w:t>
      </w:r>
      <w:r w:rsidR="00EE1E9D" w:rsidRPr="008A4E88">
        <w:rPr>
          <w:b/>
          <w:bCs/>
          <w:sz w:val="24"/>
          <w:szCs w:val="24"/>
          <w:lang w:val="es-DO"/>
        </w:rPr>
        <w:t>2</w:t>
      </w:r>
      <w:r w:rsidR="002C67F7">
        <w:rPr>
          <w:b/>
          <w:bCs/>
          <w:sz w:val="24"/>
          <w:szCs w:val="24"/>
          <w:lang w:val="es-DO"/>
        </w:rPr>
        <w:t>9520</w:t>
      </w:r>
      <w:r w:rsidR="00CF684A" w:rsidRPr="008A4E88">
        <w:rPr>
          <w:b/>
          <w:bCs/>
          <w:sz w:val="24"/>
          <w:szCs w:val="24"/>
          <w:lang w:val="es-DO"/>
        </w:rPr>
        <w:t>/</w:t>
      </w:r>
      <w:r w:rsidR="002C67F7">
        <w:rPr>
          <w:b/>
          <w:bCs/>
          <w:sz w:val="24"/>
          <w:szCs w:val="24"/>
          <w:lang w:val="es-DO"/>
        </w:rPr>
        <w:t>13.05</w:t>
      </w:r>
      <w:r w:rsidR="00CF684A" w:rsidRPr="008A4E88">
        <w:rPr>
          <w:b/>
          <w:bCs/>
          <w:sz w:val="24"/>
          <w:szCs w:val="24"/>
          <w:lang w:val="es-DO"/>
        </w:rPr>
        <w:t>.2024</w:t>
      </w:r>
      <w:r w:rsidRPr="00AF5584">
        <w:rPr>
          <w:sz w:val="24"/>
          <w:szCs w:val="24"/>
          <w:lang w:val="ro-RO"/>
        </w:rPr>
        <w:t xml:space="preserve"> în calitate de </w:t>
      </w:r>
      <w:r w:rsidR="00143CFD" w:rsidRPr="00AF5584">
        <w:rPr>
          <w:sz w:val="24"/>
          <w:szCs w:val="24"/>
          <w:lang w:val="ro-RO"/>
        </w:rPr>
        <w:t>inițiator</w:t>
      </w:r>
      <w:r w:rsidRPr="00AF5584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AF5584">
        <w:rPr>
          <w:sz w:val="24"/>
          <w:szCs w:val="24"/>
          <w:lang w:val="ro-RO"/>
        </w:rPr>
        <w:t>Direcției</w:t>
      </w:r>
      <w:r w:rsidRPr="00AF5584">
        <w:rPr>
          <w:sz w:val="24"/>
          <w:szCs w:val="24"/>
          <w:lang w:val="ro-RO"/>
        </w:rPr>
        <w:t xml:space="preserve"> economice înregistrat sub nr</w:t>
      </w:r>
      <w:r w:rsidR="00D65196">
        <w:rPr>
          <w:sz w:val="24"/>
          <w:szCs w:val="24"/>
          <w:lang w:val="ro-RO"/>
        </w:rPr>
        <w:t xml:space="preserve">. </w:t>
      </w:r>
      <w:r w:rsidR="008A4E88" w:rsidRPr="008A4E88">
        <w:rPr>
          <w:b/>
          <w:bCs/>
          <w:sz w:val="24"/>
          <w:szCs w:val="24"/>
          <w:lang w:val="ro-RO"/>
        </w:rPr>
        <w:t>2</w:t>
      </w:r>
      <w:r w:rsidR="002C67F7">
        <w:rPr>
          <w:b/>
          <w:bCs/>
          <w:sz w:val="24"/>
          <w:szCs w:val="24"/>
          <w:lang w:val="ro-RO"/>
        </w:rPr>
        <w:t>9522</w:t>
      </w:r>
      <w:r w:rsidR="000F3454" w:rsidRPr="008A4E88">
        <w:rPr>
          <w:b/>
          <w:bCs/>
          <w:sz w:val="24"/>
          <w:szCs w:val="24"/>
          <w:lang w:val="ro-RO"/>
        </w:rPr>
        <w:t>/</w:t>
      </w:r>
      <w:r w:rsidR="002C67F7">
        <w:rPr>
          <w:b/>
          <w:bCs/>
          <w:sz w:val="24"/>
          <w:szCs w:val="24"/>
          <w:lang w:val="ro-RO"/>
        </w:rPr>
        <w:t>13.05</w:t>
      </w:r>
      <w:r w:rsidR="00CF684A" w:rsidRPr="008A4E88">
        <w:rPr>
          <w:b/>
          <w:bCs/>
          <w:sz w:val="24"/>
          <w:szCs w:val="24"/>
          <w:lang w:val="ro-RO"/>
        </w:rPr>
        <w:t>.2024</w:t>
      </w:r>
      <w:r w:rsidR="000F3454" w:rsidRPr="00AF5584">
        <w:rPr>
          <w:b/>
          <w:bCs/>
          <w:color w:val="FF0000"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avizele comisiilor de specialitate ale Consiliului Local Satu Mare</w:t>
      </w:r>
      <w:r w:rsidR="00D00C9D">
        <w:rPr>
          <w:sz w:val="24"/>
          <w:szCs w:val="24"/>
          <w:lang w:val="ro-RO"/>
        </w:rPr>
        <w:t>,</w:t>
      </w:r>
    </w:p>
    <w:p w14:paraId="30F12850" w14:textId="732F550A" w:rsidR="0043468D" w:rsidRPr="00AF5584" w:rsidRDefault="0043468D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Având în vedere proces</w:t>
      </w:r>
      <w:r w:rsidR="00AE1A70" w:rsidRPr="00AF5584">
        <w:rPr>
          <w:sz w:val="24"/>
          <w:szCs w:val="24"/>
          <w:lang w:val="ro-RO"/>
        </w:rPr>
        <w:t>ul</w:t>
      </w:r>
      <w:r w:rsidRPr="00AF5584">
        <w:rPr>
          <w:sz w:val="24"/>
          <w:szCs w:val="24"/>
          <w:lang w:val="ro-RO"/>
        </w:rPr>
        <w:t xml:space="preserve"> verbal ale comisiei tehnico-economice cu nr. </w:t>
      </w:r>
      <w:r w:rsidR="007D60E8">
        <w:rPr>
          <w:b/>
          <w:bCs/>
          <w:sz w:val="24"/>
          <w:szCs w:val="24"/>
          <w:lang w:val="ro-RO"/>
        </w:rPr>
        <w:t>2</w:t>
      </w:r>
      <w:r w:rsidR="002C67F7">
        <w:rPr>
          <w:b/>
          <w:bCs/>
          <w:sz w:val="24"/>
          <w:szCs w:val="24"/>
          <w:lang w:val="ro-RO"/>
        </w:rPr>
        <w:t>9326</w:t>
      </w:r>
      <w:r w:rsidR="007D60E8">
        <w:rPr>
          <w:b/>
          <w:bCs/>
          <w:sz w:val="24"/>
          <w:szCs w:val="24"/>
          <w:lang w:val="ro-RO"/>
        </w:rPr>
        <w:t>/</w:t>
      </w:r>
      <w:r w:rsidR="002C67F7">
        <w:rPr>
          <w:b/>
          <w:bCs/>
          <w:sz w:val="24"/>
          <w:szCs w:val="24"/>
          <w:lang w:val="ro-RO"/>
        </w:rPr>
        <w:t>13.05</w:t>
      </w:r>
      <w:r w:rsidR="007D60E8">
        <w:rPr>
          <w:b/>
          <w:bCs/>
          <w:sz w:val="24"/>
          <w:szCs w:val="24"/>
          <w:lang w:val="ro-RO"/>
        </w:rPr>
        <w:t>.2024</w:t>
      </w:r>
      <w:r w:rsidR="00E878F5">
        <w:rPr>
          <w:b/>
          <w:bCs/>
          <w:sz w:val="24"/>
          <w:szCs w:val="24"/>
          <w:lang w:val="ro-RO"/>
        </w:rPr>
        <w:t>,</w:t>
      </w:r>
    </w:p>
    <w:p w14:paraId="057325CE" w14:textId="5757498E" w:rsidR="003A3AD8" w:rsidRPr="00AF5584" w:rsidRDefault="003A3AD8" w:rsidP="001326C1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AF5584">
        <w:rPr>
          <w:sz w:val="24"/>
          <w:szCs w:val="24"/>
          <w:lang w:val="ro-RO"/>
        </w:rPr>
        <w:t>Finanțele</w:t>
      </w:r>
      <w:r w:rsidRPr="00AF5584">
        <w:rPr>
          <w:sz w:val="24"/>
          <w:szCs w:val="24"/>
          <w:lang w:val="ro-RO"/>
        </w:rPr>
        <w:t xml:space="preserve"> Publice Locale, cu referire la cheltuielile de </w:t>
      </w:r>
      <w:r w:rsidR="00AE1A70" w:rsidRPr="00AF5584">
        <w:rPr>
          <w:sz w:val="24"/>
          <w:szCs w:val="24"/>
          <w:lang w:val="ro-RO"/>
        </w:rPr>
        <w:t>investiții</w:t>
      </w:r>
      <w:r w:rsidRPr="00AF5584">
        <w:rPr>
          <w:sz w:val="24"/>
          <w:szCs w:val="24"/>
          <w:lang w:val="ro-RO"/>
        </w:rPr>
        <w:t xml:space="preserve"> şi </w:t>
      </w:r>
      <w:r w:rsidR="00AE1A70" w:rsidRPr="00AF5584">
        <w:rPr>
          <w:sz w:val="24"/>
          <w:szCs w:val="24"/>
          <w:lang w:val="ro-RO"/>
        </w:rPr>
        <w:t>documentațiile</w:t>
      </w:r>
      <w:r w:rsidRPr="00AF5584">
        <w:rPr>
          <w:sz w:val="24"/>
          <w:szCs w:val="24"/>
          <w:lang w:val="ro-RO"/>
        </w:rPr>
        <w:t xml:space="preserve"> tehnico – economice, cu modificările şi completările ulterioare,</w:t>
      </w:r>
      <w:r w:rsidR="00657FC1">
        <w:rPr>
          <w:sz w:val="24"/>
          <w:szCs w:val="24"/>
          <w:lang w:val="ro-RO"/>
        </w:rPr>
        <w:t xml:space="preserve"> </w:t>
      </w:r>
    </w:p>
    <w:p w14:paraId="55213371" w14:textId="5B751B19" w:rsidR="003A3AD8" w:rsidRPr="00AF5584" w:rsidRDefault="00AE1A70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Luând</w:t>
      </w:r>
      <w:r w:rsidR="003A3AD8" w:rsidRPr="00AF5584">
        <w:rPr>
          <w:sz w:val="24"/>
          <w:szCs w:val="24"/>
          <w:lang w:val="ro-RO"/>
        </w:rPr>
        <w:t xml:space="preserve"> în considerare prevederile HG </w:t>
      </w:r>
      <w:r w:rsidR="00A723C5" w:rsidRPr="00AF5584">
        <w:rPr>
          <w:sz w:val="24"/>
          <w:szCs w:val="24"/>
          <w:lang w:val="ro-RO"/>
        </w:rPr>
        <w:t>907/2016</w:t>
      </w:r>
      <w:r w:rsidR="003A3AD8" w:rsidRPr="00AF5584">
        <w:rPr>
          <w:sz w:val="24"/>
          <w:szCs w:val="24"/>
          <w:lang w:val="ro-RO"/>
        </w:rPr>
        <w:t xml:space="preserve">, cu modificările şi completările ulterioare, privind aprobarea </w:t>
      </w:r>
      <w:r w:rsidRPr="00AF5584">
        <w:rPr>
          <w:sz w:val="24"/>
          <w:szCs w:val="24"/>
          <w:lang w:val="ro-RO"/>
        </w:rPr>
        <w:t>conținutului</w:t>
      </w:r>
      <w:r w:rsidR="003A3AD8" w:rsidRPr="00AF5584">
        <w:rPr>
          <w:sz w:val="24"/>
          <w:szCs w:val="24"/>
          <w:lang w:val="ro-RO"/>
        </w:rPr>
        <w:t xml:space="preserve">-cadru al </w:t>
      </w:r>
      <w:r w:rsidR="00D14657" w:rsidRPr="00AF5584">
        <w:rPr>
          <w:sz w:val="24"/>
          <w:szCs w:val="24"/>
          <w:lang w:val="ro-RO"/>
        </w:rPr>
        <w:t>documentației</w:t>
      </w:r>
      <w:r w:rsidR="003A3AD8" w:rsidRPr="00AF5584">
        <w:rPr>
          <w:sz w:val="24"/>
          <w:szCs w:val="24"/>
          <w:lang w:val="ro-RO"/>
        </w:rPr>
        <w:t xml:space="preserve"> tehnico-economice aferente </w:t>
      </w:r>
      <w:r w:rsidR="00D14657" w:rsidRPr="00AF5584">
        <w:rPr>
          <w:sz w:val="24"/>
          <w:szCs w:val="24"/>
          <w:lang w:val="ro-RO"/>
        </w:rPr>
        <w:t>investițiilor</w:t>
      </w:r>
      <w:r w:rsidR="003A3AD8" w:rsidRPr="00AF5584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AF5584">
        <w:rPr>
          <w:sz w:val="24"/>
          <w:szCs w:val="24"/>
          <w:lang w:val="ro-RO"/>
        </w:rPr>
        <w:t>investiții</w:t>
      </w:r>
      <w:r w:rsidR="002B7D22" w:rsidRPr="00AF5584">
        <w:rPr>
          <w:sz w:val="24"/>
          <w:szCs w:val="24"/>
          <w:lang w:val="ro-RO"/>
        </w:rPr>
        <w:t>,</w:t>
      </w:r>
    </w:p>
    <w:p w14:paraId="23451286" w14:textId="715595F3" w:rsidR="00A33205" w:rsidRPr="00AF5584" w:rsidRDefault="00A33205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În baza prevederilor art. 129 alin. (2) lit. b) coroborat cu prevederile alin. (4) lit. </w:t>
      </w:r>
      <w:r w:rsidR="00130EAC">
        <w:rPr>
          <w:sz w:val="24"/>
          <w:szCs w:val="24"/>
          <w:lang w:val="ro-RO"/>
        </w:rPr>
        <w:t>d)</w:t>
      </w:r>
      <w:r w:rsidRPr="00AF5584">
        <w:rPr>
          <w:sz w:val="24"/>
          <w:szCs w:val="24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AF5584" w:rsidRDefault="00A33205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4B1B674F" w:rsidR="00A33205" w:rsidRPr="00AF5584" w:rsidRDefault="004C02D4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</w:t>
      </w:r>
      <w:r w:rsidR="00A33205" w:rsidRPr="00AF5584">
        <w:rPr>
          <w:sz w:val="24"/>
          <w:szCs w:val="24"/>
          <w:lang w:val="ro-RO"/>
        </w:rPr>
        <w:t xml:space="preserve"> temeiul prevederilor art. 139 alin (3) lit. d) şi art. 196 alin. (1), lit. a) din O.U.G. nr. 57/2019 privind Codul administrativ, cu modificările și completările ulterioare</w:t>
      </w:r>
    </w:p>
    <w:p w14:paraId="499096AB" w14:textId="2E3C1177" w:rsidR="003A3AD8" w:rsidRPr="00AF5584" w:rsidRDefault="003A3AD8" w:rsidP="001326C1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Adoptă prezenta</w:t>
      </w:r>
      <w:r w:rsidR="00D00C9D">
        <w:rPr>
          <w:sz w:val="24"/>
          <w:szCs w:val="24"/>
          <w:lang w:val="ro-RO"/>
        </w:rPr>
        <w:t>,</w:t>
      </w:r>
      <w:r w:rsidRPr="00AF5584">
        <w:rPr>
          <w:sz w:val="24"/>
          <w:szCs w:val="24"/>
          <w:lang w:val="ro-RO"/>
        </w:rPr>
        <w:t xml:space="preserve"> </w:t>
      </w:r>
    </w:p>
    <w:p w14:paraId="1B81D1BA" w14:textId="580DAE66" w:rsidR="003A3AD8" w:rsidRPr="00AF5584" w:rsidRDefault="003A3AD8" w:rsidP="00D00C9D">
      <w:pPr>
        <w:spacing w:before="120" w:after="120" w:line="276" w:lineRule="auto"/>
        <w:jc w:val="center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H O T Ă R Â R E</w:t>
      </w:r>
      <w:r w:rsidR="00D00C9D">
        <w:rPr>
          <w:b/>
          <w:sz w:val="24"/>
          <w:szCs w:val="24"/>
          <w:lang w:val="ro-RO"/>
        </w:rPr>
        <w:t>:</w:t>
      </w:r>
    </w:p>
    <w:p w14:paraId="75EB535C" w14:textId="75571312" w:rsidR="00820883" w:rsidRDefault="00820883" w:rsidP="00820883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Art</w:t>
      </w:r>
      <w:r w:rsidRPr="00AF5584">
        <w:rPr>
          <w:kern w:val="20"/>
          <w:sz w:val="24"/>
          <w:szCs w:val="24"/>
          <w:lang w:val="ro-RO"/>
        </w:rPr>
        <w:t xml:space="preserve">. </w:t>
      </w:r>
      <w:r w:rsidRPr="00AF5584">
        <w:rPr>
          <w:b/>
          <w:kern w:val="20"/>
          <w:sz w:val="24"/>
          <w:szCs w:val="24"/>
          <w:lang w:val="ro-RO"/>
        </w:rPr>
        <w:t>1.</w:t>
      </w:r>
      <w:r w:rsidRPr="00AF5584">
        <w:rPr>
          <w:kern w:val="20"/>
          <w:sz w:val="24"/>
          <w:szCs w:val="24"/>
          <w:lang w:val="ro-RO"/>
        </w:rPr>
        <w:t xml:space="preserve"> Se aprobă </w:t>
      </w:r>
      <w:r>
        <w:rPr>
          <w:sz w:val="24"/>
          <w:szCs w:val="24"/>
          <w:lang w:val="ro-RO"/>
        </w:rPr>
        <w:t xml:space="preserve">Studiul de Fezabilitate la </w:t>
      </w:r>
      <w:r w:rsidRPr="00DA670D">
        <w:rPr>
          <w:sz w:val="24"/>
          <w:szCs w:val="24"/>
          <w:lang w:val="ro-RO"/>
        </w:rPr>
        <w:t xml:space="preserve">obiectivul de investiţie: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Reconversia şi refuncționalizarea terenurilor degradate şi neutilizate de pe malurile Someşului din Municipiul Satu Mare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  <w:r w:rsidRPr="009C758B">
        <w:rPr>
          <w:i/>
          <w:iCs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conform </w:t>
      </w:r>
      <w:r>
        <w:rPr>
          <w:kern w:val="20"/>
          <w:sz w:val="24"/>
          <w:szCs w:val="24"/>
          <w:lang w:val="ro-RO"/>
        </w:rPr>
        <w:t xml:space="preserve">anexei  </w:t>
      </w:r>
      <w:r w:rsidRPr="00AF5584">
        <w:rPr>
          <w:kern w:val="20"/>
          <w:sz w:val="24"/>
          <w:szCs w:val="24"/>
          <w:lang w:val="ro-RO"/>
        </w:rPr>
        <w:t>1</w:t>
      </w:r>
      <w:r>
        <w:rPr>
          <w:kern w:val="20"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parte integrantă a prezentei hotărâri.</w:t>
      </w:r>
    </w:p>
    <w:p w14:paraId="0EA5EC1A" w14:textId="77777777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7C775A50" w14:textId="603BF48A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8E2978">
        <w:rPr>
          <w:b/>
          <w:bCs/>
          <w:kern w:val="20"/>
          <w:sz w:val="24"/>
          <w:szCs w:val="24"/>
          <w:lang w:val="ro-RO"/>
        </w:rPr>
        <w:lastRenderedPageBreak/>
        <w:t>Art.</w:t>
      </w:r>
      <w:r w:rsidR="002C67F7">
        <w:rPr>
          <w:b/>
          <w:bCs/>
          <w:kern w:val="20"/>
          <w:sz w:val="24"/>
          <w:szCs w:val="24"/>
          <w:lang w:val="ro-RO"/>
        </w:rPr>
        <w:t>2</w:t>
      </w:r>
      <w:r>
        <w:rPr>
          <w:kern w:val="20"/>
          <w:sz w:val="24"/>
          <w:szCs w:val="24"/>
          <w:lang w:val="ro-RO"/>
        </w:rPr>
        <w:t xml:space="preserve">. </w:t>
      </w:r>
      <w:r w:rsidRPr="00AF5584">
        <w:rPr>
          <w:kern w:val="20"/>
          <w:sz w:val="24"/>
          <w:szCs w:val="24"/>
          <w:lang w:val="ro-RO"/>
        </w:rPr>
        <w:t xml:space="preserve">Se aprobă </w:t>
      </w:r>
      <w:r>
        <w:rPr>
          <w:sz w:val="24"/>
          <w:szCs w:val="24"/>
          <w:lang w:val="ro-RO"/>
        </w:rPr>
        <w:t xml:space="preserve">indicatorii tehnico-economici la </w:t>
      </w:r>
      <w:r w:rsidRPr="00DA670D">
        <w:rPr>
          <w:sz w:val="24"/>
          <w:szCs w:val="24"/>
          <w:lang w:val="ro-RO"/>
        </w:rPr>
        <w:t xml:space="preserve">obiectivul de investiţie: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Drept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  <w:r w:rsidRPr="009C758B">
        <w:rPr>
          <w:i/>
          <w:iCs/>
          <w:sz w:val="24"/>
          <w:szCs w:val="24"/>
          <w:lang w:val="ro-RO"/>
        </w:rPr>
        <w:t>,</w:t>
      </w:r>
      <w:r>
        <w:rPr>
          <w:kern w:val="20"/>
          <w:sz w:val="24"/>
          <w:szCs w:val="24"/>
          <w:lang w:val="ro-RO"/>
        </w:rPr>
        <w:t xml:space="preserve">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>
        <w:rPr>
          <w:kern w:val="20"/>
          <w:sz w:val="24"/>
          <w:szCs w:val="24"/>
          <w:lang w:val="ro-RO"/>
        </w:rPr>
        <w:t xml:space="preserve">anexei  </w:t>
      </w:r>
      <w:r w:rsidR="00820883">
        <w:rPr>
          <w:kern w:val="20"/>
          <w:sz w:val="24"/>
          <w:szCs w:val="24"/>
          <w:lang w:val="ro-RO"/>
        </w:rPr>
        <w:t>2</w:t>
      </w:r>
      <w:r>
        <w:rPr>
          <w:kern w:val="20"/>
          <w:sz w:val="24"/>
          <w:szCs w:val="24"/>
          <w:lang w:val="ro-RO"/>
        </w:rPr>
        <w:t xml:space="preserve">,  </w:t>
      </w:r>
      <w:r w:rsidRPr="00AF5584">
        <w:rPr>
          <w:kern w:val="20"/>
          <w:sz w:val="24"/>
          <w:szCs w:val="24"/>
          <w:lang w:val="ro-RO"/>
        </w:rPr>
        <w:t>parte integrantă a prezentei hotărâri</w:t>
      </w:r>
      <w:r>
        <w:rPr>
          <w:kern w:val="20"/>
          <w:sz w:val="24"/>
          <w:szCs w:val="24"/>
          <w:lang w:val="ro-RO"/>
        </w:rPr>
        <w:t>.</w:t>
      </w:r>
    </w:p>
    <w:p w14:paraId="7D4D417D" w14:textId="77777777" w:rsidR="00416026" w:rsidRDefault="00416026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3D92EE6F" w14:textId="7AA58FD5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8E2978">
        <w:rPr>
          <w:b/>
          <w:bCs/>
          <w:kern w:val="20"/>
          <w:sz w:val="24"/>
          <w:szCs w:val="24"/>
          <w:lang w:val="ro-RO"/>
        </w:rPr>
        <w:t xml:space="preserve">Art. </w:t>
      </w:r>
      <w:r w:rsidR="002C67F7">
        <w:rPr>
          <w:b/>
          <w:bCs/>
          <w:kern w:val="20"/>
          <w:sz w:val="24"/>
          <w:szCs w:val="24"/>
          <w:lang w:val="ro-RO"/>
        </w:rPr>
        <w:t>3</w:t>
      </w:r>
      <w:r>
        <w:rPr>
          <w:kern w:val="20"/>
          <w:sz w:val="24"/>
          <w:szCs w:val="24"/>
          <w:lang w:val="ro-RO"/>
        </w:rPr>
        <w:t xml:space="preserve">. </w:t>
      </w:r>
      <w:r w:rsidRPr="00AF5584">
        <w:rPr>
          <w:kern w:val="20"/>
          <w:sz w:val="24"/>
          <w:szCs w:val="24"/>
          <w:lang w:val="ro-RO"/>
        </w:rPr>
        <w:t xml:space="preserve">Se aprobă </w:t>
      </w:r>
      <w:r>
        <w:rPr>
          <w:sz w:val="24"/>
          <w:szCs w:val="24"/>
          <w:lang w:val="ro-RO"/>
        </w:rPr>
        <w:t xml:space="preserve">indicatorii tehnico-economici la </w:t>
      </w:r>
      <w:r w:rsidRPr="00DA670D">
        <w:rPr>
          <w:sz w:val="24"/>
          <w:szCs w:val="24"/>
          <w:lang w:val="ro-RO"/>
        </w:rPr>
        <w:t xml:space="preserve">obiectivul de investiţie: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St</w:t>
      </w:r>
      <w:r w:rsidR="002C67F7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â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ng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  <w:r w:rsidRPr="009C758B">
        <w:rPr>
          <w:i/>
          <w:iCs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</w:t>
      </w:r>
      <w:r>
        <w:rPr>
          <w:kern w:val="20"/>
          <w:sz w:val="24"/>
          <w:szCs w:val="24"/>
          <w:lang w:val="ro-RO"/>
        </w:rPr>
        <w:t xml:space="preserve">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>
        <w:rPr>
          <w:kern w:val="20"/>
          <w:sz w:val="24"/>
          <w:szCs w:val="24"/>
          <w:lang w:val="ro-RO"/>
        </w:rPr>
        <w:t xml:space="preserve">anexei  3,  </w:t>
      </w:r>
      <w:r w:rsidRPr="00AF5584">
        <w:rPr>
          <w:kern w:val="20"/>
          <w:sz w:val="24"/>
          <w:szCs w:val="24"/>
          <w:lang w:val="ro-RO"/>
        </w:rPr>
        <w:t>parte integrantă a prezentei hotărâri</w:t>
      </w:r>
      <w:r>
        <w:rPr>
          <w:kern w:val="20"/>
          <w:sz w:val="24"/>
          <w:szCs w:val="24"/>
          <w:lang w:val="ro-RO"/>
        </w:rPr>
        <w:t>.</w:t>
      </w:r>
    </w:p>
    <w:p w14:paraId="336A2C76" w14:textId="77777777" w:rsidR="008E2978" w:rsidRPr="00AF5584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5ED74E28" w14:textId="19327331" w:rsidR="003A3AD8" w:rsidRPr="00AF5584" w:rsidRDefault="00D14657" w:rsidP="001326C1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Art. </w:t>
      </w:r>
      <w:r w:rsidR="002C67F7">
        <w:rPr>
          <w:b/>
          <w:bCs/>
          <w:sz w:val="24"/>
          <w:szCs w:val="24"/>
          <w:lang w:val="ro-RO"/>
        </w:rPr>
        <w:t>4</w:t>
      </w:r>
      <w:r w:rsidRPr="00AF5584">
        <w:rPr>
          <w:sz w:val="24"/>
          <w:szCs w:val="24"/>
          <w:lang w:val="ro-RO"/>
        </w:rPr>
        <w:t xml:space="preserve">. </w:t>
      </w:r>
      <w:r w:rsidR="003A3AD8" w:rsidRPr="00AF5584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AF5584">
        <w:rPr>
          <w:sz w:val="24"/>
          <w:szCs w:val="24"/>
          <w:lang w:val="ro-RO"/>
        </w:rPr>
        <w:t>încredințează</w:t>
      </w:r>
      <w:r w:rsidR="003A3AD8" w:rsidRPr="00AF5584">
        <w:rPr>
          <w:sz w:val="24"/>
          <w:szCs w:val="24"/>
          <w:lang w:val="ro-RO"/>
        </w:rPr>
        <w:t xml:space="preserve"> primarul municipiului  Satu Mare şi serviciile de specialitate.</w:t>
      </w:r>
    </w:p>
    <w:p w14:paraId="04DE3C50" w14:textId="21B239CC" w:rsidR="003A3AD8" w:rsidRPr="00AF5584" w:rsidRDefault="003A3AD8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Art. </w:t>
      </w:r>
      <w:r w:rsidR="002C67F7">
        <w:rPr>
          <w:b/>
          <w:sz w:val="24"/>
          <w:szCs w:val="24"/>
          <w:lang w:val="ro-RO"/>
        </w:rPr>
        <w:t>5</w:t>
      </w:r>
      <w:r w:rsidRPr="00AF5584">
        <w:rPr>
          <w:b/>
          <w:sz w:val="24"/>
          <w:szCs w:val="24"/>
          <w:lang w:val="ro-RO"/>
        </w:rPr>
        <w:t>.</w:t>
      </w:r>
      <w:r w:rsidRPr="00AF5584">
        <w:rPr>
          <w:sz w:val="24"/>
          <w:szCs w:val="24"/>
          <w:lang w:val="ro-RO"/>
        </w:rPr>
        <w:t xml:space="preserve"> Prezenta hotărâre se comunică prin intermediul </w:t>
      </w:r>
      <w:r w:rsidR="00763FDD" w:rsidRPr="00AF5584">
        <w:rPr>
          <w:sz w:val="24"/>
          <w:szCs w:val="24"/>
          <w:lang w:val="ro-RO"/>
        </w:rPr>
        <w:t xml:space="preserve">Secretarului </w:t>
      </w:r>
      <w:r w:rsidR="00763FDD">
        <w:rPr>
          <w:sz w:val="24"/>
          <w:szCs w:val="24"/>
          <w:lang w:val="ro-RO"/>
        </w:rPr>
        <w:t xml:space="preserve">General al </w:t>
      </w:r>
      <w:r w:rsidR="00763FDD" w:rsidRPr="00AF5584">
        <w:rPr>
          <w:sz w:val="24"/>
          <w:szCs w:val="24"/>
          <w:lang w:val="ro-RO"/>
        </w:rPr>
        <w:t>Municipiului Satu Mare</w:t>
      </w:r>
      <w:r w:rsidRPr="00AF5584">
        <w:rPr>
          <w:sz w:val="24"/>
          <w:szCs w:val="24"/>
          <w:lang w:val="ro-RO"/>
        </w:rPr>
        <w:t xml:space="preserve">, în termenul prevăzut de lege, Primarului </w:t>
      </w:r>
      <w:r w:rsidR="00763FDD">
        <w:rPr>
          <w:sz w:val="24"/>
          <w:szCs w:val="24"/>
          <w:lang w:val="ro-RO"/>
        </w:rPr>
        <w:t>M</w:t>
      </w:r>
      <w:r w:rsidRPr="00AF5584">
        <w:rPr>
          <w:sz w:val="24"/>
          <w:szCs w:val="24"/>
          <w:lang w:val="ro-RO"/>
        </w:rPr>
        <w:t xml:space="preserve">unicipiului Satu Mare, </w:t>
      </w:r>
      <w:r w:rsidR="00D14657" w:rsidRPr="00AF5584">
        <w:rPr>
          <w:sz w:val="24"/>
          <w:szCs w:val="24"/>
          <w:lang w:val="ro-RO"/>
        </w:rPr>
        <w:t>Instituției</w:t>
      </w:r>
      <w:r w:rsidRPr="00AF5584">
        <w:rPr>
          <w:sz w:val="24"/>
          <w:szCs w:val="24"/>
          <w:lang w:val="ro-RO"/>
        </w:rPr>
        <w:t xml:space="preserve"> Prefectului </w:t>
      </w:r>
      <w:r w:rsidR="00763FDD" w:rsidRPr="00AF5584">
        <w:rPr>
          <w:sz w:val="24"/>
          <w:szCs w:val="24"/>
          <w:lang w:val="ro-RO"/>
        </w:rPr>
        <w:t xml:space="preserve">Judeţul </w:t>
      </w:r>
      <w:r w:rsidRPr="00AF5584">
        <w:rPr>
          <w:sz w:val="24"/>
          <w:szCs w:val="24"/>
          <w:lang w:val="ro-RO"/>
        </w:rPr>
        <w:t>Satu Mare</w:t>
      </w:r>
      <w:r w:rsidR="00763FDD">
        <w:rPr>
          <w:sz w:val="24"/>
          <w:szCs w:val="24"/>
          <w:lang w:val="ro-RO"/>
        </w:rPr>
        <w:t>,</w:t>
      </w:r>
      <w:r w:rsidR="00763FDD" w:rsidRPr="00763FDD">
        <w:rPr>
          <w:lang w:val="ro-RO"/>
        </w:rPr>
        <w:t xml:space="preserve"> </w:t>
      </w:r>
      <w:r w:rsidR="00763FDD" w:rsidRPr="00763FDD">
        <w:rPr>
          <w:sz w:val="24"/>
          <w:szCs w:val="24"/>
          <w:lang w:val="ro-RO"/>
        </w:rPr>
        <w:t>Direcției Economice şi Biroului Consultanță Tehnică și Supervizare Lucrări</w:t>
      </w:r>
      <w:r w:rsidRPr="00AF5584">
        <w:rPr>
          <w:sz w:val="24"/>
          <w:szCs w:val="24"/>
          <w:lang w:val="ro-RO"/>
        </w:rPr>
        <w:t>.</w:t>
      </w:r>
    </w:p>
    <w:p w14:paraId="5CBC6C21" w14:textId="77777777" w:rsidR="003A3AD8" w:rsidRPr="00AF5584" w:rsidRDefault="003A3AD8" w:rsidP="001326C1">
      <w:pPr>
        <w:spacing w:line="276" w:lineRule="auto"/>
        <w:jc w:val="both"/>
        <w:rPr>
          <w:sz w:val="24"/>
          <w:szCs w:val="24"/>
          <w:lang w:val="ro-RO"/>
        </w:rPr>
      </w:pPr>
    </w:p>
    <w:p w14:paraId="0E96EE4F" w14:textId="77777777" w:rsidR="008E2978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</w:p>
    <w:p w14:paraId="3AB9BDD2" w14:textId="2B344063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AF5584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</w:t>
      </w:r>
      <w:r w:rsidR="00A723C5" w:rsidRPr="00AF5584">
        <w:rPr>
          <w:szCs w:val="24"/>
        </w:rPr>
        <w:tab/>
      </w:r>
      <w:r w:rsidRPr="00AF5584">
        <w:rPr>
          <w:szCs w:val="24"/>
        </w:rPr>
        <w:t xml:space="preserve"> Primar,</w:t>
      </w:r>
    </w:p>
    <w:p w14:paraId="329CDDE4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  </w:t>
      </w:r>
      <w:r w:rsidR="00A723C5" w:rsidRPr="00AF5584">
        <w:rPr>
          <w:szCs w:val="24"/>
        </w:rPr>
        <w:tab/>
        <w:t xml:space="preserve">   </w:t>
      </w:r>
      <w:r w:rsidRPr="00AF5584">
        <w:rPr>
          <w:szCs w:val="24"/>
        </w:rPr>
        <w:t>Kereskényi Gábor</w:t>
      </w:r>
    </w:p>
    <w:p w14:paraId="46F9438D" w14:textId="77777777" w:rsidR="003A3AD8" w:rsidRPr="00AF5584" w:rsidRDefault="003A3AD8" w:rsidP="003A3AD8">
      <w:pPr>
        <w:rPr>
          <w:color w:val="FF0000"/>
          <w:lang w:val="ro-RO"/>
        </w:rPr>
      </w:pPr>
    </w:p>
    <w:p w14:paraId="3742A6A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AF5584" w:rsidRDefault="00A33205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</w:p>
    <w:p w14:paraId="3D23D775" w14:textId="230D6F2F" w:rsidR="00A33205" w:rsidRPr="00AF5584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AF5584" w:rsidRDefault="00A33205" w:rsidP="00A33205">
      <w:pPr>
        <w:rPr>
          <w:b/>
          <w:bCs/>
          <w:sz w:val="24"/>
          <w:szCs w:val="24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AF5584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  </w:t>
      </w:r>
      <w:r w:rsidR="00A33205" w:rsidRPr="00AF5584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16AD65" w14:textId="131895C5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nr............/..................0</w:t>
      </w:r>
      <w:r w:rsidR="002C67F7">
        <w:rPr>
          <w:sz w:val="24"/>
          <w:szCs w:val="24"/>
          <w:lang w:val="ro-RO"/>
        </w:rPr>
        <w:t>5</w:t>
      </w:r>
      <w:r w:rsidRPr="000633C4">
        <w:rPr>
          <w:sz w:val="24"/>
          <w:szCs w:val="24"/>
          <w:lang w:val="ro-RO"/>
        </w:rPr>
        <w:t>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34086864" w14:textId="27585906" w:rsidR="003F7055" w:rsidRPr="000633C4" w:rsidRDefault="003F7055" w:rsidP="003F7055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lang w:val="es-DO"/>
        </w:rPr>
        <w:t xml:space="preserve"> 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Reconversia şi refuncționalizarea terenurilor degradate şi neutilizate de pe malurile Someşului din Municipiul Satu Mare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41999E3E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</w:p>
    <w:p w14:paraId="3D58892A" w14:textId="77777777" w:rsidR="003F7055" w:rsidRDefault="003F7055" w:rsidP="003F7055">
      <w:pPr>
        <w:jc w:val="both"/>
        <w:rPr>
          <w:sz w:val="16"/>
          <w:szCs w:val="16"/>
          <w:lang w:val="ro-RO"/>
        </w:rPr>
      </w:pPr>
    </w:p>
    <w:p w14:paraId="0892E588" w14:textId="77777777" w:rsidR="003F7055" w:rsidRDefault="003F7055" w:rsidP="003F7055">
      <w:pPr>
        <w:rPr>
          <w:sz w:val="16"/>
          <w:szCs w:val="16"/>
          <w:lang w:val="ro-RO"/>
        </w:rPr>
      </w:pPr>
    </w:p>
    <w:p w14:paraId="067C3AA6" w14:textId="25E83F5C" w:rsidR="003F7055" w:rsidRPr="001576B7" w:rsidRDefault="003F7055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 w:rsidRPr="001576B7">
        <w:rPr>
          <w:b/>
          <w:bCs/>
          <w:sz w:val="32"/>
          <w:szCs w:val="32"/>
          <w:u w:val="single"/>
          <w:lang w:val="es-ES_tradnl"/>
        </w:rPr>
        <w:t xml:space="preserve">Proiect nr. </w:t>
      </w:r>
      <w:r w:rsidR="00820883" w:rsidRPr="00820883">
        <w:rPr>
          <w:b/>
          <w:bCs/>
          <w:sz w:val="32"/>
          <w:szCs w:val="32"/>
          <w:u w:val="single"/>
          <w:lang w:val="es-ES"/>
        </w:rPr>
        <w:t>281 A/2022</w:t>
      </w:r>
      <w:r w:rsidR="002C67F7">
        <w:rPr>
          <w:b/>
          <w:bCs/>
          <w:sz w:val="32"/>
          <w:szCs w:val="32"/>
          <w:u w:val="single"/>
          <w:lang w:val="es-ES"/>
        </w:rPr>
        <w:t>, 281 B/2022</w:t>
      </w:r>
    </w:p>
    <w:p w14:paraId="7463804E" w14:textId="77777777" w:rsidR="000633C4" w:rsidRDefault="000633C4" w:rsidP="000633C4">
      <w:pPr>
        <w:rPr>
          <w:sz w:val="40"/>
          <w:szCs w:val="40"/>
          <w:lang w:val="ro-RO"/>
        </w:rPr>
      </w:pPr>
    </w:p>
    <w:p w14:paraId="04169BE3" w14:textId="77777777" w:rsidR="003F7055" w:rsidRDefault="003F7055" w:rsidP="000633C4">
      <w:pPr>
        <w:rPr>
          <w:sz w:val="40"/>
          <w:szCs w:val="40"/>
          <w:lang w:val="ro-RO"/>
        </w:rPr>
      </w:pPr>
    </w:p>
    <w:p w14:paraId="7822BEF5" w14:textId="3EF73F28" w:rsidR="003F7055" w:rsidRPr="00AC0293" w:rsidRDefault="00AC0293" w:rsidP="00AC0293">
      <w:pPr>
        <w:pStyle w:val="ListParagraph"/>
        <w:numPr>
          <w:ilvl w:val="0"/>
          <w:numId w:val="10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SF SCANAT, subdirector Parte scrisă și Parte desenată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pag. 1 - </w:t>
      </w:r>
      <w:r w:rsidR="006B1C27">
        <w:rPr>
          <w:sz w:val="24"/>
          <w:szCs w:val="24"/>
          <w:lang w:val="ro-RO"/>
        </w:rPr>
        <w:t>364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800F5D5" w14:textId="77777777" w:rsidR="003F7055" w:rsidRDefault="003F7055" w:rsidP="000633C4">
      <w:pPr>
        <w:rPr>
          <w:sz w:val="40"/>
          <w:szCs w:val="40"/>
          <w:lang w:val="ro-RO"/>
        </w:rPr>
      </w:pPr>
    </w:p>
    <w:p w14:paraId="7463F01D" w14:textId="77777777" w:rsidR="003F7055" w:rsidRDefault="003F7055" w:rsidP="000633C4">
      <w:pPr>
        <w:rPr>
          <w:sz w:val="40"/>
          <w:szCs w:val="40"/>
          <w:lang w:val="ro-RO"/>
        </w:rPr>
      </w:pPr>
    </w:p>
    <w:p w14:paraId="59465B55" w14:textId="194737E2" w:rsidR="00A96018" w:rsidRPr="003442EE" w:rsidRDefault="00820883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lang w:val="es-DO"/>
        </w:rPr>
      </w:pPr>
      <w:r w:rsidRPr="003442EE">
        <w:rPr>
          <w:b/>
          <w:bCs/>
          <w:sz w:val="32"/>
          <w:szCs w:val="32"/>
          <w:lang w:val="es-DO"/>
        </w:rPr>
        <w:t>Reconversia şi refuncționalizarea terenurilor degradate şi neutilizate de pe malurile Someşului din Municipiul Satu Mare</w:t>
      </w:r>
    </w:p>
    <w:p w14:paraId="5BA5A098" w14:textId="77777777" w:rsidR="00820883" w:rsidRPr="003442EE" w:rsidRDefault="00820883" w:rsidP="00A96018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  <w:lang w:val="es-DO"/>
        </w:rPr>
      </w:pPr>
    </w:p>
    <w:p w14:paraId="7B2AC3D6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s-DO"/>
        </w:rPr>
      </w:pPr>
      <w:r w:rsidRPr="003442EE">
        <w:rPr>
          <w:b/>
          <w:sz w:val="28"/>
          <w:szCs w:val="28"/>
          <w:lang w:val="es-DO"/>
        </w:rPr>
        <w:t>Faza: S.F. - STUDIU DE FEZABILITATE</w:t>
      </w:r>
    </w:p>
    <w:p w14:paraId="32A7E187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6D83CA63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6E072FE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3BA83AA3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0B1A9BEB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6DC43AA" w14:textId="77777777" w:rsidR="00A96018" w:rsidRPr="003442EE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es-DO"/>
        </w:rPr>
      </w:pPr>
    </w:p>
    <w:p w14:paraId="1B1C9A91" w14:textId="77777777" w:rsidR="00A96018" w:rsidRPr="00F90E3F" w:rsidRDefault="00A96018" w:rsidP="00A96018">
      <w:pPr>
        <w:jc w:val="center"/>
        <w:rPr>
          <w:rFonts w:cs="Arial"/>
          <w:b/>
          <w:sz w:val="28"/>
          <w:szCs w:val="28"/>
          <w:lang w:val="es-ES_tradnl"/>
        </w:rPr>
      </w:pPr>
      <w:r w:rsidRPr="00F90E3F">
        <w:rPr>
          <w:b/>
          <w:sz w:val="28"/>
          <w:szCs w:val="28"/>
          <w:lang w:val="es-ES_tradnl"/>
        </w:rPr>
        <w:t>BENEFICIAR</w:t>
      </w:r>
      <w:r>
        <w:rPr>
          <w:rFonts w:cs="Arial"/>
          <w:b/>
          <w:sz w:val="28"/>
          <w:szCs w:val="28"/>
          <w:lang w:val="es-ES_tradnl"/>
        </w:rPr>
        <w:t>:</w:t>
      </w:r>
    </w:p>
    <w:p w14:paraId="398C1DCF" w14:textId="5C01FF9E" w:rsidR="00F069E4" w:rsidRPr="00A96018" w:rsidRDefault="00A96018" w:rsidP="00A96018">
      <w:pPr>
        <w:pStyle w:val="ListParagraph"/>
        <w:ind w:left="0"/>
        <w:jc w:val="center"/>
        <w:rPr>
          <w:sz w:val="32"/>
          <w:szCs w:val="32"/>
          <w:lang w:val="ro-RO"/>
        </w:rPr>
      </w:pPr>
      <w:r w:rsidRPr="00A96018">
        <w:rPr>
          <w:b/>
          <w:bCs/>
          <w:sz w:val="32"/>
          <w:szCs w:val="32"/>
          <w:lang w:val="es-ES"/>
        </w:rPr>
        <w:t>MUNICIPIUL SATU MARE</w:t>
      </w:r>
    </w:p>
    <w:p w14:paraId="6F5ECB11" w14:textId="77777777" w:rsidR="000633C4" w:rsidRPr="00A96018" w:rsidRDefault="000633C4" w:rsidP="00A723C5">
      <w:pPr>
        <w:rPr>
          <w:sz w:val="32"/>
          <w:szCs w:val="32"/>
          <w:lang w:val="ro-RO"/>
        </w:rPr>
      </w:pPr>
    </w:p>
    <w:p w14:paraId="1EF86F75" w14:textId="77777777" w:rsidR="000633C4" w:rsidRDefault="000633C4" w:rsidP="00A723C5">
      <w:pPr>
        <w:rPr>
          <w:sz w:val="24"/>
          <w:szCs w:val="24"/>
          <w:lang w:val="ro-RO"/>
        </w:rPr>
      </w:pPr>
    </w:p>
    <w:p w14:paraId="05B8BF4D" w14:textId="77777777" w:rsidR="00A152D1" w:rsidRDefault="00A152D1" w:rsidP="00A723C5">
      <w:pPr>
        <w:rPr>
          <w:sz w:val="24"/>
          <w:szCs w:val="24"/>
          <w:lang w:val="ro-RO"/>
        </w:rPr>
      </w:pPr>
    </w:p>
    <w:p w14:paraId="3B003979" w14:textId="77777777" w:rsidR="00A152D1" w:rsidRDefault="00A152D1" w:rsidP="00A723C5">
      <w:pPr>
        <w:rPr>
          <w:sz w:val="24"/>
          <w:szCs w:val="24"/>
          <w:lang w:val="ro-RO"/>
        </w:rPr>
      </w:pPr>
    </w:p>
    <w:p w14:paraId="0F8F1AB6" w14:textId="77777777" w:rsidR="00A152D1" w:rsidRDefault="00A152D1" w:rsidP="00A723C5">
      <w:pPr>
        <w:rPr>
          <w:sz w:val="24"/>
          <w:szCs w:val="24"/>
          <w:lang w:val="ro-RO"/>
        </w:rPr>
      </w:pPr>
    </w:p>
    <w:p w14:paraId="2D06C28E" w14:textId="77777777" w:rsidR="00A152D1" w:rsidRPr="000633C4" w:rsidRDefault="00A152D1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Default="000633C4" w:rsidP="00A723C5">
      <w:pPr>
        <w:rPr>
          <w:sz w:val="24"/>
          <w:szCs w:val="24"/>
          <w:lang w:val="ro-RO"/>
        </w:rPr>
      </w:pPr>
    </w:p>
    <w:p w14:paraId="7E987664" w14:textId="77777777" w:rsidR="00586645" w:rsidRDefault="00586645" w:rsidP="00A723C5">
      <w:pPr>
        <w:rPr>
          <w:sz w:val="24"/>
          <w:szCs w:val="24"/>
          <w:lang w:val="ro-RO"/>
        </w:rPr>
      </w:pPr>
    </w:p>
    <w:p w14:paraId="38CE54CF" w14:textId="77777777" w:rsidR="00586645" w:rsidRDefault="00586645" w:rsidP="00A723C5">
      <w:pPr>
        <w:rPr>
          <w:sz w:val="24"/>
          <w:szCs w:val="24"/>
          <w:lang w:val="ro-RO"/>
        </w:rPr>
      </w:pPr>
    </w:p>
    <w:p w14:paraId="5B881BA7" w14:textId="77777777" w:rsidR="002C67F7" w:rsidRDefault="002C67F7" w:rsidP="00A723C5">
      <w:pPr>
        <w:rPr>
          <w:sz w:val="24"/>
          <w:szCs w:val="24"/>
          <w:lang w:val="ro-RO"/>
        </w:rPr>
      </w:pPr>
    </w:p>
    <w:p w14:paraId="17842DAB" w14:textId="77777777" w:rsidR="002C67F7" w:rsidRDefault="002C67F7" w:rsidP="00A723C5">
      <w:pPr>
        <w:rPr>
          <w:sz w:val="24"/>
          <w:szCs w:val="24"/>
          <w:lang w:val="ro-RO"/>
        </w:rPr>
      </w:pPr>
    </w:p>
    <w:p w14:paraId="467965BB" w14:textId="77777777" w:rsidR="002C67F7" w:rsidRDefault="002C67F7" w:rsidP="00A723C5">
      <w:pPr>
        <w:rPr>
          <w:sz w:val="24"/>
          <w:szCs w:val="24"/>
          <w:lang w:val="ro-RO"/>
        </w:rPr>
      </w:pPr>
    </w:p>
    <w:p w14:paraId="5835C22A" w14:textId="77777777" w:rsidR="002C67F7" w:rsidRDefault="002C67F7" w:rsidP="00A723C5">
      <w:pPr>
        <w:rPr>
          <w:sz w:val="24"/>
          <w:szCs w:val="24"/>
          <w:lang w:val="ro-RO"/>
        </w:rPr>
      </w:pPr>
    </w:p>
    <w:p w14:paraId="181C1CCC" w14:textId="77777777" w:rsidR="00586645" w:rsidRDefault="00586645" w:rsidP="00A723C5">
      <w:pPr>
        <w:rPr>
          <w:sz w:val="24"/>
          <w:szCs w:val="24"/>
          <w:lang w:val="ro-RO"/>
        </w:rPr>
      </w:pPr>
    </w:p>
    <w:p w14:paraId="7956EF39" w14:textId="77777777" w:rsidR="002C67F7" w:rsidRDefault="002C67F7" w:rsidP="00A723C5">
      <w:pPr>
        <w:rPr>
          <w:sz w:val="24"/>
          <w:szCs w:val="24"/>
          <w:lang w:val="ro-RO"/>
        </w:rPr>
      </w:pPr>
    </w:p>
    <w:p w14:paraId="266B63CA" w14:textId="082CC0E1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nr............/</w:t>
      </w:r>
      <w:r w:rsidR="006432F0">
        <w:rPr>
          <w:sz w:val="24"/>
          <w:szCs w:val="24"/>
          <w:lang w:val="ro-RO"/>
        </w:rPr>
        <w:t>.................</w:t>
      </w:r>
      <w:r w:rsidR="00D65196">
        <w:rPr>
          <w:sz w:val="24"/>
          <w:szCs w:val="24"/>
          <w:lang w:val="ro-RO"/>
        </w:rPr>
        <w:t>.0</w:t>
      </w:r>
      <w:r w:rsidR="002C67F7">
        <w:rPr>
          <w:sz w:val="24"/>
          <w:szCs w:val="24"/>
          <w:lang w:val="ro-RO"/>
        </w:rPr>
        <w:t>5</w:t>
      </w:r>
      <w:r w:rsidR="00D65196">
        <w:rPr>
          <w:sz w:val="24"/>
          <w:szCs w:val="24"/>
          <w:lang w:val="ro-RO"/>
        </w:rPr>
        <w:t>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118A8D3A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Drept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6D22A321" w14:textId="77777777" w:rsidR="0008296F" w:rsidRDefault="0008296F" w:rsidP="00212DD1">
      <w:pPr>
        <w:pStyle w:val="Default"/>
        <w:rPr>
          <w:b/>
          <w:bCs/>
          <w:lang w:val="ro-RO"/>
        </w:rPr>
      </w:pPr>
    </w:p>
    <w:p w14:paraId="467420AA" w14:textId="0A2CA0D4" w:rsidR="009C2221" w:rsidRPr="00AF5584" w:rsidRDefault="009C2221" w:rsidP="00212DD1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 w:rsidR="00D554D4"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7FE87D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B9DD0C1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77F9BF95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70B614F0" w14:textId="6DC497FB" w:rsidR="00820883" w:rsidRPr="00820883" w:rsidRDefault="00A96018" w:rsidP="00820883">
      <w:pPr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="00820883" w:rsidRPr="00820883">
        <w:rPr>
          <w:rFonts w:eastAsia="SimSun"/>
          <w:sz w:val="24"/>
          <w:szCs w:val="24"/>
          <w:lang w:val="ro-RO" w:eastAsia="zh-CN"/>
        </w:rPr>
        <w:t>Valoarea totală a investiției:</w:t>
      </w:r>
      <w:r w:rsidR="00820883" w:rsidRPr="00820883">
        <w:rPr>
          <w:rFonts w:eastAsia="SimSun"/>
          <w:sz w:val="24"/>
          <w:szCs w:val="24"/>
          <w:lang w:val="ro-RO" w:eastAsia="zh-CN"/>
        </w:rPr>
        <w:tab/>
      </w:r>
      <w:r w:rsidR="00557107">
        <w:rPr>
          <w:rFonts w:eastAsia="SimSun"/>
          <w:sz w:val="24"/>
          <w:szCs w:val="24"/>
          <w:lang w:val="ro-RO" w:eastAsia="zh-CN"/>
        </w:rPr>
        <w:tab/>
      </w:r>
      <w:bookmarkStart w:id="1" w:name="_Hlk166506285"/>
      <w:r w:rsidR="00820883" w:rsidRPr="00820883">
        <w:rPr>
          <w:rFonts w:eastAsia="SimSun"/>
          <w:sz w:val="24"/>
          <w:szCs w:val="24"/>
          <w:lang w:val="ro-RO" w:eastAsia="zh-CN"/>
        </w:rPr>
        <w:t>23.</w:t>
      </w:r>
      <w:r w:rsidR="00AD48DF">
        <w:rPr>
          <w:rFonts w:eastAsia="SimSun"/>
          <w:sz w:val="24"/>
          <w:szCs w:val="24"/>
          <w:lang w:val="ro-RO" w:eastAsia="zh-CN"/>
        </w:rPr>
        <w:t>331</w:t>
      </w:r>
      <w:r w:rsidR="00820883" w:rsidRPr="00820883">
        <w:rPr>
          <w:rFonts w:eastAsia="SimSun"/>
          <w:sz w:val="24"/>
          <w:szCs w:val="24"/>
          <w:lang w:val="ro-RO" w:eastAsia="zh-CN"/>
        </w:rPr>
        <w:t>.7</w:t>
      </w:r>
      <w:r w:rsidR="00AD48DF">
        <w:rPr>
          <w:rFonts w:eastAsia="SimSun"/>
          <w:sz w:val="24"/>
          <w:szCs w:val="24"/>
          <w:lang w:val="ro-RO" w:eastAsia="zh-CN"/>
        </w:rPr>
        <w:t>6</w:t>
      </w:r>
      <w:r w:rsidR="00820883" w:rsidRPr="00820883">
        <w:rPr>
          <w:rFonts w:eastAsia="SimSun"/>
          <w:sz w:val="24"/>
          <w:szCs w:val="24"/>
          <w:lang w:val="ro-RO" w:eastAsia="zh-CN"/>
        </w:rPr>
        <w:t>8,3</w:t>
      </w:r>
      <w:r w:rsidR="006C0E8B">
        <w:rPr>
          <w:rFonts w:eastAsia="SimSun"/>
          <w:sz w:val="24"/>
          <w:szCs w:val="24"/>
          <w:lang w:val="ro-RO" w:eastAsia="zh-CN"/>
        </w:rPr>
        <w:t>9</w:t>
      </w:r>
      <w:r w:rsidR="00820883" w:rsidRPr="00820883">
        <w:rPr>
          <w:rFonts w:eastAsia="SimSun"/>
          <w:sz w:val="24"/>
          <w:szCs w:val="24"/>
          <w:lang w:val="ro-RO" w:eastAsia="zh-CN"/>
        </w:rPr>
        <w:t xml:space="preserve"> </w:t>
      </w:r>
      <w:bookmarkEnd w:id="1"/>
      <w:r w:rsidR="00820883" w:rsidRPr="00820883">
        <w:rPr>
          <w:rFonts w:eastAsia="SimSun"/>
          <w:sz w:val="24"/>
          <w:szCs w:val="24"/>
          <w:lang w:val="ro-RO" w:eastAsia="zh-CN"/>
        </w:rPr>
        <w:t>lei inclusiv TVA, din care:</w:t>
      </w:r>
    </w:p>
    <w:p w14:paraId="4838CF3B" w14:textId="40B295DC" w:rsidR="00A96018" w:rsidRDefault="00820883" w:rsidP="00820883">
      <w:pPr>
        <w:jc w:val="both"/>
        <w:rPr>
          <w:b/>
          <w:bCs/>
          <w:sz w:val="24"/>
          <w:szCs w:val="24"/>
          <w:lang w:val="ro-RO"/>
        </w:rPr>
      </w:pPr>
      <w:r w:rsidRPr="00820883">
        <w:rPr>
          <w:rFonts w:eastAsia="SimSun"/>
          <w:sz w:val="24"/>
          <w:szCs w:val="24"/>
          <w:lang w:val="ro-RO" w:eastAsia="zh-CN"/>
        </w:rPr>
        <w:t xml:space="preserve">    Construcții-Montaj:  </w:t>
      </w:r>
      <w:r w:rsidRPr="00820883">
        <w:rPr>
          <w:rFonts w:eastAsia="SimSun"/>
          <w:sz w:val="24"/>
          <w:szCs w:val="24"/>
          <w:lang w:val="ro-RO" w:eastAsia="zh-CN"/>
        </w:rPr>
        <w:tab/>
        <w:t xml:space="preserve">             </w:t>
      </w:r>
      <w:r w:rsidRPr="00820883">
        <w:rPr>
          <w:rFonts w:eastAsia="SimSun"/>
          <w:sz w:val="24"/>
          <w:szCs w:val="24"/>
          <w:lang w:val="ro-RO" w:eastAsia="zh-CN"/>
        </w:rPr>
        <w:tab/>
        <w:t>13.312.100,71 lei inclusiv TVA</w:t>
      </w:r>
    </w:p>
    <w:p w14:paraId="4055E6F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7A40A46" w14:textId="77777777" w:rsidR="0008296F" w:rsidRDefault="0008296F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9D4DCA6" w14:textId="77777777" w:rsidR="00D554D4" w:rsidRDefault="00D554D4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22F83D75" w14:textId="7D6A262F" w:rsidR="00A96018" w:rsidRDefault="00D554D4" w:rsidP="00A96018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="00212DD1" w:rsidRPr="00AF5584">
        <w:rPr>
          <w:sz w:val="24"/>
          <w:szCs w:val="24"/>
          <w:lang w:val="ro-RO"/>
        </w:rPr>
        <w:t xml:space="preserve">: </w:t>
      </w:r>
    </w:p>
    <w:p w14:paraId="3181649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20C4F5E4" w14:textId="3F2C9407" w:rsidR="00A96018" w:rsidRPr="00D554D4" w:rsidRDefault="00212DD1" w:rsidP="00820883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luni</w:t>
      </w:r>
      <w:r w:rsidR="00A96018" w:rsidRPr="00D554D4">
        <w:rPr>
          <w:sz w:val="24"/>
          <w:szCs w:val="24"/>
          <w:lang w:val="ro-RO"/>
        </w:rPr>
        <w:t xml:space="preserve">, din care: </w:t>
      </w:r>
    </w:p>
    <w:p w14:paraId="23622E7B" w14:textId="5CA1A199" w:rsidR="0008435D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4A105F36" w:rsidR="0008435D" w:rsidRPr="00D554D4" w:rsidRDefault="00820883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08435D" w:rsidRPr="00D554D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6A83D62F" w14:textId="77777777" w:rsidR="002C67F7" w:rsidRDefault="002C67F7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7469744C" w14:textId="2FC0F179" w:rsidR="00D554D4" w:rsidRPr="00AF5584" w:rsidRDefault="00D554D4" w:rsidP="00D554D4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la HCL nr............/..................0</w:t>
      </w:r>
      <w:r w:rsidR="00973249">
        <w:rPr>
          <w:sz w:val="24"/>
          <w:szCs w:val="24"/>
          <w:lang w:val="ro-RO"/>
        </w:rPr>
        <w:t>5</w:t>
      </w:r>
      <w:r>
        <w:rPr>
          <w:sz w:val="24"/>
          <w:szCs w:val="24"/>
          <w:lang w:val="ro-RO"/>
        </w:rPr>
        <w:t>.2024</w:t>
      </w:r>
    </w:p>
    <w:p w14:paraId="0C9F7EC0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5DCE380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4B48722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35504DE9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64C9B444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29157FA1" w14:textId="05D8B589" w:rsidR="00D554D4" w:rsidRPr="00AF5584" w:rsidRDefault="00D554D4" w:rsidP="00D554D4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 xml:space="preserve"> Reconversia şi refuncționalizarea terenurilor degradate şi neutilizate de pe malurile Someşului din Municipiul Satu Mare – Mal St</w:t>
      </w:r>
      <w:r w:rsidR="002C67F7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â</w:t>
      </w:r>
      <w:r w:rsidR="00820883" w:rsidRPr="003442EE">
        <w:rPr>
          <w:b/>
          <w:bCs/>
          <w:i/>
          <w:iCs/>
          <w:sz w:val="24"/>
          <w:szCs w:val="24"/>
          <w:shd w:val="clear" w:color="auto" w:fill="FFFFFF"/>
          <w:lang w:val="es-DO"/>
        </w:rPr>
        <w:t>ng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8CDFEAF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51B04615" w14:textId="77777777" w:rsidR="00D554D4" w:rsidRPr="00AF5584" w:rsidRDefault="00D554D4" w:rsidP="00D554D4">
      <w:pPr>
        <w:pStyle w:val="Default"/>
        <w:rPr>
          <w:lang w:val="ro-RO"/>
        </w:rPr>
      </w:pPr>
    </w:p>
    <w:p w14:paraId="59CC357B" w14:textId="77777777" w:rsidR="0008296F" w:rsidRDefault="0008296F" w:rsidP="00D554D4">
      <w:pPr>
        <w:pStyle w:val="Default"/>
        <w:rPr>
          <w:b/>
          <w:bCs/>
          <w:lang w:val="ro-RO"/>
        </w:rPr>
      </w:pPr>
    </w:p>
    <w:p w14:paraId="727D6A8B" w14:textId="27329007" w:rsidR="00D554D4" w:rsidRPr="00AF5584" w:rsidRDefault="00D554D4" w:rsidP="00D554D4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06D4B4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0BEEF66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268B902B" w14:textId="77777777" w:rsidR="00D554D4" w:rsidRPr="00A96018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486C0B46" w14:textId="77777777" w:rsidR="00557107" w:rsidRPr="00557107" w:rsidRDefault="00D554D4" w:rsidP="00557107">
      <w:pPr>
        <w:ind w:firstLine="720"/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="00557107" w:rsidRPr="00557107">
        <w:rPr>
          <w:rFonts w:eastAsia="SimSun"/>
          <w:sz w:val="24"/>
          <w:szCs w:val="24"/>
          <w:lang w:val="ro-RO" w:eastAsia="zh-CN"/>
        </w:rPr>
        <w:t>Valoarea totală a investiției:</w:t>
      </w:r>
      <w:r w:rsidR="00557107" w:rsidRPr="00557107">
        <w:rPr>
          <w:rFonts w:eastAsia="SimSun"/>
          <w:sz w:val="24"/>
          <w:szCs w:val="24"/>
          <w:lang w:val="ro-RO" w:eastAsia="zh-CN"/>
        </w:rPr>
        <w:tab/>
      </w:r>
      <w:bookmarkStart w:id="2" w:name="_Hlk166506331"/>
      <w:r w:rsidR="00557107" w:rsidRPr="00557107">
        <w:rPr>
          <w:rFonts w:eastAsia="SimSun"/>
          <w:sz w:val="24"/>
          <w:szCs w:val="24"/>
          <w:lang w:val="ro-RO" w:eastAsia="zh-CN"/>
        </w:rPr>
        <w:t xml:space="preserve">63.797.654,67 </w:t>
      </w:r>
      <w:bookmarkEnd w:id="2"/>
      <w:r w:rsidR="00557107" w:rsidRPr="00557107">
        <w:rPr>
          <w:rFonts w:eastAsia="SimSun"/>
          <w:sz w:val="24"/>
          <w:szCs w:val="24"/>
          <w:lang w:val="ro-RO" w:eastAsia="zh-CN"/>
        </w:rPr>
        <w:t>lei inclusiv TVA, din care:</w:t>
      </w:r>
    </w:p>
    <w:p w14:paraId="1EEF9AEF" w14:textId="2842AA9B" w:rsidR="00D554D4" w:rsidRDefault="00557107" w:rsidP="00557107">
      <w:pPr>
        <w:ind w:firstLine="720"/>
        <w:jc w:val="both"/>
        <w:rPr>
          <w:b/>
          <w:bCs/>
          <w:sz w:val="24"/>
          <w:szCs w:val="24"/>
          <w:lang w:val="ro-RO"/>
        </w:rPr>
      </w:pPr>
      <w:r w:rsidRPr="00557107">
        <w:rPr>
          <w:rFonts w:eastAsia="SimSun"/>
          <w:sz w:val="24"/>
          <w:szCs w:val="24"/>
          <w:lang w:val="ro-RO" w:eastAsia="zh-CN"/>
        </w:rPr>
        <w:t xml:space="preserve">    Construcții-Montaj:  </w:t>
      </w:r>
      <w:r w:rsidRPr="00557107">
        <w:rPr>
          <w:rFonts w:eastAsia="SimSun"/>
          <w:sz w:val="24"/>
          <w:szCs w:val="24"/>
          <w:lang w:val="ro-RO" w:eastAsia="zh-CN"/>
        </w:rPr>
        <w:tab/>
        <w:t xml:space="preserve">           </w:t>
      </w:r>
      <w:r w:rsidRPr="00557107">
        <w:rPr>
          <w:rFonts w:eastAsia="SimSun"/>
          <w:sz w:val="24"/>
          <w:szCs w:val="24"/>
          <w:lang w:val="ro-RO" w:eastAsia="zh-CN"/>
        </w:rPr>
        <w:tab/>
        <w:t>40.279.823,17 lei inclusiv TVA</w:t>
      </w:r>
    </w:p>
    <w:p w14:paraId="506A968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0E4F61C" w14:textId="77777777" w:rsidR="0008296F" w:rsidRDefault="0008296F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7BB5483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69178EA6" w14:textId="214A5B0F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Pr="00AF5584">
        <w:rPr>
          <w:sz w:val="24"/>
          <w:szCs w:val="24"/>
          <w:lang w:val="ro-RO"/>
        </w:rPr>
        <w:t xml:space="preserve">: </w:t>
      </w:r>
    </w:p>
    <w:p w14:paraId="47C86F9D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F6EB6CB" w14:textId="2F861FA2" w:rsidR="00D554D4" w:rsidRPr="00557107" w:rsidRDefault="00D554D4" w:rsidP="00557107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  <w:lang w:val="ro-RO"/>
        </w:rPr>
      </w:pPr>
      <w:r w:rsidRPr="00557107">
        <w:rPr>
          <w:sz w:val="24"/>
          <w:szCs w:val="24"/>
          <w:lang w:val="ro-RO"/>
        </w:rPr>
        <w:t xml:space="preserve">luni, din care: </w:t>
      </w:r>
    </w:p>
    <w:p w14:paraId="05678502" w14:textId="77777777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6F66498F" w14:textId="6B6831CC" w:rsidR="00D554D4" w:rsidRPr="00D554D4" w:rsidRDefault="00557107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30</w:t>
      </w:r>
      <w:r w:rsidR="00D554D4" w:rsidRPr="00D554D4">
        <w:rPr>
          <w:sz w:val="24"/>
          <w:szCs w:val="24"/>
          <w:lang w:val="ro-RO"/>
        </w:rPr>
        <w:t xml:space="preserve"> luni execuție lucrări,</w:t>
      </w:r>
    </w:p>
    <w:p w14:paraId="4220D6C1" w14:textId="77777777" w:rsidR="00D554D4" w:rsidRPr="00AF5584" w:rsidRDefault="00D554D4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00DB81DC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00117CF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39F2B684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2F50B53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54D4" w:rsidRPr="00AF5584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AF5584" w:rsidRDefault="00D554D4" w:rsidP="009C5542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323CEEC0" w14:textId="77777777" w:rsidR="00D554D4" w:rsidRPr="00AF5584" w:rsidRDefault="00D554D4" w:rsidP="009C5542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66A00B52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03C9B3C6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3453079E" w14:textId="77777777" w:rsidR="00D554D4" w:rsidRDefault="00D554D4" w:rsidP="00D554D4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C547BE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17437" w14:textId="77777777" w:rsidR="009C300D" w:rsidRDefault="009C300D" w:rsidP="00DA3873">
      <w:r>
        <w:separator/>
      </w:r>
    </w:p>
  </w:endnote>
  <w:endnote w:type="continuationSeparator" w:id="0">
    <w:p w14:paraId="7B400DDA" w14:textId="77777777" w:rsidR="009C300D" w:rsidRDefault="009C300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bookmarkStart w:id="3" w:name="_Hlk166574151"/>
    <w:bookmarkStart w:id="4" w:name="_Hlk166574152"/>
    <w:r w:rsidRPr="00651A76">
      <w:rPr>
        <w:sz w:val="16"/>
        <w:szCs w:val="12"/>
        <w:lang w:val="ro-RO"/>
      </w:rPr>
      <w:t>Întocmit:</w:t>
    </w:r>
  </w:p>
  <w:p w14:paraId="449294FE" w14:textId="58E17B6F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820883">
      <w:rPr>
        <w:sz w:val="16"/>
        <w:szCs w:val="12"/>
        <w:lang w:val="ro-RO"/>
      </w:rPr>
      <w:t>Comiati Ovidiu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3CFA" w14:textId="77777777" w:rsidR="009C300D" w:rsidRDefault="009C300D" w:rsidP="00DA3873">
      <w:r>
        <w:separator/>
      </w:r>
    </w:p>
  </w:footnote>
  <w:footnote w:type="continuationSeparator" w:id="0">
    <w:p w14:paraId="7F094EF0" w14:textId="77777777" w:rsidR="009C300D" w:rsidRDefault="009C300D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ED28FB"/>
    <w:multiLevelType w:val="hybridMultilevel"/>
    <w:tmpl w:val="33665AC4"/>
    <w:lvl w:ilvl="0" w:tplc="15C8F39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50BED"/>
    <w:multiLevelType w:val="hybridMultilevel"/>
    <w:tmpl w:val="34CE0BD8"/>
    <w:lvl w:ilvl="0" w:tplc="156420C2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9"/>
  </w:num>
  <w:num w:numId="5" w16cid:durableId="1546017248">
    <w:abstractNumId w:val="7"/>
  </w:num>
  <w:num w:numId="6" w16cid:durableId="1030646085">
    <w:abstractNumId w:val="4"/>
  </w:num>
  <w:num w:numId="7" w16cid:durableId="2035495642">
    <w:abstractNumId w:val="11"/>
  </w:num>
  <w:num w:numId="8" w16cid:durableId="1397237723">
    <w:abstractNumId w:val="5"/>
  </w:num>
  <w:num w:numId="9" w16cid:durableId="1404524207">
    <w:abstractNumId w:val="8"/>
  </w:num>
  <w:num w:numId="10" w16cid:durableId="844058546">
    <w:abstractNumId w:val="10"/>
  </w:num>
  <w:num w:numId="11" w16cid:durableId="67659058">
    <w:abstractNumId w:val="6"/>
  </w:num>
  <w:num w:numId="12" w16cid:durableId="1491600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2E8D"/>
    <w:rsid w:val="00115C0B"/>
    <w:rsid w:val="0011687F"/>
    <w:rsid w:val="00130EAC"/>
    <w:rsid w:val="001326C1"/>
    <w:rsid w:val="00143CFD"/>
    <w:rsid w:val="00146CCB"/>
    <w:rsid w:val="00154F19"/>
    <w:rsid w:val="00156D16"/>
    <w:rsid w:val="00164110"/>
    <w:rsid w:val="00171217"/>
    <w:rsid w:val="00174F5D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C67F7"/>
    <w:rsid w:val="002D36DF"/>
    <w:rsid w:val="002E2345"/>
    <w:rsid w:val="002F0435"/>
    <w:rsid w:val="00337329"/>
    <w:rsid w:val="003438D0"/>
    <w:rsid w:val="003442EE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1644A"/>
    <w:rsid w:val="0053372F"/>
    <w:rsid w:val="00544D8C"/>
    <w:rsid w:val="00557107"/>
    <w:rsid w:val="00562296"/>
    <w:rsid w:val="005631C6"/>
    <w:rsid w:val="00586645"/>
    <w:rsid w:val="005A3A8B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1C27"/>
    <w:rsid w:val="006B513A"/>
    <w:rsid w:val="006C0A0C"/>
    <w:rsid w:val="006C0E8B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53060"/>
    <w:rsid w:val="00761DEB"/>
    <w:rsid w:val="00763FDD"/>
    <w:rsid w:val="007651CC"/>
    <w:rsid w:val="00782E5D"/>
    <w:rsid w:val="00783A3C"/>
    <w:rsid w:val="00796B93"/>
    <w:rsid w:val="007A0ACA"/>
    <w:rsid w:val="007A3F10"/>
    <w:rsid w:val="007A63C6"/>
    <w:rsid w:val="007D4C2D"/>
    <w:rsid w:val="007D60E8"/>
    <w:rsid w:val="007F68A2"/>
    <w:rsid w:val="00820883"/>
    <w:rsid w:val="0082160A"/>
    <w:rsid w:val="00835A90"/>
    <w:rsid w:val="00854A17"/>
    <w:rsid w:val="008A4E88"/>
    <w:rsid w:val="008B32EB"/>
    <w:rsid w:val="008E2978"/>
    <w:rsid w:val="008E45B0"/>
    <w:rsid w:val="008F0F5A"/>
    <w:rsid w:val="008F28E6"/>
    <w:rsid w:val="009165D1"/>
    <w:rsid w:val="009507AB"/>
    <w:rsid w:val="009574DD"/>
    <w:rsid w:val="00960BF5"/>
    <w:rsid w:val="00961ECA"/>
    <w:rsid w:val="00973249"/>
    <w:rsid w:val="00977132"/>
    <w:rsid w:val="009927C1"/>
    <w:rsid w:val="00996C87"/>
    <w:rsid w:val="009A019C"/>
    <w:rsid w:val="009C2221"/>
    <w:rsid w:val="009C300D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42B5D"/>
    <w:rsid w:val="00A723C5"/>
    <w:rsid w:val="00A87D76"/>
    <w:rsid w:val="00A96018"/>
    <w:rsid w:val="00A97E06"/>
    <w:rsid w:val="00AB0814"/>
    <w:rsid w:val="00AB29A4"/>
    <w:rsid w:val="00AC0293"/>
    <w:rsid w:val="00AC7238"/>
    <w:rsid w:val="00AD48DF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547BE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0C9D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8764B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2141"/>
    <w:rsid w:val="00E5512E"/>
    <w:rsid w:val="00E7764D"/>
    <w:rsid w:val="00E810F7"/>
    <w:rsid w:val="00E82643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2024-05-14T07:22:00Z</cp:lastPrinted>
  <dcterms:created xsi:type="dcterms:W3CDTF">2024-05-14T07:29:00Z</dcterms:created>
  <dcterms:modified xsi:type="dcterms:W3CDTF">2024-05-14T08:05:00Z</dcterms:modified>
</cp:coreProperties>
</file>