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2F71" w14:textId="5AF2E3F8" w:rsidR="003467A0" w:rsidRPr="00A3356E" w:rsidRDefault="0097384E" w:rsidP="00D32F82">
      <w:pPr>
        <w:jc w:val="both"/>
        <w:rPr>
          <w:rFonts w:ascii="Times New Roman CE" w:hAnsi="Times New Roman CE"/>
          <w:szCs w:val="24"/>
          <w:lang w:val="ro-RO"/>
        </w:rPr>
      </w:pPr>
      <w:r w:rsidRPr="00A3356E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68C30DF3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29D77929" w:rsidR="0052615E" w:rsidRPr="00141DFE" w:rsidRDefault="0097384E">
                            <w:pPr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141DFE">
                              <w:rPr>
                                <w:szCs w:val="24"/>
                              </w:rPr>
                              <w:t>NR</w:t>
                            </w:r>
                            <w:r w:rsidRPr="00141DFE">
                              <w:rPr>
                                <w:color w:val="FF0000"/>
                                <w:szCs w:val="24"/>
                              </w:rPr>
                              <w:t>.</w:t>
                            </w:r>
                            <w:r w:rsidR="00BA54FD" w:rsidRPr="00141DFE">
                              <w:rPr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 w:rsidR="00375714" w:rsidRPr="00141DFE">
                              <w:rPr>
                                <w:b/>
                                <w:bCs/>
                                <w:szCs w:val="24"/>
                                <w:shd w:val="clear" w:color="auto" w:fill="FFFFFF"/>
                              </w:rPr>
                              <w:t>2</w:t>
                            </w:r>
                            <w:r w:rsidR="002556E0">
                              <w:rPr>
                                <w:b/>
                                <w:bCs/>
                                <w:szCs w:val="24"/>
                                <w:shd w:val="clear" w:color="auto" w:fill="FFFFFF"/>
                              </w:rPr>
                              <w:t>6</w:t>
                            </w:r>
                            <w:r w:rsidR="00375714" w:rsidRPr="00141DFE">
                              <w:rPr>
                                <w:b/>
                                <w:bCs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  <w:r w:rsidR="002556E0">
                              <w:rPr>
                                <w:b/>
                                <w:bCs/>
                                <w:szCs w:val="24"/>
                                <w:shd w:val="clear" w:color="auto" w:fill="FFFFFF"/>
                              </w:rPr>
                              <w:t>051</w:t>
                            </w:r>
                            <w:r w:rsidR="006E7DFA" w:rsidRPr="00141DFE">
                              <w:rPr>
                                <w:b/>
                                <w:bCs/>
                                <w:szCs w:val="24"/>
                              </w:rPr>
                              <w:t>/</w:t>
                            </w:r>
                            <w:r w:rsidR="002556E0">
                              <w:rPr>
                                <w:b/>
                                <w:bCs/>
                                <w:szCs w:val="24"/>
                              </w:rPr>
                              <w:t>22</w:t>
                            </w:r>
                            <w:r w:rsidR="00B93B95" w:rsidRPr="00141DFE">
                              <w:rPr>
                                <w:b/>
                                <w:bCs/>
                                <w:szCs w:val="24"/>
                              </w:rPr>
                              <w:t>.04</w:t>
                            </w:r>
                            <w:r w:rsidR="006E7DFA" w:rsidRPr="00141DFE">
                              <w:rPr>
                                <w:b/>
                                <w:bCs/>
                                <w:szCs w:val="24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2955826C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29D77929" w:rsidR="0052615E" w:rsidRPr="00141DFE" w:rsidRDefault="0097384E">
                      <w:pPr>
                        <w:rPr>
                          <w:b/>
                          <w:bCs/>
                          <w:szCs w:val="24"/>
                        </w:rPr>
                      </w:pPr>
                      <w:r w:rsidRPr="00141DFE">
                        <w:rPr>
                          <w:szCs w:val="24"/>
                        </w:rPr>
                        <w:t>NR</w:t>
                      </w:r>
                      <w:r w:rsidRPr="00141DFE">
                        <w:rPr>
                          <w:color w:val="FF0000"/>
                          <w:szCs w:val="24"/>
                        </w:rPr>
                        <w:t>.</w:t>
                      </w:r>
                      <w:r w:rsidR="00BA54FD" w:rsidRPr="00141DFE">
                        <w:rPr>
                          <w:color w:val="FF0000"/>
                          <w:szCs w:val="24"/>
                        </w:rPr>
                        <w:t xml:space="preserve"> </w:t>
                      </w:r>
                      <w:r w:rsidR="00375714" w:rsidRPr="00141DFE">
                        <w:rPr>
                          <w:b/>
                          <w:bCs/>
                          <w:szCs w:val="24"/>
                          <w:shd w:val="clear" w:color="auto" w:fill="FFFFFF"/>
                        </w:rPr>
                        <w:t>2</w:t>
                      </w:r>
                      <w:r w:rsidR="002556E0">
                        <w:rPr>
                          <w:b/>
                          <w:bCs/>
                          <w:szCs w:val="24"/>
                          <w:shd w:val="clear" w:color="auto" w:fill="FFFFFF"/>
                        </w:rPr>
                        <w:t>6</w:t>
                      </w:r>
                      <w:r w:rsidR="00375714" w:rsidRPr="00141DFE">
                        <w:rPr>
                          <w:b/>
                          <w:bCs/>
                          <w:szCs w:val="24"/>
                          <w:shd w:val="clear" w:color="auto" w:fill="FFFFFF"/>
                        </w:rPr>
                        <w:t>.</w:t>
                      </w:r>
                      <w:r w:rsidR="002556E0">
                        <w:rPr>
                          <w:b/>
                          <w:bCs/>
                          <w:szCs w:val="24"/>
                          <w:shd w:val="clear" w:color="auto" w:fill="FFFFFF"/>
                        </w:rPr>
                        <w:t>051</w:t>
                      </w:r>
                      <w:r w:rsidR="006E7DFA" w:rsidRPr="00141DFE">
                        <w:rPr>
                          <w:b/>
                          <w:bCs/>
                          <w:szCs w:val="24"/>
                        </w:rPr>
                        <w:t>/</w:t>
                      </w:r>
                      <w:r w:rsidR="002556E0">
                        <w:rPr>
                          <w:b/>
                          <w:bCs/>
                          <w:szCs w:val="24"/>
                        </w:rPr>
                        <w:t>22</w:t>
                      </w:r>
                      <w:r w:rsidR="00B93B95" w:rsidRPr="00141DFE">
                        <w:rPr>
                          <w:b/>
                          <w:bCs/>
                          <w:szCs w:val="24"/>
                        </w:rPr>
                        <w:t>.04</w:t>
                      </w:r>
                      <w:r w:rsidR="006E7DFA" w:rsidRPr="00141DFE">
                        <w:rPr>
                          <w:b/>
                          <w:bCs/>
                          <w:szCs w:val="24"/>
                        </w:rPr>
                        <w:t>.2024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A3356E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A3356E">
        <w:rPr>
          <w:b/>
          <w:szCs w:val="24"/>
          <w:lang w:val="ro-RO"/>
        </w:rPr>
        <w:tab/>
      </w:r>
    </w:p>
    <w:p w14:paraId="73475D0B" w14:textId="77777777" w:rsidR="002A43B5" w:rsidRDefault="002A43B5" w:rsidP="00D32F82">
      <w:pPr>
        <w:spacing w:after="0"/>
        <w:rPr>
          <w:bCs/>
          <w:szCs w:val="24"/>
          <w:lang w:val="ro-RO"/>
        </w:rPr>
      </w:pPr>
    </w:p>
    <w:p w14:paraId="7C62A93A" w14:textId="7C7017A0" w:rsidR="00282B25" w:rsidRPr="00282B25" w:rsidRDefault="00282B25" w:rsidP="00D32F82">
      <w:pPr>
        <w:spacing w:after="0"/>
        <w:rPr>
          <w:bCs/>
          <w:szCs w:val="24"/>
          <w:lang w:val="ro-RO"/>
        </w:rPr>
      </w:pPr>
      <w:r w:rsidRPr="00282B25">
        <w:rPr>
          <w:bCs/>
          <w:szCs w:val="24"/>
          <w:lang w:val="ro-RO"/>
        </w:rPr>
        <w:t>Kereskényi Gábor, primar al municipiului Satu Mare,</w:t>
      </w:r>
    </w:p>
    <w:p w14:paraId="01A1F7BE" w14:textId="77777777" w:rsidR="00282B25" w:rsidRDefault="00282B25" w:rsidP="00D32F82">
      <w:pPr>
        <w:spacing w:after="0"/>
        <w:rPr>
          <w:bCs/>
          <w:szCs w:val="24"/>
          <w:lang w:val="ro-RO"/>
        </w:rPr>
      </w:pPr>
    </w:p>
    <w:p w14:paraId="7B0CBAC0" w14:textId="43AD154D" w:rsidR="00282B25" w:rsidRPr="00197703" w:rsidRDefault="00282B25" w:rsidP="002A43B5">
      <w:pPr>
        <w:spacing w:before="120" w:after="120" w:line="240" w:lineRule="auto"/>
        <w:ind w:firstLine="709"/>
        <w:contextualSpacing/>
        <w:jc w:val="both"/>
        <w:rPr>
          <w:szCs w:val="24"/>
          <w:lang w:val="ro-RO"/>
        </w:rPr>
      </w:pPr>
      <w:r w:rsidRPr="00197703">
        <w:rPr>
          <w:bCs/>
          <w:szCs w:val="24"/>
          <w:lang w:val="ro-RO"/>
        </w:rPr>
        <w:t>În temeiul prevederilor art. 136 alin. (1) din Ordonanța de Urgență a Guvernului nr. 57/2019 privind Codul administrativ, cu modificările și completările ulterioare, îmi exprim inițiativa în promovarea unui proiect de hotărâre având ca obiect</w:t>
      </w:r>
      <w:r w:rsidRPr="00197703">
        <w:rPr>
          <w:rFonts w:eastAsia="Times New Roman"/>
          <w:szCs w:val="24"/>
          <w:lang w:val="ro-RO"/>
        </w:rPr>
        <w:t xml:space="preserve">: </w:t>
      </w:r>
      <w:bookmarkStart w:id="0" w:name="_Hlk163580562"/>
      <w:r w:rsidRPr="00197703">
        <w:rPr>
          <w:bCs/>
          <w:szCs w:val="24"/>
          <w:lang w:val="ro-RO"/>
        </w:rPr>
        <w:t xml:space="preserve">aprobarea </w:t>
      </w:r>
      <w:r w:rsidR="00083867" w:rsidRPr="00197703">
        <w:rPr>
          <w:bCs/>
          <w:szCs w:val="24"/>
          <w:lang w:val="ro-RO"/>
        </w:rPr>
        <w:t>Studiului de fezabilitate</w:t>
      </w:r>
      <w:r w:rsidR="006E3305" w:rsidRPr="00197703">
        <w:rPr>
          <w:bCs/>
          <w:szCs w:val="24"/>
          <w:lang w:val="ro-RO"/>
        </w:rPr>
        <w:t xml:space="preserve"> </w:t>
      </w:r>
      <w:bookmarkEnd w:id="0"/>
      <w:r w:rsidRPr="00197703">
        <w:rPr>
          <w:bCs/>
          <w:szCs w:val="24"/>
          <w:lang w:val="ro-RO"/>
        </w:rPr>
        <w:t>si a indicatorilor tehnico</w:t>
      </w:r>
      <w:r w:rsidR="00083867" w:rsidRPr="00197703">
        <w:rPr>
          <w:bCs/>
          <w:szCs w:val="24"/>
          <w:lang w:val="ro-RO"/>
        </w:rPr>
        <w:t>-</w:t>
      </w:r>
      <w:r w:rsidRPr="00197703">
        <w:rPr>
          <w:bCs/>
          <w:szCs w:val="24"/>
          <w:lang w:val="ro-RO"/>
        </w:rPr>
        <w:t xml:space="preserve">economici la obiectivul de investiţie: </w:t>
      </w:r>
      <w:r w:rsidR="00083867" w:rsidRPr="00197703">
        <w:rPr>
          <w:b/>
          <w:bCs/>
          <w:i/>
          <w:iCs/>
          <w:szCs w:val="24"/>
          <w:lang w:val="ro-RO"/>
        </w:rPr>
        <w:t>,,</w:t>
      </w:r>
      <w:r w:rsidR="00083867" w:rsidRPr="00197703">
        <w:rPr>
          <w:b/>
          <w:bCs/>
          <w:i/>
          <w:iCs/>
          <w:szCs w:val="24"/>
          <w:shd w:val="clear" w:color="auto" w:fill="FFFFFF"/>
        </w:rPr>
        <w:t>Managementul traficului transportului public şi rutier</w:t>
      </w:r>
      <w:r w:rsidR="00197703">
        <w:rPr>
          <w:b/>
          <w:bCs/>
          <w:i/>
          <w:iCs/>
          <w:szCs w:val="24"/>
          <w:shd w:val="clear" w:color="auto" w:fill="FFFFFF"/>
        </w:rPr>
        <w:t xml:space="preserve"> </w:t>
      </w:r>
      <w:r w:rsidR="00083867" w:rsidRPr="00197703">
        <w:rPr>
          <w:b/>
          <w:bCs/>
          <w:i/>
          <w:iCs/>
          <w:szCs w:val="24"/>
          <w:shd w:val="clear" w:color="auto" w:fill="FFFFFF"/>
        </w:rPr>
        <w:t>- compone</w:t>
      </w:r>
      <w:r w:rsidR="002556E0">
        <w:rPr>
          <w:b/>
          <w:bCs/>
          <w:i/>
          <w:iCs/>
          <w:szCs w:val="24"/>
          <w:shd w:val="clear" w:color="auto" w:fill="FFFFFF"/>
        </w:rPr>
        <w:t>n</w:t>
      </w:r>
      <w:r w:rsidR="00083867" w:rsidRPr="00197703">
        <w:rPr>
          <w:b/>
          <w:bCs/>
          <w:i/>
          <w:iCs/>
          <w:szCs w:val="24"/>
          <w:shd w:val="clear" w:color="auto" w:fill="FFFFFF"/>
        </w:rPr>
        <w:t>tele: staţii de autobuz şi intersecţii</w:t>
      </w:r>
      <w:r w:rsidR="00083867" w:rsidRPr="00197703">
        <w:rPr>
          <w:b/>
          <w:bCs/>
          <w:i/>
          <w:iCs/>
          <w:szCs w:val="24"/>
          <w:lang w:val="ro-RO"/>
        </w:rPr>
        <w:t>”</w:t>
      </w:r>
      <w:r w:rsidR="00D32F82" w:rsidRPr="00197703">
        <w:rPr>
          <w:b/>
          <w:bCs/>
          <w:szCs w:val="24"/>
          <w:lang w:val="ro-RO"/>
        </w:rPr>
        <w:t>,</w:t>
      </w:r>
      <w:r w:rsidRPr="00197703">
        <w:rPr>
          <w:b/>
          <w:bCs/>
          <w:szCs w:val="24"/>
          <w:lang w:val="ro-RO"/>
        </w:rPr>
        <w:t xml:space="preserve"> </w:t>
      </w:r>
      <w:r w:rsidRPr="00197703">
        <w:rPr>
          <w:szCs w:val="24"/>
          <w:lang w:val="ro-RO"/>
        </w:rPr>
        <w:t>în susținerea căruia formulez prezentul</w:t>
      </w:r>
      <w:r w:rsidR="006E7DFA" w:rsidRPr="00197703">
        <w:rPr>
          <w:szCs w:val="24"/>
          <w:lang w:val="ro-RO"/>
        </w:rPr>
        <w:t>,</w:t>
      </w:r>
    </w:p>
    <w:p w14:paraId="7AF7535F" w14:textId="77777777" w:rsidR="00083867" w:rsidRPr="00197703" w:rsidRDefault="00083867" w:rsidP="002A43B5">
      <w:pPr>
        <w:spacing w:before="120" w:after="120" w:line="240" w:lineRule="auto"/>
        <w:ind w:firstLine="709"/>
        <w:contextualSpacing/>
        <w:jc w:val="both"/>
        <w:rPr>
          <w:b/>
          <w:bCs/>
          <w:szCs w:val="24"/>
          <w:lang w:val="ro-RO"/>
        </w:rPr>
      </w:pPr>
    </w:p>
    <w:p w14:paraId="4ACFCB13" w14:textId="77777777" w:rsidR="00C023AC" w:rsidRDefault="00C023AC" w:rsidP="00C023AC">
      <w:pPr>
        <w:spacing w:after="0" w:line="240" w:lineRule="auto"/>
        <w:jc w:val="center"/>
        <w:rPr>
          <w:b/>
          <w:szCs w:val="24"/>
          <w:lang w:val="ro-RO"/>
        </w:rPr>
      </w:pPr>
    </w:p>
    <w:p w14:paraId="4C7E2A22" w14:textId="2F116EAE" w:rsidR="00C023AC" w:rsidRDefault="00FB7AD0" w:rsidP="00C023AC">
      <w:pPr>
        <w:spacing w:after="0" w:line="240" w:lineRule="auto"/>
        <w:jc w:val="center"/>
        <w:rPr>
          <w:b/>
          <w:szCs w:val="24"/>
          <w:lang w:val="ro-RO"/>
        </w:rPr>
      </w:pPr>
      <w:r w:rsidRPr="00197703">
        <w:rPr>
          <w:b/>
          <w:szCs w:val="24"/>
          <w:lang w:val="ro-RO"/>
        </w:rPr>
        <w:t>Referat de aprobare</w:t>
      </w:r>
    </w:p>
    <w:p w14:paraId="274577CB" w14:textId="77777777" w:rsidR="00C023AC" w:rsidRPr="00197703" w:rsidRDefault="00C023AC" w:rsidP="00C023AC">
      <w:pPr>
        <w:spacing w:after="0" w:line="240" w:lineRule="auto"/>
        <w:jc w:val="center"/>
        <w:rPr>
          <w:b/>
          <w:szCs w:val="24"/>
          <w:lang w:val="ro-RO"/>
        </w:rPr>
      </w:pPr>
    </w:p>
    <w:p w14:paraId="391DD40C" w14:textId="6217003D" w:rsidR="003467A0" w:rsidRPr="00197703" w:rsidRDefault="00B93B95" w:rsidP="002A43B5">
      <w:pPr>
        <w:spacing w:before="240" w:after="120" w:line="240" w:lineRule="auto"/>
        <w:contextualSpacing/>
        <w:jc w:val="both"/>
        <w:rPr>
          <w:szCs w:val="24"/>
          <w:lang w:val="ro-RO"/>
        </w:rPr>
      </w:pPr>
      <w:r w:rsidRPr="00197703">
        <w:rPr>
          <w:rFonts w:eastAsia="Times New Roman"/>
          <w:szCs w:val="24"/>
          <w:lang w:val="ro-RO"/>
        </w:rPr>
        <w:t>l</w:t>
      </w:r>
      <w:r w:rsidR="00282B25" w:rsidRPr="00197703">
        <w:rPr>
          <w:rFonts w:eastAsia="Times New Roman"/>
          <w:szCs w:val="24"/>
          <w:lang w:val="ro-RO"/>
        </w:rPr>
        <w:t>a proiectul de hotărâr</w:t>
      </w:r>
      <w:r w:rsidR="009F7CD2" w:rsidRPr="00197703">
        <w:rPr>
          <w:rFonts w:eastAsia="Times New Roman"/>
          <w:szCs w:val="24"/>
          <w:lang w:val="ro-RO"/>
        </w:rPr>
        <w:t>e privind</w:t>
      </w:r>
      <w:r w:rsidR="00282B25" w:rsidRPr="00197703">
        <w:rPr>
          <w:rFonts w:eastAsia="Times New Roman"/>
          <w:szCs w:val="24"/>
          <w:lang w:val="ro-RO"/>
        </w:rPr>
        <w:t xml:space="preserve"> </w:t>
      </w:r>
      <w:r w:rsidRPr="00197703">
        <w:rPr>
          <w:rFonts w:eastAsia="Times New Roman"/>
          <w:bCs/>
          <w:szCs w:val="24"/>
          <w:lang w:val="ro-RO"/>
        </w:rPr>
        <w:t xml:space="preserve">aprobarea documentației în faza </w:t>
      </w:r>
      <w:r w:rsidR="00083867" w:rsidRPr="00197703">
        <w:rPr>
          <w:rFonts w:eastAsia="Times New Roman"/>
          <w:bCs/>
          <w:szCs w:val="24"/>
          <w:lang w:val="ro-RO"/>
        </w:rPr>
        <w:t>SF</w:t>
      </w:r>
      <w:r w:rsidRPr="00197703">
        <w:rPr>
          <w:rFonts w:eastAsia="Times New Roman"/>
          <w:bCs/>
          <w:szCs w:val="24"/>
          <w:lang w:val="ro-RO"/>
        </w:rPr>
        <w:t xml:space="preserve"> si a indicatorilor tehnico economici la obiectivul de investiţie: </w:t>
      </w:r>
      <w:r w:rsidR="00083867" w:rsidRPr="00197703">
        <w:rPr>
          <w:b/>
          <w:bCs/>
          <w:i/>
          <w:iCs/>
          <w:szCs w:val="24"/>
          <w:lang w:val="ro-RO"/>
        </w:rPr>
        <w:t>,,</w:t>
      </w:r>
      <w:r w:rsidR="00083867" w:rsidRPr="00197703">
        <w:rPr>
          <w:b/>
          <w:bCs/>
          <w:i/>
          <w:iCs/>
          <w:szCs w:val="24"/>
          <w:shd w:val="clear" w:color="auto" w:fill="FFFFFF"/>
        </w:rPr>
        <w:t>Managementul traficului transportului public şi rutier</w:t>
      </w:r>
      <w:r w:rsidR="00197703">
        <w:rPr>
          <w:b/>
          <w:bCs/>
          <w:i/>
          <w:iCs/>
          <w:szCs w:val="24"/>
          <w:shd w:val="clear" w:color="auto" w:fill="FFFFFF"/>
        </w:rPr>
        <w:t xml:space="preserve"> </w:t>
      </w:r>
      <w:r w:rsidR="00083867" w:rsidRPr="00197703">
        <w:rPr>
          <w:b/>
          <w:bCs/>
          <w:i/>
          <w:iCs/>
          <w:szCs w:val="24"/>
          <w:shd w:val="clear" w:color="auto" w:fill="FFFFFF"/>
        </w:rPr>
        <w:t>- compone</w:t>
      </w:r>
      <w:r w:rsidR="002556E0">
        <w:rPr>
          <w:b/>
          <w:bCs/>
          <w:i/>
          <w:iCs/>
          <w:szCs w:val="24"/>
          <w:shd w:val="clear" w:color="auto" w:fill="FFFFFF"/>
        </w:rPr>
        <w:t>n</w:t>
      </w:r>
      <w:r w:rsidR="00083867" w:rsidRPr="00197703">
        <w:rPr>
          <w:b/>
          <w:bCs/>
          <w:i/>
          <w:iCs/>
          <w:szCs w:val="24"/>
          <w:shd w:val="clear" w:color="auto" w:fill="FFFFFF"/>
        </w:rPr>
        <w:t>tele: staţii de autobuz şi intersecţii</w:t>
      </w:r>
      <w:r w:rsidR="00083867" w:rsidRPr="00197703">
        <w:rPr>
          <w:b/>
          <w:bCs/>
          <w:i/>
          <w:iCs/>
          <w:szCs w:val="24"/>
          <w:lang w:val="ro-RO"/>
        </w:rPr>
        <w:t>”</w:t>
      </w:r>
      <w:r w:rsidRPr="00197703">
        <w:rPr>
          <w:rFonts w:eastAsia="Times New Roman"/>
          <w:b/>
          <w:bCs/>
          <w:szCs w:val="24"/>
          <w:lang w:val="ro-RO"/>
        </w:rPr>
        <w:t>,</w:t>
      </w:r>
    </w:p>
    <w:p w14:paraId="1AF9E2EB" w14:textId="77777777" w:rsidR="00B93B95" w:rsidRPr="00197703" w:rsidRDefault="00B93B95" w:rsidP="002A43B5">
      <w:pPr>
        <w:spacing w:before="120" w:after="120" w:line="240" w:lineRule="auto"/>
        <w:ind w:firstLine="720"/>
        <w:contextualSpacing/>
        <w:jc w:val="both"/>
        <w:rPr>
          <w:szCs w:val="24"/>
          <w:lang w:val="ro-RO"/>
        </w:rPr>
      </w:pPr>
    </w:p>
    <w:p w14:paraId="27FB473D" w14:textId="27711920" w:rsidR="00B93B95" w:rsidRPr="00197703" w:rsidRDefault="00B93B95" w:rsidP="002A43B5">
      <w:pPr>
        <w:spacing w:after="0" w:line="240" w:lineRule="auto"/>
        <w:ind w:firstLine="720"/>
        <w:jc w:val="both"/>
        <w:rPr>
          <w:rFonts w:eastAsia="SimSun"/>
          <w:color w:val="FF0000"/>
          <w:szCs w:val="24"/>
          <w:lang w:val="ro-RO" w:eastAsia="zh-CN"/>
        </w:rPr>
      </w:pPr>
      <w:r w:rsidRPr="00197703">
        <w:rPr>
          <w:rFonts w:eastAsia="SimSun"/>
          <w:szCs w:val="24"/>
          <w:lang w:val="ro-RO" w:eastAsia="zh-CN"/>
        </w:rPr>
        <w:t xml:space="preserve">Primăria Municipiului Satu Mare intenționează să depună spre finanțare proiectul </w:t>
      </w:r>
      <w:r w:rsidR="00083867" w:rsidRPr="00197703">
        <w:rPr>
          <w:b/>
          <w:bCs/>
          <w:i/>
          <w:iCs/>
          <w:szCs w:val="24"/>
          <w:lang w:val="ro-RO"/>
        </w:rPr>
        <w:t>,,</w:t>
      </w:r>
      <w:r w:rsidR="00083867" w:rsidRPr="00197703">
        <w:rPr>
          <w:b/>
          <w:bCs/>
          <w:i/>
          <w:iCs/>
          <w:szCs w:val="24"/>
          <w:shd w:val="clear" w:color="auto" w:fill="FFFFFF"/>
        </w:rPr>
        <w:t>Managementul traficului transportului public şi rutier</w:t>
      </w:r>
      <w:r w:rsidR="00197703">
        <w:rPr>
          <w:b/>
          <w:bCs/>
          <w:i/>
          <w:iCs/>
          <w:szCs w:val="24"/>
          <w:shd w:val="clear" w:color="auto" w:fill="FFFFFF"/>
        </w:rPr>
        <w:t xml:space="preserve"> </w:t>
      </w:r>
      <w:r w:rsidR="00083867" w:rsidRPr="00197703">
        <w:rPr>
          <w:b/>
          <w:bCs/>
          <w:i/>
          <w:iCs/>
          <w:szCs w:val="24"/>
          <w:shd w:val="clear" w:color="auto" w:fill="FFFFFF"/>
        </w:rPr>
        <w:t>- compone</w:t>
      </w:r>
      <w:r w:rsidR="002556E0">
        <w:rPr>
          <w:b/>
          <w:bCs/>
          <w:i/>
          <w:iCs/>
          <w:szCs w:val="24"/>
          <w:shd w:val="clear" w:color="auto" w:fill="FFFFFF"/>
        </w:rPr>
        <w:t>n</w:t>
      </w:r>
      <w:r w:rsidR="00083867" w:rsidRPr="00197703">
        <w:rPr>
          <w:b/>
          <w:bCs/>
          <w:i/>
          <w:iCs/>
          <w:szCs w:val="24"/>
          <w:shd w:val="clear" w:color="auto" w:fill="FFFFFF"/>
        </w:rPr>
        <w:t>tele: staţii de autobuz şi intersecţii</w:t>
      </w:r>
      <w:r w:rsidR="00083867" w:rsidRPr="00197703">
        <w:rPr>
          <w:b/>
          <w:bCs/>
          <w:i/>
          <w:iCs/>
          <w:szCs w:val="24"/>
          <w:lang w:val="ro-RO"/>
        </w:rPr>
        <w:t xml:space="preserve">” </w:t>
      </w:r>
      <w:r w:rsidRPr="00197703">
        <w:rPr>
          <w:rFonts w:eastAsia="SimSun"/>
          <w:szCs w:val="24"/>
          <w:lang w:val="ro-RO" w:eastAsia="zh-CN"/>
        </w:rPr>
        <w:t xml:space="preserve">prin Programul regional Nord Vest 2021 – 2027 </w:t>
      </w:r>
      <w:r w:rsidRPr="00197703">
        <w:rPr>
          <w:rFonts w:eastAsia="SimSun"/>
          <w:bCs/>
          <w:szCs w:val="24"/>
          <w:lang w:val="ro-RO" w:eastAsia="zh-CN"/>
        </w:rPr>
        <w:t>- Utilizarea crescută a transportului public și a altor forme de mobilitate urbană ecologice</w:t>
      </w:r>
      <w:r w:rsidRPr="00197703">
        <w:rPr>
          <w:rFonts w:eastAsia="SimSun"/>
          <w:szCs w:val="24"/>
          <w:lang w:val="ro-RO" w:eastAsia="zh-CN"/>
        </w:rPr>
        <w:t>.</w:t>
      </w:r>
    </w:p>
    <w:p w14:paraId="58FFF129" w14:textId="3DE110F3" w:rsidR="00B93B95" w:rsidRPr="00197703" w:rsidRDefault="006E551D" w:rsidP="002A43B5">
      <w:pPr>
        <w:spacing w:after="0" w:line="240" w:lineRule="auto"/>
        <w:ind w:firstLine="720"/>
        <w:jc w:val="both"/>
        <w:rPr>
          <w:rFonts w:eastAsia="SimSun"/>
          <w:szCs w:val="24"/>
          <w:lang w:val="ro-RO" w:eastAsia="zh-CN"/>
        </w:rPr>
      </w:pPr>
      <w:r w:rsidRPr="00197703">
        <w:rPr>
          <w:rFonts w:eastAsia="SimSun"/>
          <w:szCs w:val="24"/>
          <w:lang w:val="ro-RO" w:eastAsia="zh-CN"/>
        </w:rPr>
        <w:t>A</w:t>
      </w:r>
      <w:r w:rsidR="00050AE3" w:rsidRPr="00197703">
        <w:rPr>
          <w:rFonts w:eastAsia="SimSun"/>
          <w:szCs w:val="24"/>
          <w:lang w:val="ro-RO" w:eastAsia="zh-CN"/>
        </w:rPr>
        <w:t>cest proiect are ca scop reducerea emisiilor de dioxid de carbon și implicit creșter</w:t>
      </w:r>
      <w:r w:rsidRPr="00197703">
        <w:rPr>
          <w:rFonts w:eastAsia="SimSun"/>
          <w:szCs w:val="24"/>
          <w:lang w:val="ro-RO" w:eastAsia="zh-CN"/>
        </w:rPr>
        <w:t>ea</w:t>
      </w:r>
      <w:r w:rsidR="00050AE3" w:rsidRPr="00197703">
        <w:rPr>
          <w:rFonts w:eastAsia="SimSun"/>
          <w:szCs w:val="24"/>
          <w:lang w:val="ro-RO" w:eastAsia="zh-CN"/>
        </w:rPr>
        <w:t xml:space="preserve"> calității aerului și a vieții în municipiul Satu Mare prin </w:t>
      </w:r>
      <w:bookmarkStart w:id="1" w:name="_Hlk164336255"/>
      <w:r w:rsidR="00083867" w:rsidRPr="00197703">
        <w:rPr>
          <w:rFonts w:eastAsia="SimSun"/>
          <w:szCs w:val="24"/>
          <w:lang w:val="ro-RO" w:eastAsia="zh-CN"/>
        </w:rPr>
        <w:t>extinderea sistemului de management al traficului pentru transport public</w:t>
      </w:r>
      <w:r w:rsidR="002C5C03" w:rsidRPr="00197703">
        <w:rPr>
          <w:rFonts w:eastAsia="SimSun"/>
          <w:szCs w:val="24"/>
          <w:lang w:val="ro-RO" w:eastAsia="zh-CN"/>
        </w:rPr>
        <w:t>,</w:t>
      </w:r>
      <w:r w:rsidR="00083867" w:rsidRPr="00197703">
        <w:rPr>
          <w:rFonts w:eastAsia="SimSun"/>
          <w:szCs w:val="24"/>
          <w:lang w:val="ro-RO" w:eastAsia="zh-CN"/>
        </w:rPr>
        <w:t xml:space="preserve"> </w:t>
      </w:r>
      <w:r w:rsidR="002C5C03" w:rsidRPr="00197703">
        <w:rPr>
          <w:rFonts w:eastAsia="SimSun"/>
          <w:szCs w:val="24"/>
          <w:lang w:val="ro-RO" w:eastAsia="zh-CN"/>
        </w:rPr>
        <w:t xml:space="preserve">înființarea și </w:t>
      </w:r>
      <w:r w:rsidR="00083867" w:rsidRPr="00197703">
        <w:rPr>
          <w:rFonts w:eastAsia="SimSun"/>
          <w:szCs w:val="24"/>
          <w:lang w:val="ro-RO" w:eastAsia="zh-CN"/>
        </w:rPr>
        <w:t>modernizarea de stații de autobuz SMART</w:t>
      </w:r>
      <w:r w:rsidRPr="00197703">
        <w:rPr>
          <w:rFonts w:eastAsia="SimSun"/>
          <w:szCs w:val="24"/>
          <w:lang w:val="ro-RO" w:eastAsia="zh-CN"/>
        </w:rPr>
        <w:t>;</w:t>
      </w:r>
      <w:r w:rsidR="00083867" w:rsidRPr="00197703">
        <w:rPr>
          <w:rFonts w:eastAsia="SimSun"/>
          <w:szCs w:val="24"/>
          <w:lang w:val="ro-RO" w:eastAsia="zh-CN"/>
        </w:rPr>
        <w:t xml:space="preserve"> </w:t>
      </w:r>
      <w:r w:rsidRPr="00197703">
        <w:rPr>
          <w:rFonts w:eastAsia="SimSun"/>
          <w:szCs w:val="24"/>
          <w:lang w:val="ro-RO" w:eastAsia="zh-CN"/>
        </w:rPr>
        <w:t xml:space="preserve">prin </w:t>
      </w:r>
      <w:r w:rsidR="00083867" w:rsidRPr="00197703">
        <w:rPr>
          <w:rFonts w:eastAsia="SimSun"/>
          <w:szCs w:val="24"/>
          <w:lang w:val="ro-RO" w:eastAsia="zh-CN"/>
        </w:rPr>
        <w:t>realizarea unui sistem de monitorizare a traficului rutier</w:t>
      </w:r>
      <w:r w:rsidRPr="00197703">
        <w:rPr>
          <w:rFonts w:eastAsia="SimSun"/>
          <w:szCs w:val="24"/>
          <w:lang w:val="ro-RO" w:eastAsia="zh-CN"/>
        </w:rPr>
        <w:t xml:space="preserve"> având în vedere </w:t>
      </w:r>
      <w:r w:rsidRPr="00197703">
        <w:rPr>
          <w:szCs w:val="24"/>
          <w:lang w:val="ro-RO"/>
        </w:rPr>
        <w:t>modernizarea sistemelor de semaforizare existente şi semaforizarea unor noi intersecții și treceri de pietoni,</w:t>
      </w:r>
      <w:r w:rsidRPr="00197703">
        <w:rPr>
          <w:rFonts w:eastAsia="SimSun"/>
          <w:szCs w:val="24"/>
          <w:lang w:val="ro-RO" w:eastAsia="zh-CN"/>
        </w:rPr>
        <w:t xml:space="preserve"> a </w:t>
      </w:r>
      <w:r w:rsidR="00050AE3" w:rsidRPr="00197703">
        <w:rPr>
          <w:rFonts w:eastAsia="SimSun"/>
          <w:szCs w:val="24"/>
          <w:lang w:val="ro-RO" w:eastAsia="zh-CN"/>
        </w:rPr>
        <w:t>fluidizării circulației auto</w:t>
      </w:r>
      <w:r w:rsidRPr="00197703">
        <w:rPr>
          <w:rFonts w:eastAsia="SimSun"/>
          <w:szCs w:val="24"/>
          <w:lang w:val="ro-RO" w:eastAsia="zh-CN"/>
        </w:rPr>
        <w:t xml:space="preserve">, </w:t>
      </w:r>
      <w:r w:rsidRPr="00197703">
        <w:rPr>
          <w:szCs w:val="24"/>
          <w:lang w:val="ro-RO"/>
        </w:rPr>
        <w:t>implementarea sistemului de impunere a reglementărilor de circulație</w:t>
      </w:r>
      <w:bookmarkEnd w:id="1"/>
      <w:r w:rsidRPr="00197703">
        <w:rPr>
          <w:szCs w:val="24"/>
          <w:lang w:val="ro-RO"/>
        </w:rPr>
        <w:t>.</w:t>
      </w:r>
      <w:r w:rsidRPr="00197703">
        <w:rPr>
          <w:rFonts w:eastAsia="SimSun"/>
          <w:szCs w:val="24"/>
          <w:lang w:val="ro-RO" w:eastAsia="zh-CN"/>
        </w:rPr>
        <w:t xml:space="preserve"> </w:t>
      </w:r>
    </w:p>
    <w:p w14:paraId="4A385E51" w14:textId="38DDA8DB" w:rsidR="00B93B95" w:rsidRPr="00197703" w:rsidRDefault="00B93B95" w:rsidP="002A43B5">
      <w:pPr>
        <w:spacing w:after="0" w:line="240" w:lineRule="auto"/>
        <w:ind w:firstLine="720"/>
        <w:jc w:val="both"/>
        <w:rPr>
          <w:rFonts w:eastAsia="SimSun"/>
          <w:szCs w:val="24"/>
          <w:lang w:val="ro-RO" w:eastAsia="zh-CN"/>
        </w:rPr>
      </w:pPr>
      <w:r w:rsidRPr="00197703">
        <w:rPr>
          <w:rFonts w:eastAsia="SimSun"/>
          <w:szCs w:val="24"/>
          <w:lang w:val="ro-RO" w:eastAsia="zh-CN"/>
        </w:rPr>
        <w:t xml:space="preserve">În acest sens s-a contractat </w:t>
      </w:r>
      <w:r w:rsidR="00197703" w:rsidRPr="00197703">
        <w:rPr>
          <w:rFonts w:eastAsia="SimSun"/>
          <w:szCs w:val="24"/>
          <w:lang w:val="ro-RO" w:eastAsia="zh-CN"/>
        </w:rPr>
        <w:t xml:space="preserve">realizarea </w:t>
      </w:r>
      <w:r w:rsidRPr="00197703">
        <w:rPr>
          <w:rFonts w:eastAsia="SimSun"/>
          <w:szCs w:val="24"/>
          <w:lang w:val="ro-RO" w:eastAsia="zh-CN"/>
        </w:rPr>
        <w:t>documentați</w:t>
      </w:r>
      <w:r w:rsidR="00197703" w:rsidRPr="00197703">
        <w:rPr>
          <w:rFonts w:eastAsia="SimSun"/>
          <w:szCs w:val="24"/>
          <w:lang w:val="ro-RO" w:eastAsia="zh-CN"/>
        </w:rPr>
        <w:t>ei</w:t>
      </w:r>
      <w:r w:rsidRPr="00197703">
        <w:rPr>
          <w:rFonts w:eastAsia="SimSun"/>
          <w:szCs w:val="24"/>
          <w:lang w:val="ro-RO" w:eastAsia="zh-CN"/>
        </w:rPr>
        <w:t xml:space="preserve"> în faza </w:t>
      </w:r>
      <w:r w:rsidR="00197703" w:rsidRPr="00197703">
        <w:rPr>
          <w:rFonts w:eastAsia="SimSun"/>
          <w:szCs w:val="24"/>
          <w:lang w:val="ro-RO" w:eastAsia="zh-CN"/>
        </w:rPr>
        <w:t>SF</w:t>
      </w:r>
      <w:r w:rsidRPr="00197703">
        <w:rPr>
          <w:rFonts w:eastAsia="SimSun"/>
          <w:szCs w:val="24"/>
          <w:lang w:val="ro-RO" w:eastAsia="zh-CN"/>
        </w:rPr>
        <w:t xml:space="preserve">, aferentă obiectivului de investiție </w:t>
      </w:r>
      <w:r w:rsidR="00197703" w:rsidRPr="00197703">
        <w:rPr>
          <w:b/>
          <w:bCs/>
          <w:i/>
          <w:iCs/>
          <w:szCs w:val="24"/>
          <w:lang w:val="ro-RO"/>
        </w:rPr>
        <w:t>,,</w:t>
      </w:r>
      <w:r w:rsidR="00197703" w:rsidRPr="00197703">
        <w:rPr>
          <w:b/>
          <w:bCs/>
          <w:i/>
          <w:iCs/>
          <w:szCs w:val="24"/>
          <w:shd w:val="clear" w:color="auto" w:fill="FFFFFF"/>
        </w:rPr>
        <w:t>Managementul traficului transportului public şi rutier</w:t>
      </w:r>
      <w:r w:rsidR="00197703">
        <w:rPr>
          <w:b/>
          <w:bCs/>
          <w:i/>
          <w:iCs/>
          <w:szCs w:val="24"/>
          <w:shd w:val="clear" w:color="auto" w:fill="FFFFFF"/>
        </w:rPr>
        <w:t xml:space="preserve"> </w:t>
      </w:r>
      <w:r w:rsidR="00197703" w:rsidRPr="00197703">
        <w:rPr>
          <w:b/>
          <w:bCs/>
          <w:i/>
          <w:iCs/>
          <w:szCs w:val="24"/>
          <w:shd w:val="clear" w:color="auto" w:fill="FFFFFF"/>
        </w:rPr>
        <w:t>- compone</w:t>
      </w:r>
      <w:r w:rsidR="002556E0">
        <w:rPr>
          <w:b/>
          <w:bCs/>
          <w:i/>
          <w:iCs/>
          <w:szCs w:val="24"/>
          <w:shd w:val="clear" w:color="auto" w:fill="FFFFFF"/>
        </w:rPr>
        <w:t>n</w:t>
      </w:r>
      <w:r w:rsidR="00197703" w:rsidRPr="00197703">
        <w:rPr>
          <w:b/>
          <w:bCs/>
          <w:i/>
          <w:iCs/>
          <w:szCs w:val="24"/>
          <w:shd w:val="clear" w:color="auto" w:fill="FFFFFF"/>
        </w:rPr>
        <w:t>tele: staţii de autobuz şi intersecţii</w:t>
      </w:r>
      <w:r w:rsidR="00197703" w:rsidRPr="00197703">
        <w:rPr>
          <w:b/>
          <w:bCs/>
          <w:i/>
          <w:iCs/>
          <w:szCs w:val="24"/>
          <w:lang w:val="ro-RO"/>
        </w:rPr>
        <w:t>”</w:t>
      </w:r>
      <w:r w:rsidRPr="00197703">
        <w:rPr>
          <w:rFonts w:eastAsia="SimSun"/>
          <w:i/>
          <w:iCs/>
          <w:szCs w:val="24"/>
          <w:lang w:val="ro-RO" w:eastAsia="zh-CN"/>
        </w:rPr>
        <w:t xml:space="preserve">,  </w:t>
      </w:r>
      <w:r w:rsidRPr="00197703">
        <w:rPr>
          <w:rFonts w:eastAsia="SimSun"/>
          <w:szCs w:val="24"/>
          <w:lang w:val="ro-RO" w:eastAsia="zh-CN"/>
        </w:rPr>
        <w:t>care</w:t>
      </w:r>
      <w:r w:rsidRPr="00197703">
        <w:rPr>
          <w:rFonts w:eastAsia="SimSun"/>
          <w:i/>
          <w:iCs/>
          <w:szCs w:val="24"/>
          <w:lang w:val="ro-RO" w:eastAsia="zh-CN"/>
        </w:rPr>
        <w:t xml:space="preserve"> </w:t>
      </w:r>
      <w:r w:rsidRPr="00197703">
        <w:rPr>
          <w:rFonts w:eastAsia="SimSun"/>
          <w:szCs w:val="24"/>
          <w:lang w:val="ro-RO" w:eastAsia="zh-CN"/>
        </w:rPr>
        <w:t>prevede a se executa următoarele tipuri de lucrări</w:t>
      </w:r>
      <w:r w:rsidR="00050AE3" w:rsidRPr="00197703">
        <w:rPr>
          <w:rFonts w:eastAsia="SimSun"/>
          <w:szCs w:val="24"/>
          <w:lang w:val="ro-RO" w:eastAsia="zh-CN"/>
        </w:rPr>
        <w:t xml:space="preserve">: </w:t>
      </w:r>
    </w:p>
    <w:p w14:paraId="32F56C6A" w14:textId="77777777" w:rsidR="003F2A4F" w:rsidRPr="00A765C1" w:rsidRDefault="003F2A4F" w:rsidP="003F2A4F">
      <w:pPr>
        <w:spacing w:after="0" w:line="240" w:lineRule="auto"/>
        <w:ind w:firstLine="720"/>
        <w:jc w:val="both"/>
        <w:rPr>
          <w:rFonts w:eastAsia="SimSun"/>
          <w:b/>
          <w:bCs/>
          <w:szCs w:val="24"/>
          <w:lang w:val="ro-RO" w:eastAsia="zh-CN"/>
        </w:rPr>
      </w:pPr>
    </w:p>
    <w:p w14:paraId="0C4CFDD2" w14:textId="77777777" w:rsidR="003F2A4F" w:rsidRPr="001C0502" w:rsidRDefault="003F2A4F" w:rsidP="003F2A4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/>
          <w:b/>
          <w:bCs/>
          <w:szCs w:val="24"/>
          <w:u w:val="single"/>
          <w:lang w:val="ro-RO" w:eastAsia="ro-RO"/>
        </w:rPr>
      </w:pPr>
      <w:r w:rsidRPr="001C0502">
        <w:rPr>
          <w:rFonts w:eastAsia="Times New Roman"/>
          <w:b/>
          <w:bCs/>
          <w:spacing w:val="-1"/>
          <w:szCs w:val="24"/>
          <w:lang w:val="ro-RO" w:eastAsia="zh-CN"/>
        </w:rPr>
        <w:t xml:space="preserve">Extinderea sistemului de management al traficului pentru transport public și </w:t>
      </w:r>
      <w:r w:rsidRPr="001C0502">
        <w:rPr>
          <w:b/>
          <w:bCs/>
          <w:szCs w:val="24"/>
          <w:lang w:val="ro-RO"/>
        </w:rPr>
        <w:t>înființarea și modernizarea a de stații de autobuz SMART</w:t>
      </w:r>
      <w:r>
        <w:rPr>
          <w:b/>
          <w:bCs/>
          <w:szCs w:val="24"/>
          <w:lang w:val="ro-RO"/>
        </w:rPr>
        <w:t xml:space="preserve"> în municipiul Satu Mare</w:t>
      </w:r>
    </w:p>
    <w:p w14:paraId="00B21691" w14:textId="77777777" w:rsidR="003F2A4F" w:rsidRDefault="003F2A4F" w:rsidP="003F2A4F">
      <w:pPr>
        <w:spacing w:after="0" w:line="240" w:lineRule="auto"/>
        <w:ind w:firstLine="709"/>
        <w:jc w:val="both"/>
        <w:rPr>
          <w:rFonts w:eastAsia="Times New Roman"/>
          <w:b/>
          <w:bCs/>
          <w:szCs w:val="24"/>
          <w:u w:val="single"/>
          <w:lang w:val="ro-RO" w:eastAsia="ro-RO"/>
        </w:rPr>
      </w:pPr>
    </w:p>
    <w:p w14:paraId="4B1871C5" w14:textId="77777777" w:rsidR="003F2A4F" w:rsidRDefault="003F2A4F" w:rsidP="003F2A4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961B87"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</w:rPr>
        <w:t>propune:</w:t>
      </w:r>
    </w:p>
    <w:p w14:paraId="03D17C25" w14:textId="32182CB4" w:rsidR="003F2A4F" w:rsidRPr="00AE3CCF" w:rsidRDefault="003F2A4F" w:rsidP="003F2A4F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realizarea unui centru </w:t>
      </w:r>
      <w:r w:rsidR="00592C5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e comandă și control al sistemului de stații inteligente, a unui sistem informatic </w:t>
      </w:r>
      <w:r w:rsidRPr="00AE3CCF">
        <w:rPr>
          <w:rFonts w:ascii="Times New Roman" w:hAnsi="Times New Roman" w:cs="Times New Roman"/>
        </w:rPr>
        <w:t>care să permită accesul cetățenilor la informații în timp real asupra transportului public, inclusiv facilități de planificare a călătoriei</w:t>
      </w:r>
      <w:r w:rsidR="00592C59">
        <w:rPr>
          <w:rFonts w:ascii="Times New Roman" w:hAnsi="Times New Roman" w:cs="Times New Roman"/>
        </w:rPr>
        <w:t xml:space="preserve"> și</w:t>
      </w:r>
      <w:r>
        <w:rPr>
          <w:rFonts w:ascii="Times New Roman" w:hAnsi="Times New Roman" w:cs="Times New Roman"/>
        </w:rPr>
        <w:t xml:space="preserve"> </w:t>
      </w:r>
      <w:r w:rsidRPr="00AE3CCF">
        <w:rPr>
          <w:rFonts w:ascii="Times New Roman" w:hAnsi="Times New Roman" w:cs="Times New Roman"/>
        </w:rPr>
        <w:t>va conține funcționalități specifice pentru persoane cu dizabilități</w:t>
      </w:r>
      <w:r>
        <w:rPr>
          <w:rFonts w:ascii="Times New Roman" w:hAnsi="Times New Roman" w:cs="Times New Roman"/>
        </w:rPr>
        <w:t>.</w:t>
      </w:r>
      <w:r w:rsidRPr="00AE3CCF">
        <w:rPr>
          <w:rFonts w:ascii="Times New Roman" w:hAnsi="Times New Roman" w:cs="Times New Roman"/>
        </w:rPr>
        <w:t xml:space="preserve"> </w:t>
      </w:r>
    </w:p>
    <w:p w14:paraId="169453C3" w14:textId="6C087C17" w:rsidR="003F2A4F" w:rsidRDefault="003F2A4F" w:rsidP="003F2A4F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61B87">
        <w:rPr>
          <w:rFonts w:ascii="Times New Roman" w:hAnsi="Times New Roman" w:cs="Times New Roman"/>
        </w:rPr>
        <w:t>înființa</w:t>
      </w:r>
      <w:r>
        <w:rPr>
          <w:rFonts w:ascii="Times New Roman" w:hAnsi="Times New Roman" w:cs="Times New Roman"/>
        </w:rPr>
        <w:t>rea</w:t>
      </w:r>
      <w:r w:rsidRPr="00961B87">
        <w:rPr>
          <w:rFonts w:ascii="Times New Roman" w:hAnsi="Times New Roman" w:cs="Times New Roman"/>
        </w:rPr>
        <w:t xml:space="preserve"> și moderniza</w:t>
      </w:r>
      <w:r>
        <w:rPr>
          <w:rFonts w:ascii="Times New Roman" w:hAnsi="Times New Roman" w:cs="Times New Roman"/>
        </w:rPr>
        <w:t>rea a</w:t>
      </w:r>
      <w:r w:rsidRPr="00961B87">
        <w:rPr>
          <w:rFonts w:ascii="Times New Roman" w:hAnsi="Times New Roman" w:cs="Times New Roman"/>
        </w:rPr>
        <w:t xml:space="preserve"> 1</w:t>
      </w:r>
      <w:r w:rsidR="00E55D35">
        <w:rPr>
          <w:rFonts w:ascii="Times New Roman" w:hAnsi="Times New Roman" w:cs="Times New Roman"/>
        </w:rPr>
        <w:t>00</w:t>
      </w:r>
      <w:r w:rsidRPr="00961B87">
        <w:rPr>
          <w:rFonts w:ascii="Times New Roman" w:hAnsi="Times New Roman" w:cs="Times New Roman"/>
        </w:rPr>
        <w:t xml:space="preserve"> stații </w:t>
      </w:r>
      <w:r>
        <w:rPr>
          <w:rFonts w:ascii="Times New Roman" w:hAnsi="Times New Roman" w:cs="Times New Roman"/>
        </w:rPr>
        <w:t xml:space="preserve">inteligente </w:t>
      </w:r>
      <w:r w:rsidRPr="00961B87">
        <w:rPr>
          <w:rFonts w:ascii="Times New Roman" w:hAnsi="Times New Roman" w:cs="Times New Roman"/>
        </w:rPr>
        <w:t xml:space="preserve">de transport public de diverse dimensiuni, dintre care </w:t>
      </w:r>
      <w:r w:rsidR="00E55D35">
        <w:rPr>
          <w:rFonts w:ascii="Times New Roman" w:hAnsi="Times New Roman" w:cs="Times New Roman"/>
        </w:rPr>
        <w:t>5</w:t>
      </w:r>
      <w:r w:rsidRPr="00961B87">
        <w:rPr>
          <w:rFonts w:ascii="Times New Roman" w:hAnsi="Times New Roman" w:cs="Times New Roman"/>
        </w:rPr>
        <w:t xml:space="preserve">4 stații cu nivel de dotare ridicat și </w:t>
      </w:r>
      <w:r w:rsidR="00E55D35">
        <w:rPr>
          <w:rFonts w:ascii="Times New Roman" w:hAnsi="Times New Roman" w:cs="Times New Roman"/>
        </w:rPr>
        <w:t>46</w:t>
      </w:r>
      <w:r w:rsidRPr="00961B87">
        <w:rPr>
          <w:rFonts w:ascii="Times New Roman" w:hAnsi="Times New Roman" w:cs="Times New Roman"/>
        </w:rPr>
        <w:t xml:space="preserve"> stații cu nivel de dotare mediu.</w:t>
      </w:r>
    </w:p>
    <w:p w14:paraId="535E1BC8" w14:textId="77777777" w:rsidR="003F2A4F" w:rsidRPr="00961B87" w:rsidRDefault="003F2A4F" w:rsidP="003F2A4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961B87">
        <w:rPr>
          <w:rFonts w:ascii="Times New Roman" w:hAnsi="Times New Roman" w:cs="Times New Roman"/>
        </w:rPr>
        <w:t xml:space="preserve"> </w:t>
      </w:r>
    </w:p>
    <w:p w14:paraId="5C5CAD7B" w14:textId="77777777" w:rsidR="003F2A4F" w:rsidRDefault="003F2A4F" w:rsidP="003F2A4F">
      <w:pPr>
        <w:pStyle w:val="Default"/>
        <w:ind w:firstLine="709"/>
        <w:rPr>
          <w:rFonts w:ascii="Times New Roman" w:hAnsi="Times New Roman" w:cs="Times New Roman"/>
        </w:rPr>
      </w:pPr>
      <w:r w:rsidRPr="00961B87">
        <w:rPr>
          <w:rFonts w:ascii="Times New Roman" w:hAnsi="Times New Roman" w:cs="Times New Roman"/>
        </w:rPr>
        <w:t>Cele două niveluri de dotare menționate prezintă următoarele componente de sistem:</w:t>
      </w:r>
    </w:p>
    <w:p w14:paraId="6A78421D" w14:textId="519105EB" w:rsidR="003F2A4F" w:rsidRPr="00961B87" w:rsidRDefault="003F2A4F" w:rsidP="003F2A4F">
      <w:pPr>
        <w:pStyle w:val="Default"/>
        <w:ind w:firstLine="709"/>
        <w:rPr>
          <w:rFonts w:ascii="Times New Roman" w:hAnsi="Times New Roman" w:cs="Times New Roman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5"/>
        <w:gridCol w:w="4825"/>
      </w:tblGrid>
      <w:tr w:rsidR="003F2A4F" w:rsidRPr="00961B87" w14:paraId="48D4DB6C" w14:textId="77777777" w:rsidTr="00015AA0">
        <w:trPr>
          <w:trHeight w:val="152"/>
        </w:trPr>
        <w:tc>
          <w:tcPr>
            <w:tcW w:w="9650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228D4B19" w14:textId="77777777" w:rsidR="003F2A4F" w:rsidRPr="00961B87" w:rsidRDefault="003F2A4F" w:rsidP="00015AA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61B87">
              <w:rPr>
                <w:rFonts w:ascii="Times New Roman" w:hAnsi="Times New Roman" w:cs="Times New Roman"/>
                <w:b/>
                <w:bCs/>
                <w:i/>
                <w:iCs/>
              </w:rPr>
              <w:t>Niveluri de dotare</w:t>
            </w:r>
          </w:p>
          <w:p w14:paraId="2186BB87" w14:textId="77777777" w:rsidR="003F2A4F" w:rsidRPr="00961B87" w:rsidRDefault="003F2A4F" w:rsidP="00015AA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61B87">
              <w:rPr>
                <w:rFonts w:ascii="Times New Roman" w:hAnsi="Times New Roman" w:cs="Times New Roman"/>
                <w:b/>
                <w:bCs/>
                <w:i/>
                <w:iCs/>
              </w:rPr>
              <w:t>Componente sistem</w:t>
            </w:r>
          </w:p>
        </w:tc>
      </w:tr>
      <w:tr w:rsidR="003F2A4F" w:rsidRPr="00961B87" w14:paraId="03ABB186" w14:textId="77777777" w:rsidTr="00015AA0">
        <w:trPr>
          <w:trHeight w:val="152"/>
        </w:trPr>
        <w:tc>
          <w:tcPr>
            <w:tcW w:w="482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8F28C9C" w14:textId="77777777" w:rsidR="003F2A4F" w:rsidRPr="00961B87" w:rsidRDefault="003F2A4F" w:rsidP="00015AA0">
            <w:pPr>
              <w:pStyle w:val="Default"/>
              <w:rPr>
                <w:rFonts w:ascii="Times New Roman" w:hAnsi="Times New Roman" w:cs="Times New Roman"/>
              </w:rPr>
            </w:pPr>
            <w:r w:rsidRPr="00961B8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Nivel ridicat de dotare </w:t>
            </w:r>
          </w:p>
        </w:tc>
        <w:tc>
          <w:tcPr>
            <w:tcW w:w="482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C09165C" w14:textId="77777777" w:rsidR="003F2A4F" w:rsidRPr="00961B87" w:rsidRDefault="003F2A4F" w:rsidP="00015AA0">
            <w:pPr>
              <w:pStyle w:val="Default"/>
              <w:rPr>
                <w:rFonts w:ascii="Times New Roman" w:hAnsi="Times New Roman" w:cs="Times New Roman"/>
              </w:rPr>
            </w:pPr>
            <w:r w:rsidRPr="00961B8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Nivel mediu de dotare </w:t>
            </w:r>
          </w:p>
        </w:tc>
      </w:tr>
      <w:tr w:rsidR="003F2A4F" w:rsidRPr="00961B87" w14:paraId="586CB60F" w14:textId="77777777" w:rsidTr="00015AA0">
        <w:trPr>
          <w:trHeight w:val="149"/>
        </w:trPr>
        <w:tc>
          <w:tcPr>
            <w:tcW w:w="482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CC61CF2" w14:textId="77777777" w:rsidR="003F2A4F" w:rsidRPr="00961B87" w:rsidRDefault="003F2A4F" w:rsidP="00015AA0">
            <w:pPr>
              <w:pStyle w:val="Default"/>
              <w:rPr>
                <w:rFonts w:ascii="Times New Roman" w:hAnsi="Times New Roman" w:cs="Times New Roman"/>
              </w:rPr>
            </w:pPr>
            <w:r w:rsidRPr="00961B87">
              <w:rPr>
                <w:rFonts w:ascii="Times New Roman" w:hAnsi="Times New Roman" w:cs="Times New Roman"/>
              </w:rPr>
              <w:t xml:space="preserve">Sistem de iluminat </w:t>
            </w:r>
          </w:p>
        </w:tc>
        <w:tc>
          <w:tcPr>
            <w:tcW w:w="482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75163C2" w14:textId="77777777" w:rsidR="003F2A4F" w:rsidRPr="00961B87" w:rsidRDefault="003F2A4F" w:rsidP="00015AA0">
            <w:pPr>
              <w:pStyle w:val="Default"/>
              <w:rPr>
                <w:rFonts w:ascii="Times New Roman" w:hAnsi="Times New Roman" w:cs="Times New Roman"/>
              </w:rPr>
            </w:pPr>
            <w:r w:rsidRPr="00961B87">
              <w:rPr>
                <w:rFonts w:ascii="Times New Roman" w:hAnsi="Times New Roman" w:cs="Times New Roman"/>
              </w:rPr>
              <w:t xml:space="preserve">Sistem de iluminat </w:t>
            </w:r>
          </w:p>
        </w:tc>
      </w:tr>
      <w:tr w:rsidR="003F2A4F" w:rsidRPr="00961B87" w14:paraId="019AB9B7" w14:textId="77777777" w:rsidTr="00015AA0">
        <w:trPr>
          <w:trHeight w:val="149"/>
        </w:trPr>
        <w:tc>
          <w:tcPr>
            <w:tcW w:w="482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D913A35" w14:textId="77777777" w:rsidR="003F2A4F" w:rsidRPr="00961B87" w:rsidRDefault="003F2A4F" w:rsidP="00015AA0">
            <w:pPr>
              <w:pStyle w:val="Default"/>
              <w:rPr>
                <w:rFonts w:ascii="Times New Roman" w:hAnsi="Times New Roman" w:cs="Times New Roman"/>
              </w:rPr>
            </w:pPr>
            <w:r w:rsidRPr="00961B87">
              <w:rPr>
                <w:rFonts w:ascii="Times New Roman" w:hAnsi="Times New Roman" w:cs="Times New Roman"/>
              </w:rPr>
              <w:t xml:space="preserve">Panou publicitar </w:t>
            </w:r>
          </w:p>
        </w:tc>
        <w:tc>
          <w:tcPr>
            <w:tcW w:w="482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772FE83" w14:textId="77777777" w:rsidR="003F2A4F" w:rsidRPr="00961B87" w:rsidRDefault="003F2A4F" w:rsidP="00015AA0">
            <w:pPr>
              <w:pStyle w:val="Default"/>
              <w:rPr>
                <w:rFonts w:ascii="Times New Roman" w:hAnsi="Times New Roman" w:cs="Times New Roman"/>
              </w:rPr>
            </w:pPr>
            <w:r w:rsidRPr="00961B87">
              <w:rPr>
                <w:rFonts w:ascii="Times New Roman" w:hAnsi="Times New Roman" w:cs="Times New Roman"/>
              </w:rPr>
              <w:t xml:space="preserve">Panou publicitar </w:t>
            </w:r>
          </w:p>
        </w:tc>
      </w:tr>
      <w:tr w:rsidR="003F2A4F" w:rsidRPr="00961B87" w14:paraId="0746B95E" w14:textId="77777777" w:rsidTr="00015AA0">
        <w:trPr>
          <w:trHeight w:val="149"/>
        </w:trPr>
        <w:tc>
          <w:tcPr>
            <w:tcW w:w="482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7D357F5" w14:textId="77777777" w:rsidR="003F2A4F" w:rsidRPr="00961B87" w:rsidRDefault="003F2A4F" w:rsidP="00015AA0">
            <w:pPr>
              <w:pStyle w:val="Default"/>
              <w:rPr>
                <w:rFonts w:ascii="Times New Roman" w:hAnsi="Times New Roman" w:cs="Times New Roman"/>
              </w:rPr>
            </w:pPr>
            <w:r w:rsidRPr="00961B87">
              <w:rPr>
                <w:rFonts w:ascii="Times New Roman" w:hAnsi="Times New Roman" w:cs="Times New Roman"/>
              </w:rPr>
              <w:t xml:space="preserve">Banca </w:t>
            </w:r>
          </w:p>
        </w:tc>
        <w:tc>
          <w:tcPr>
            <w:tcW w:w="482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1E20780" w14:textId="77777777" w:rsidR="003F2A4F" w:rsidRPr="00961B87" w:rsidRDefault="003F2A4F" w:rsidP="00015AA0">
            <w:pPr>
              <w:pStyle w:val="Default"/>
              <w:rPr>
                <w:rFonts w:ascii="Times New Roman" w:hAnsi="Times New Roman" w:cs="Times New Roman"/>
              </w:rPr>
            </w:pPr>
            <w:r w:rsidRPr="00961B87">
              <w:rPr>
                <w:rFonts w:ascii="Times New Roman" w:hAnsi="Times New Roman" w:cs="Times New Roman"/>
              </w:rPr>
              <w:t xml:space="preserve">Banca </w:t>
            </w:r>
          </w:p>
        </w:tc>
      </w:tr>
      <w:tr w:rsidR="003F2A4F" w:rsidRPr="00961B87" w14:paraId="1191B20B" w14:textId="77777777" w:rsidTr="00015AA0">
        <w:trPr>
          <w:trHeight w:val="149"/>
        </w:trPr>
        <w:tc>
          <w:tcPr>
            <w:tcW w:w="482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F4210C2" w14:textId="77777777" w:rsidR="003F2A4F" w:rsidRPr="00961B87" w:rsidRDefault="003F2A4F" w:rsidP="00015AA0">
            <w:pPr>
              <w:pStyle w:val="Default"/>
              <w:rPr>
                <w:rFonts w:ascii="Times New Roman" w:hAnsi="Times New Roman" w:cs="Times New Roman"/>
              </w:rPr>
            </w:pPr>
            <w:r w:rsidRPr="00961B87">
              <w:rPr>
                <w:rFonts w:ascii="Times New Roman" w:hAnsi="Times New Roman" w:cs="Times New Roman"/>
              </w:rPr>
              <w:t xml:space="preserve">Rastel biciclete inteligent </w:t>
            </w:r>
          </w:p>
        </w:tc>
        <w:tc>
          <w:tcPr>
            <w:tcW w:w="482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489B280" w14:textId="77777777" w:rsidR="003F2A4F" w:rsidRPr="00961B87" w:rsidRDefault="003F2A4F" w:rsidP="00015AA0">
            <w:pPr>
              <w:pStyle w:val="Default"/>
              <w:rPr>
                <w:rFonts w:ascii="Times New Roman" w:hAnsi="Times New Roman" w:cs="Times New Roman"/>
              </w:rPr>
            </w:pPr>
            <w:r w:rsidRPr="00961B87">
              <w:rPr>
                <w:rFonts w:ascii="Times New Roman" w:hAnsi="Times New Roman" w:cs="Times New Roman"/>
              </w:rPr>
              <w:t xml:space="preserve">X </w:t>
            </w:r>
          </w:p>
        </w:tc>
      </w:tr>
      <w:tr w:rsidR="003F2A4F" w:rsidRPr="00961B87" w14:paraId="05DD6E7E" w14:textId="77777777" w:rsidTr="00015AA0">
        <w:trPr>
          <w:trHeight w:val="288"/>
        </w:trPr>
        <w:tc>
          <w:tcPr>
            <w:tcW w:w="482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D6805CC" w14:textId="77777777" w:rsidR="003F2A4F" w:rsidRPr="00961B87" w:rsidRDefault="003F2A4F" w:rsidP="00015AA0">
            <w:pPr>
              <w:pStyle w:val="Default"/>
              <w:rPr>
                <w:rFonts w:ascii="Times New Roman" w:hAnsi="Times New Roman" w:cs="Times New Roman"/>
              </w:rPr>
            </w:pPr>
            <w:r w:rsidRPr="00961B87">
              <w:rPr>
                <w:rFonts w:ascii="Times New Roman" w:hAnsi="Times New Roman" w:cs="Times New Roman"/>
              </w:rPr>
              <w:t xml:space="preserve">Ecran tactil </w:t>
            </w:r>
          </w:p>
        </w:tc>
        <w:tc>
          <w:tcPr>
            <w:tcW w:w="482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AB3269F" w14:textId="68CC6116" w:rsidR="003F2A4F" w:rsidRPr="00961B87" w:rsidRDefault="003F2A4F" w:rsidP="00015AA0">
            <w:pPr>
              <w:pStyle w:val="Default"/>
              <w:rPr>
                <w:rFonts w:ascii="Times New Roman" w:hAnsi="Times New Roman" w:cs="Times New Roman"/>
              </w:rPr>
            </w:pPr>
            <w:r w:rsidRPr="00961B87">
              <w:rPr>
                <w:rFonts w:ascii="Times New Roman" w:hAnsi="Times New Roman" w:cs="Times New Roman"/>
              </w:rPr>
              <w:t>Panou afi</w:t>
            </w:r>
            <w:r w:rsidR="00944555">
              <w:rPr>
                <w:rFonts w:ascii="Times New Roman" w:hAnsi="Times New Roman" w:cs="Times New Roman"/>
              </w:rPr>
              <w:t>ș</w:t>
            </w:r>
            <w:r w:rsidRPr="00961B87">
              <w:rPr>
                <w:rFonts w:ascii="Times New Roman" w:hAnsi="Times New Roman" w:cs="Times New Roman"/>
              </w:rPr>
              <w:t xml:space="preserve">aj mesaje variabile cu dispozitiv audio </w:t>
            </w:r>
          </w:p>
        </w:tc>
      </w:tr>
      <w:tr w:rsidR="003F2A4F" w:rsidRPr="00961B87" w14:paraId="52D4221F" w14:textId="77777777" w:rsidTr="00015AA0">
        <w:trPr>
          <w:trHeight w:val="149"/>
        </w:trPr>
        <w:tc>
          <w:tcPr>
            <w:tcW w:w="482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AE48B40" w14:textId="77777777" w:rsidR="003F2A4F" w:rsidRPr="00961B87" w:rsidRDefault="003F2A4F" w:rsidP="00015AA0">
            <w:pPr>
              <w:pStyle w:val="Default"/>
              <w:rPr>
                <w:rFonts w:ascii="Times New Roman" w:hAnsi="Times New Roman" w:cs="Times New Roman"/>
              </w:rPr>
            </w:pPr>
            <w:r w:rsidRPr="00961B87">
              <w:rPr>
                <w:rFonts w:ascii="Times New Roman" w:hAnsi="Times New Roman" w:cs="Times New Roman"/>
              </w:rPr>
              <w:t xml:space="preserve">Conexiune internet </w:t>
            </w:r>
          </w:p>
        </w:tc>
        <w:tc>
          <w:tcPr>
            <w:tcW w:w="482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CBEE7EC" w14:textId="77777777" w:rsidR="003F2A4F" w:rsidRPr="00961B87" w:rsidRDefault="003F2A4F" w:rsidP="00015AA0">
            <w:pPr>
              <w:pStyle w:val="Default"/>
              <w:rPr>
                <w:rFonts w:ascii="Times New Roman" w:hAnsi="Times New Roman" w:cs="Times New Roman"/>
              </w:rPr>
            </w:pPr>
            <w:r w:rsidRPr="00961B87">
              <w:rPr>
                <w:rFonts w:ascii="Times New Roman" w:hAnsi="Times New Roman" w:cs="Times New Roman"/>
              </w:rPr>
              <w:t xml:space="preserve">Conexiune internet </w:t>
            </w:r>
          </w:p>
        </w:tc>
      </w:tr>
      <w:tr w:rsidR="003F2A4F" w:rsidRPr="00961B87" w14:paraId="7EB3DF40" w14:textId="77777777" w:rsidTr="00015AA0">
        <w:trPr>
          <w:trHeight w:val="149"/>
        </w:trPr>
        <w:tc>
          <w:tcPr>
            <w:tcW w:w="482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F2DF3DA" w14:textId="4D5CDCFB" w:rsidR="003F2A4F" w:rsidRPr="00961B87" w:rsidRDefault="003F2A4F" w:rsidP="00015AA0">
            <w:pPr>
              <w:pStyle w:val="Default"/>
              <w:rPr>
                <w:rFonts w:ascii="Times New Roman" w:hAnsi="Times New Roman" w:cs="Times New Roman"/>
              </w:rPr>
            </w:pPr>
            <w:r w:rsidRPr="00961B87">
              <w:rPr>
                <w:rFonts w:ascii="Times New Roman" w:hAnsi="Times New Roman" w:cs="Times New Roman"/>
              </w:rPr>
              <w:t>Camera CCTV cu func</w:t>
            </w:r>
            <w:r w:rsidR="00944555">
              <w:rPr>
                <w:rFonts w:ascii="Times New Roman" w:hAnsi="Times New Roman" w:cs="Times New Roman"/>
              </w:rPr>
              <w:t>ț</w:t>
            </w:r>
            <w:r w:rsidRPr="00961B87">
              <w:rPr>
                <w:rFonts w:ascii="Times New Roman" w:hAnsi="Times New Roman" w:cs="Times New Roman"/>
              </w:rPr>
              <w:t>ii de video-analiz</w:t>
            </w:r>
            <w:r w:rsidR="00944555">
              <w:rPr>
                <w:rFonts w:ascii="Times New Roman" w:hAnsi="Times New Roman" w:cs="Times New Roman"/>
              </w:rPr>
              <w:t>ă</w:t>
            </w:r>
            <w:r w:rsidRPr="00961B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0F0BDF3" w14:textId="765B7FF3" w:rsidR="003F2A4F" w:rsidRPr="00961B87" w:rsidRDefault="003F2A4F" w:rsidP="00015AA0">
            <w:pPr>
              <w:pStyle w:val="Default"/>
              <w:rPr>
                <w:rFonts w:ascii="Times New Roman" w:hAnsi="Times New Roman" w:cs="Times New Roman"/>
              </w:rPr>
            </w:pPr>
            <w:r w:rsidRPr="00961B87">
              <w:rPr>
                <w:rFonts w:ascii="Times New Roman" w:hAnsi="Times New Roman" w:cs="Times New Roman"/>
              </w:rPr>
              <w:t>Camera CCTV cu func</w:t>
            </w:r>
            <w:r w:rsidR="00944555">
              <w:rPr>
                <w:rFonts w:ascii="Times New Roman" w:hAnsi="Times New Roman" w:cs="Times New Roman"/>
              </w:rPr>
              <w:t>ț</w:t>
            </w:r>
            <w:r w:rsidRPr="00961B87">
              <w:rPr>
                <w:rFonts w:ascii="Times New Roman" w:hAnsi="Times New Roman" w:cs="Times New Roman"/>
              </w:rPr>
              <w:t>ii de video-analiz</w:t>
            </w:r>
            <w:r w:rsidR="00944555">
              <w:rPr>
                <w:rFonts w:ascii="Times New Roman" w:hAnsi="Times New Roman" w:cs="Times New Roman"/>
              </w:rPr>
              <w:t>ă</w:t>
            </w:r>
            <w:r w:rsidRPr="00961B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2A4F" w:rsidRPr="00961B87" w14:paraId="5687378B" w14:textId="77777777" w:rsidTr="00015AA0">
        <w:trPr>
          <w:trHeight w:val="149"/>
        </w:trPr>
        <w:tc>
          <w:tcPr>
            <w:tcW w:w="482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588A17F" w14:textId="5D750D6D" w:rsidR="003F2A4F" w:rsidRPr="00961B87" w:rsidRDefault="003F2A4F" w:rsidP="00015AA0">
            <w:pPr>
              <w:pStyle w:val="Default"/>
              <w:rPr>
                <w:rFonts w:ascii="Times New Roman" w:hAnsi="Times New Roman" w:cs="Times New Roman"/>
              </w:rPr>
            </w:pPr>
            <w:r w:rsidRPr="00961B87">
              <w:rPr>
                <w:rFonts w:ascii="Times New Roman" w:hAnsi="Times New Roman" w:cs="Times New Roman"/>
              </w:rPr>
              <w:t>Facilit</w:t>
            </w:r>
            <w:r w:rsidR="00944555">
              <w:rPr>
                <w:rFonts w:ascii="Times New Roman" w:hAnsi="Times New Roman" w:cs="Times New Roman"/>
              </w:rPr>
              <w:t>ăț</w:t>
            </w:r>
            <w:r w:rsidRPr="00961B87">
              <w:rPr>
                <w:rFonts w:ascii="Times New Roman" w:hAnsi="Times New Roman" w:cs="Times New Roman"/>
              </w:rPr>
              <w:t>i nev</w:t>
            </w:r>
            <w:r w:rsidR="00944555">
              <w:rPr>
                <w:rFonts w:ascii="Times New Roman" w:hAnsi="Times New Roman" w:cs="Times New Roman"/>
              </w:rPr>
              <w:t>ă</w:t>
            </w:r>
            <w:r w:rsidRPr="00961B87">
              <w:rPr>
                <w:rFonts w:ascii="Times New Roman" w:hAnsi="Times New Roman" w:cs="Times New Roman"/>
              </w:rPr>
              <w:t>z</w:t>
            </w:r>
            <w:r w:rsidR="00944555">
              <w:rPr>
                <w:rFonts w:ascii="Times New Roman" w:hAnsi="Times New Roman" w:cs="Times New Roman"/>
              </w:rPr>
              <w:t>ă</w:t>
            </w:r>
            <w:r w:rsidRPr="00961B87">
              <w:rPr>
                <w:rFonts w:ascii="Times New Roman" w:hAnsi="Times New Roman" w:cs="Times New Roman"/>
              </w:rPr>
              <w:t xml:space="preserve">tori </w:t>
            </w:r>
          </w:p>
        </w:tc>
        <w:tc>
          <w:tcPr>
            <w:tcW w:w="482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5A859BA" w14:textId="6CCD25DB" w:rsidR="003F2A4F" w:rsidRPr="00961B87" w:rsidRDefault="003F2A4F" w:rsidP="00015AA0">
            <w:pPr>
              <w:pStyle w:val="Default"/>
              <w:rPr>
                <w:rFonts w:ascii="Times New Roman" w:hAnsi="Times New Roman" w:cs="Times New Roman"/>
              </w:rPr>
            </w:pPr>
            <w:r w:rsidRPr="00961B87">
              <w:rPr>
                <w:rFonts w:ascii="Times New Roman" w:hAnsi="Times New Roman" w:cs="Times New Roman"/>
              </w:rPr>
              <w:t>Facilit</w:t>
            </w:r>
            <w:r w:rsidR="00944555">
              <w:rPr>
                <w:rFonts w:ascii="Times New Roman" w:hAnsi="Times New Roman" w:cs="Times New Roman"/>
              </w:rPr>
              <w:t>ăț</w:t>
            </w:r>
            <w:r w:rsidRPr="00961B87">
              <w:rPr>
                <w:rFonts w:ascii="Times New Roman" w:hAnsi="Times New Roman" w:cs="Times New Roman"/>
              </w:rPr>
              <w:t>i nev</w:t>
            </w:r>
            <w:r w:rsidR="00944555">
              <w:rPr>
                <w:rFonts w:ascii="Times New Roman" w:hAnsi="Times New Roman" w:cs="Times New Roman"/>
              </w:rPr>
              <w:t>ă</w:t>
            </w:r>
            <w:r w:rsidRPr="00961B87">
              <w:rPr>
                <w:rFonts w:ascii="Times New Roman" w:hAnsi="Times New Roman" w:cs="Times New Roman"/>
              </w:rPr>
              <w:t>z</w:t>
            </w:r>
            <w:r w:rsidR="00944555">
              <w:rPr>
                <w:rFonts w:ascii="Times New Roman" w:hAnsi="Times New Roman" w:cs="Times New Roman"/>
              </w:rPr>
              <w:t>ă</w:t>
            </w:r>
            <w:r w:rsidRPr="00961B87">
              <w:rPr>
                <w:rFonts w:ascii="Times New Roman" w:hAnsi="Times New Roman" w:cs="Times New Roman"/>
              </w:rPr>
              <w:t xml:space="preserve">tori </w:t>
            </w:r>
          </w:p>
        </w:tc>
      </w:tr>
      <w:tr w:rsidR="003F2A4F" w:rsidRPr="00961B87" w14:paraId="69458AF8" w14:textId="77777777" w:rsidTr="00015AA0">
        <w:trPr>
          <w:trHeight w:val="288"/>
        </w:trPr>
        <w:tc>
          <w:tcPr>
            <w:tcW w:w="482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C6ABCD2" w14:textId="761764E9" w:rsidR="003F2A4F" w:rsidRPr="00961B87" w:rsidRDefault="003F2A4F" w:rsidP="00015AA0">
            <w:pPr>
              <w:pStyle w:val="Default"/>
              <w:rPr>
                <w:rFonts w:ascii="Times New Roman" w:hAnsi="Times New Roman" w:cs="Times New Roman"/>
              </w:rPr>
            </w:pPr>
            <w:r w:rsidRPr="00961B87">
              <w:rPr>
                <w:rFonts w:ascii="Times New Roman" w:hAnsi="Times New Roman" w:cs="Times New Roman"/>
              </w:rPr>
              <w:t xml:space="preserve">Monitorizare a parametrilor de calitate a mediului </w:t>
            </w:r>
            <w:r w:rsidR="00944555">
              <w:rPr>
                <w:rFonts w:ascii="Times New Roman" w:hAnsi="Times New Roman" w:cs="Times New Roman"/>
              </w:rPr>
              <w:t>î</w:t>
            </w:r>
            <w:r w:rsidRPr="00961B87">
              <w:rPr>
                <w:rFonts w:ascii="Times New Roman" w:hAnsi="Times New Roman" w:cs="Times New Roman"/>
              </w:rPr>
              <w:t>nconjur</w:t>
            </w:r>
            <w:r w:rsidR="00944555">
              <w:rPr>
                <w:rFonts w:ascii="Times New Roman" w:hAnsi="Times New Roman" w:cs="Times New Roman"/>
              </w:rPr>
              <w:t>ă</w:t>
            </w:r>
            <w:r w:rsidRPr="00961B87">
              <w:rPr>
                <w:rFonts w:ascii="Times New Roman" w:hAnsi="Times New Roman" w:cs="Times New Roman"/>
              </w:rPr>
              <w:t xml:space="preserve">tor </w:t>
            </w:r>
          </w:p>
        </w:tc>
        <w:tc>
          <w:tcPr>
            <w:tcW w:w="482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5DA784A" w14:textId="39ED13F5" w:rsidR="003F2A4F" w:rsidRPr="00961B87" w:rsidRDefault="003F2A4F" w:rsidP="00015AA0">
            <w:pPr>
              <w:pStyle w:val="Default"/>
              <w:rPr>
                <w:rFonts w:ascii="Times New Roman" w:hAnsi="Times New Roman" w:cs="Times New Roman"/>
              </w:rPr>
            </w:pPr>
            <w:r w:rsidRPr="00961B87">
              <w:rPr>
                <w:rFonts w:ascii="Times New Roman" w:hAnsi="Times New Roman" w:cs="Times New Roman"/>
              </w:rPr>
              <w:t xml:space="preserve">Monitorizare a parametrilor de calitate a mediului </w:t>
            </w:r>
            <w:r w:rsidR="00944555">
              <w:rPr>
                <w:rFonts w:ascii="Times New Roman" w:hAnsi="Times New Roman" w:cs="Times New Roman"/>
              </w:rPr>
              <w:t>î</w:t>
            </w:r>
            <w:r w:rsidRPr="00961B87">
              <w:rPr>
                <w:rFonts w:ascii="Times New Roman" w:hAnsi="Times New Roman" w:cs="Times New Roman"/>
              </w:rPr>
              <w:t>nconjur</w:t>
            </w:r>
            <w:r w:rsidR="00944555">
              <w:rPr>
                <w:rFonts w:ascii="Times New Roman" w:hAnsi="Times New Roman" w:cs="Times New Roman"/>
              </w:rPr>
              <w:t>ă</w:t>
            </w:r>
            <w:r w:rsidRPr="00961B87">
              <w:rPr>
                <w:rFonts w:ascii="Times New Roman" w:hAnsi="Times New Roman" w:cs="Times New Roman"/>
              </w:rPr>
              <w:t xml:space="preserve">tor </w:t>
            </w:r>
          </w:p>
        </w:tc>
      </w:tr>
    </w:tbl>
    <w:p w14:paraId="2BF12F00" w14:textId="77777777" w:rsidR="003F2A4F" w:rsidRDefault="003F2A4F" w:rsidP="003F2A4F">
      <w:pPr>
        <w:spacing w:after="0" w:line="240" w:lineRule="auto"/>
        <w:jc w:val="both"/>
        <w:rPr>
          <w:rFonts w:ascii="Cambria" w:eastAsia="Times New Roman" w:hAnsi="Cambria"/>
          <w:color w:val="FF0000"/>
          <w:szCs w:val="24"/>
          <w:lang w:val="ro-RO" w:eastAsia="ro-RO"/>
        </w:rPr>
      </w:pPr>
    </w:p>
    <w:p w14:paraId="5EA4E3D9" w14:textId="77777777" w:rsidR="003F2A4F" w:rsidRPr="00961B87" w:rsidRDefault="003F2A4F" w:rsidP="003F2A4F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961B87">
        <w:rPr>
          <w:rFonts w:ascii="Times New Roman" w:hAnsi="Times New Roman" w:cs="Times New Roman"/>
        </w:rPr>
        <w:t>Arhitectura fizic</w:t>
      </w:r>
      <w:r>
        <w:rPr>
          <w:rFonts w:ascii="Times New Roman" w:hAnsi="Times New Roman" w:cs="Times New Roman"/>
        </w:rPr>
        <w:t>ă</w:t>
      </w:r>
      <w:r w:rsidRPr="00961B87">
        <w:rPr>
          <w:rFonts w:ascii="Times New Roman" w:hAnsi="Times New Roman" w:cs="Times New Roman"/>
        </w:rPr>
        <w:t xml:space="preserve"> a sistemului de stații inteligente de transport public cuprinde urm</w:t>
      </w:r>
      <w:r>
        <w:rPr>
          <w:rFonts w:ascii="Times New Roman" w:hAnsi="Times New Roman" w:cs="Times New Roman"/>
        </w:rPr>
        <w:t>ă</w:t>
      </w:r>
      <w:r w:rsidRPr="00961B87">
        <w:rPr>
          <w:rFonts w:ascii="Times New Roman" w:hAnsi="Times New Roman" w:cs="Times New Roman"/>
        </w:rPr>
        <w:t xml:space="preserve">toarele subsisteme: </w:t>
      </w:r>
    </w:p>
    <w:p w14:paraId="76C5D54B" w14:textId="07C79EFD" w:rsidR="003F2A4F" w:rsidRPr="00961B87" w:rsidRDefault="003F2A4F" w:rsidP="003F2A4F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961B87">
        <w:rPr>
          <w:rFonts w:ascii="Times New Roman" w:hAnsi="Times New Roman" w:cs="Times New Roman"/>
        </w:rPr>
        <w:t>Subsistemul sta</w:t>
      </w:r>
      <w:r w:rsidR="00944555">
        <w:rPr>
          <w:rFonts w:ascii="Times New Roman" w:hAnsi="Times New Roman" w:cs="Times New Roman"/>
        </w:rPr>
        <w:t>ț</w:t>
      </w:r>
      <w:r w:rsidRPr="00961B87">
        <w:rPr>
          <w:rFonts w:ascii="Times New Roman" w:hAnsi="Times New Roman" w:cs="Times New Roman"/>
        </w:rPr>
        <w:t xml:space="preserve">ie de autobuz; </w:t>
      </w:r>
    </w:p>
    <w:p w14:paraId="1E9499CE" w14:textId="77777777" w:rsidR="003F2A4F" w:rsidRPr="00961B87" w:rsidRDefault="003F2A4F" w:rsidP="003F2A4F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961B87">
        <w:rPr>
          <w:rFonts w:ascii="Times New Roman" w:hAnsi="Times New Roman" w:cs="Times New Roman"/>
        </w:rPr>
        <w:t xml:space="preserve">Subsistemul de informare; </w:t>
      </w:r>
    </w:p>
    <w:p w14:paraId="45DD3B8B" w14:textId="77777777" w:rsidR="003F2A4F" w:rsidRPr="00961B87" w:rsidRDefault="003F2A4F" w:rsidP="003F2A4F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961B87">
        <w:rPr>
          <w:rFonts w:ascii="Times New Roman" w:hAnsi="Times New Roman" w:cs="Times New Roman"/>
        </w:rPr>
        <w:t xml:space="preserve">Subsistemul de monitorizare video; </w:t>
      </w:r>
    </w:p>
    <w:p w14:paraId="534216D1" w14:textId="7791192D" w:rsidR="003F2A4F" w:rsidRPr="00961B87" w:rsidRDefault="003F2A4F" w:rsidP="003F2A4F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961B87">
        <w:rPr>
          <w:rFonts w:ascii="Times New Roman" w:hAnsi="Times New Roman" w:cs="Times New Roman"/>
        </w:rPr>
        <w:t xml:space="preserve">Subsistemul de monitorizare a parametrilor de calitate a mediului </w:t>
      </w:r>
      <w:r w:rsidR="00944555">
        <w:rPr>
          <w:rFonts w:ascii="Times New Roman" w:hAnsi="Times New Roman" w:cs="Times New Roman"/>
        </w:rPr>
        <w:t>î</w:t>
      </w:r>
      <w:r w:rsidRPr="00961B87">
        <w:rPr>
          <w:rFonts w:ascii="Times New Roman" w:hAnsi="Times New Roman" w:cs="Times New Roman"/>
        </w:rPr>
        <w:t>nconjur</w:t>
      </w:r>
      <w:r w:rsidR="00944555">
        <w:rPr>
          <w:rFonts w:ascii="Times New Roman" w:hAnsi="Times New Roman" w:cs="Times New Roman"/>
        </w:rPr>
        <w:t>ă</w:t>
      </w:r>
      <w:r w:rsidRPr="00961B87">
        <w:rPr>
          <w:rFonts w:ascii="Times New Roman" w:hAnsi="Times New Roman" w:cs="Times New Roman"/>
        </w:rPr>
        <w:t xml:space="preserve">tor; </w:t>
      </w:r>
    </w:p>
    <w:p w14:paraId="2972292B" w14:textId="059628FA" w:rsidR="003F2A4F" w:rsidRPr="00961B87" w:rsidRDefault="003F2A4F" w:rsidP="003F2A4F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961B87">
        <w:rPr>
          <w:rFonts w:ascii="Times New Roman" w:hAnsi="Times New Roman" w:cs="Times New Roman"/>
        </w:rPr>
        <w:t>Subsistemul comunica</w:t>
      </w:r>
      <w:r w:rsidR="00944555">
        <w:rPr>
          <w:rFonts w:ascii="Times New Roman" w:hAnsi="Times New Roman" w:cs="Times New Roman"/>
        </w:rPr>
        <w:t>ț</w:t>
      </w:r>
      <w:r w:rsidRPr="00961B87">
        <w:rPr>
          <w:rFonts w:ascii="Times New Roman" w:hAnsi="Times New Roman" w:cs="Times New Roman"/>
        </w:rPr>
        <w:t xml:space="preserve">ii; </w:t>
      </w:r>
    </w:p>
    <w:p w14:paraId="1BA216EA" w14:textId="77777777" w:rsidR="003F2A4F" w:rsidRPr="00961B87" w:rsidRDefault="003F2A4F" w:rsidP="003F2A4F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961B87">
        <w:rPr>
          <w:rFonts w:ascii="Times New Roman" w:hAnsi="Times New Roman" w:cs="Times New Roman"/>
        </w:rPr>
        <w:t xml:space="preserve">Subsistemul centrul de control integrat. </w:t>
      </w:r>
    </w:p>
    <w:p w14:paraId="3455BCA4" w14:textId="77777777" w:rsidR="003F2A4F" w:rsidRPr="00961B87" w:rsidRDefault="003F2A4F" w:rsidP="003F2A4F">
      <w:pPr>
        <w:pStyle w:val="Default"/>
        <w:jc w:val="both"/>
        <w:rPr>
          <w:rFonts w:ascii="Times New Roman" w:hAnsi="Times New Roman" w:cs="Times New Roman"/>
        </w:rPr>
      </w:pPr>
    </w:p>
    <w:p w14:paraId="5832AACE" w14:textId="3DB7F2E6" w:rsidR="003F2A4F" w:rsidRPr="00AE3CCF" w:rsidRDefault="003F2A4F" w:rsidP="003F2A4F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AE3CCF">
        <w:rPr>
          <w:szCs w:val="24"/>
          <w:lang w:val="ro-RO"/>
        </w:rPr>
        <w:t>Sistemul trebuie privit ca un sistem informatic complex, modular, cu posibilitatea de adaptabilitate la co</w:t>
      </w:r>
      <w:r w:rsidR="00592C59">
        <w:rPr>
          <w:szCs w:val="24"/>
          <w:lang w:val="ro-RO"/>
        </w:rPr>
        <w:t>n</w:t>
      </w:r>
      <w:r w:rsidRPr="00AE3CCF">
        <w:rPr>
          <w:szCs w:val="24"/>
          <w:lang w:val="ro-RO"/>
        </w:rPr>
        <w:t xml:space="preserve">diții dinamice și </w:t>
      </w:r>
      <w:r w:rsidR="00592C59">
        <w:rPr>
          <w:szCs w:val="24"/>
          <w:lang w:val="ro-RO"/>
        </w:rPr>
        <w:t xml:space="preserve">de </w:t>
      </w:r>
      <w:r w:rsidRPr="00AE3CCF">
        <w:rPr>
          <w:szCs w:val="24"/>
          <w:lang w:val="ro-RO"/>
        </w:rPr>
        <w:t>mobilitate ale cetățenilor din oraș.</w:t>
      </w:r>
    </w:p>
    <w:p w14:paraId="2ACF88C3" w14:textId="77777777" w:rsidR="003F2A4F" w:rsidRPr="00AE3CCF" w:rsidRDefault="003F2A4F" w:rsidP="003F2A4F">
      <w:pPr>
        <w:spacing w:after="0" w:line="240" w:lineRule="auto"/>
        <w:ind w:firstLine="720"/>
        <w:jc w:val="both"/>
        <w:rPr>
          <w:rFonts w:eastAsia="SimSun"/>
          <w:b/>
          <w:bCs/>
          <w:szCs w:val="24"/>
          <w:lang w:val="ro-RO" w:eastAsia="zh-CN"/>
        </w:rPr>
      </w:pPr>
    </w:p>
    <w:p w14:paraId="76BE7834" w14:textId="77777777" w:rsidR="003F2A4F" w:rsidRPr="00AE3CCF" w:rsidRDefault="003F2A4F" w:rsidP="003F2A4F">
      <w:pPr>
        <w:spacing w:after="0" w:line="240" w:lineRule="auto"/>
        <w:ind w:firstLine="720"/>
        <w:jc w:val="both"/>
        <w:rPr>
          <w:rFonts w:eastAsia="SimSun"/>
          <w:b/>
          <w:bCs/>
          <w:szCs w:val="24"/>
          <w:lang w:val="ro-RO" w:eastAsia="zh-CN"/>
        </w:rPr>
      </w:pPr>
      <w:r>
        <w:rPr>
          <w:szCs w:val="24"/>
          <w:lang w:val="ro-RO"/>
        </w:rPr>
        <w:t>În implementarea acestui proiect v</w:t>
      </w:r>
      <w:r w:rsidRPr="00AE3CCF">
        <w:rPr>
          <w:szCs w:val="24"/>
          <w:lang w:val="ro-RO"/>
        </w:rPr>
        <w:t>a fi asigurată compatibilitatea cu sistemul de management al traficului pentru transport public implementat deja la nivelul Municipiului Satu Mare, respectiv cu echipamentele și software-urile din Centrul de comandă și control.</w:t>
      </w:r>
    </w:p>
    <w:p w14:paraId="04165B28" w14:textId="77777777" w:rsidR="003F2A4F" w:rsidRPr="00AE3CCF" w:rsidRDefault="003F2A4F" w:rsidP="003F2A4F">
      <w:pPr>
        <w:spacing w:after="0" w:line="240" w:lineRule="auto"/>
        <w:ind w:firstLine="720"/>
        <w:jc w:val="both"/>
        <w:rPr>
          <w:rFonts w:eastAsia="SimSun"/>
          <w:b/>
          <w:bCs/>
          <w:szCs w:val="24"/>
          <w:lang w:val="ro-RO" w:eastAsia="zh-CN"/>
        </w:rPr>
      </w:pPr>
    </w:p>
    <w:p w14:paraId="68B3AF2C" w14:textId="79B67069" w:rsidR="003F2A4F" w:rsidRPr="002556E0" w:rsidRDefault="002556E0" w:rsidP="002556E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Style w:val="slitbdy"/>
          <w:b/>
          <w:bCs/>
          <w:color w:val="000000"/>
          <w:szCs w:val="24"/>
          <w:lang w:val="ro-RO"/>
        </w:rPr>
      </w:pPr>
      <w:r>
        <w:rPr>
          <w:rStyle w:val="slitbdy"/>
          <w:b/>
          <w:bCs/>
          <w:color w:val="000000"/>
          <w:szCs w:val="24"/>
          <w:lang w:val="ro-RO"/>
        </w:rPr>
        <w:t>S</w:t>
      </w:r>
      <w:r w:rsidR="003F2A4F" w:rsidRPr="002556E0">
        <w:rPr>
          <w:rStyle w:val="slitbdy"/>
          <w:b/>
          <w:bCs/>
          <w:color w:val="000000"/>
          <w:szCs w:val="24"/>
          <w:lang w:val="ro-RO"/>
        </w:rPr>
        <w:t xml:space="preserve">istem de monitorizare a traficului rutier în municipiul Satu Mare. </w:t>
      </w:r>
    </w:p>
    <w:p w14:paraId="50541A2D" w14:textId="77777777" w:rsidR="003F2A4F" w:rsidRPr="00AE3CCF" w:rsidRDefault="003F2A4F" w:rsidP="003F2A4F">
      <w:pPr>
        <w:spacing w:after="0" w:line="240" w:lineRule="auto"/>
        <w:jc w:val="both"/>
        <w:rPr>
          <w:rFonts w:eastAsia="SimSun"/>
          <w:b/>
          <w:bCs/>
          <w:szCs w:val="24"/>
          <w:lang w:val="ro-RO" w:eastAsia="zh-CN"/>
        </w:rPr>
      </w:pPr>
    </w:p>
    <w:p w14:paraId="457D1F77" w14:textId="77777777" w:rsidR="003F2A4F" w:rsidRDefault="003F2A4F" w:rsidP="003F2A4F">
      <w:pPr>
        <w:spacing w:after="0" w:line="240" w:lineRule="auto"/>
        <w:ind w:left="426"/>
        <w:jc w:val="both"/>
        <w:rPr>
          <w:rFonts w:eastAsia="SimSun"/>
          <w:szCs w:val="24"/>
          <w:lang w:val="ro-RO" w:eastAsia="zh-CN"/>
        </w:rPr>
      </w:pPr>
      <w:r>
        <w:rPr>
          <w:rFonts w:eastAsia="SimSun"/>
          <w:szCs w:val="24"/>
          <w:lang w:val="ro-RO" w:eastAsia="zh-CN"/>
        </w:rPr>
        <w:t>Elementele sistemului de monitorizare a traficului rutier constau în:</w:t>
      </w:r>
    </w:p>
    <w:p w14:paraId="6C2D0061" w14:textId="77777777" w:rsidR="003F2A4F" w:rsidRDefault="003F2A4F" w:rsidP="003F2A4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val="ro-RO"/>
        </w:rPr>
      </w:pPr>
      <w:r w:rsidRPr="0076165C">
        <w:rPr>
          <w:rFonts w:eastAsia="SimSun"/>
          <w:i/>
          <w:iCs/>
          <w:szCs w:val="24"/>
          <w:lang w:val="ro-RO" w:eastAsia="zh-CN"/>
        </w:rPr>
        <w:t>Implementarea componentei de trafic management</w:t>
      </w:r>
      <w:r>
        <w:rPr>
          <w:szCs w:val="24"/>
          <w:lang w:val="ro-RO"/>
        </w:rPr>
        <w:t>,</w:t>
      </w:r>
      <w:r w:rsidRPr="0076165C">
        <w:rPr>
          <w:rFonts w:eastAsiaTheme="minorHAnsi"/>
          <w:szCs w:val="24"/>
          <w:lang w:val="ro-RO"/>
        </w:rPr>
        <w:t xml:space="preserve"> </w:t>
      </w:r>
      <w:r w:rsidRPr="0076165C">
        <w:rPr>
          <w:szCs w:val="24"/>
          <w:lang w:val="ro-RO"/>
        </w:rPr>
        <w:t>cu toate subsistemele sale: locale (în</w:t>
      </w:r>
    </w:p>
    <w:p w14:paraId="15747583" w14:textId="77777777" w:rsidR="003F2A4F" w:rsidRDefault="003F2A4F" w:rsidP="003F2A4F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ro-RO"/>
        </w:rPr>
      </w:pPr>
      <w:r w:rsidRPr="0076165C">
        <w:rPr>
          <w:szCs w:val="24"/>
          <w:lang w:val="ro-RO"/>
        </w:rPr>
        <w:t>intersecții și treceri de pietoni semaforizate), centrale (echipamente</w:t>
      </w:r>
      <w:r>
        <w:rPr>
          <w:szCs w:val="24"/>
          <w:lang w:val="ro-RO"/>
        </w:rPr>
        <w:t xml:space="preserve"> </w:t>
      </w:r>
      <w:r w:rsidRPr="0076165C">
        <w:rPr>
          <w:szCs w:val="24"/>
          <w:lang w:val="ro-RO"/>
        </w:rPr>
        <w:t>în Centrul de control) si distribuite (rețea de comunicații); sistemul asigură o</w:t>
      </w:r>
      <w:r>
        <w:rPr>
          <w:szCs w:val="24"/>
          <w:lang w:val="ro-RO"/>
        </w:rPr>
        <w:t xml:space="preserve"> </w:t>
      </w:r>
      <w:r w:rsidRPr="0076165C">
        <w:rPr>
          <w:szCs w:val="24"/>
          <w:lang w:val="ro-RO"/>
        </w:rPr>
        <w:t>adaptare a timpilor de semaforizare în funcție de informațiile asupra fluxurilor</w:t>
      </w:r>
      <w:r>
        <w:rPr>
          <w:szCs w:val="24"/>
          <w:lang w:val="ro-RO"/>
        </w:rPr>
        <w:t xml:space="preserve"> </w:t>
      </w:r>
      <w:r w:rsidRPr="0076165C">
        <w:rPr>
          <w:szCs w:val="24"/>
          <w:lang w:val="ro-RO"/>
        </w:rPr>
        <w:t>de trafic primite în timp real de la echipamentele din teren – management</w:t>
      </w:r>
      <w:r>
        <w:rPr>
          <w:szCs w:val="24"/>
          <w:lang w:val="ro-RO"/>
        </w:rPr>
        <w:t xml:space="preserve"> </w:t>
      </w:r>
      <w:r w:rsidRPr="0076165C">
        <w:rPr>
          <w:szCs w:val="24"/>
          <w:lang w:val="ro-RO"/>
        </w:rPr>
        <w:t>adaptiv al traficului</w:t>
      </w:r>
      <w:r>
        <w:rPr>
          <w:szCs w:val="24"/>
          <w:lang w:val="ro-RO"/>
        </w:rPr>
        <w:t>;</w:t>
      </w:r>
    </w:p>
    <w:p w14:paraId="2FCCE833" w14:textId="77777777" w:rsidR="003F2A4F" w:rsidRDefault="003F2A4F" w:rsidP="003F2A4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val="ro-RO"/>
        </w:rPr>
      </w:pPr>
      <w:r w:rsidRPr="0076165C">
        <w:rPr>
          <w:i/>
          <w:iCs/>
          <w:szCs w:val="24"/>
          <w:lang w:val="ro-RO"/>
        </w:rPr>
        <w:t>Implementarea componentei de prioritizare a vehiculelor de transport public</w:t>
      </w:r>
      <w:r w:rsidRPr="0076165C">
        <w:rPr>
          <w:szCs w:val="24"/>
          <w:lang w:val="ro-RO"/>
        </w:rPr>
        <w:t xml:space="preserve">: componenta </w:t>
      </w:r>
    </w:p>
    <w:p w14:paraId="62F4BC8D" w14:textId="77777777" w:rsidR="003F2A4F" w:rsidRPr="0076165C" w:rsidRDefault="003F2A4F" w:rsidP="003F2A4F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ro-RO"/>
        </w:rPr>
      </w:pPr>
      <w:r w:rsidRPr="0076165C">
        <w:rPr>
          <w:szCs w:val="24"/>
          <w:lang w:val="ro-RO"/>
        </w:rPr>
        <w:t>locală și componenta centrală; sistemul asigură prioritizarea</w:t>
      </w:r>
      <w:r>
        <w:rPr>
          <w:szCs w:val="24"/>
          <w:lang w:val="ro-RO"/>
        </w:rPr>
        <w:t xml:space="preserve"> </w:t>
      </w:r>
      <w:r w:rsidRPr="0076165C">
        <w:rPr>
          <w:szCs w:val="24"/>
          <w:lang w:val="ro-RO"/>
        </w:rPr>
        <w:t>vehiculelor de transport public în locațiile semaforizate, în vederea reducerii</w:t>
      </w:r>
      <w:r>
        <w:rPr>
          <w:szCs w:val="24"/>
          <w:lang w:val="ro-RO"/>
        </w:rPr>
        <w:t xml:space="preserve"> </w:t>
      </w:r>
      <w:r w:rsidRPr="0076165C">
        <w:rPr>
          <w:szCs w:val="24"/>
          <w:lang w:val="ro-RO"/>
        </w:rPr>
        <w:t>duratei de deplasare a acestora și a respectării graficelor de circulație</w:t>
      </w:r>
      <w:r>
        <w:rPr>
          <w:szCs w:val="24"/>
          <w:lang w:val="ro-RO"/>
        </w:rPr>
        <w:t>;</w:t>
      </w:r>
    </w:p>
    <w:p w14:paraId="61F246C3" w14:textId="77777777" w:rsidR="003F2A4F" w:rsidRDefault="003F2A4F" w:rsidP="003F2A4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val="ro-RO"/>
        </w:rPr>
      </w:pPr>
      <w:r w:rsidRPr="0076165C">
        <w:rPr>
          <w:i/>
          <w:iCs/>
          <w:szCs w:val="24"/>
          <w:lang w:val="ro-RO"/>
        </w:rPr>
        <w:t>Implementarea componentei de monitorizare</w:t>
      </w:r>
      <w:r w:rsidRPr="0076165C">
        <w:rPr>
          <w:szCs w:val="24"/>
          <w:lang w:val="ro-RO"/>
        </w:rPr>
        <w:t xml:space="preserve">, cu toate subsistemele sale: locale (în intersecții </w:t>
      </w:r>
    </w:p>
    <w:p w14:paraId="26918301" w14:textId="77777777" w:rsidR="003F2A4F" w:rsidRPr="0076165C" w:rsidRDefault="003F2A4F" w:rsidP="003F2A4F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ro-RO"/>
        </w:rPr>
      </w:pPr>
      <w:r w:rsidRPr="0076165C">
        <w:rPr>
          <w:szCs w:val="24"/>
          <w:lang w:val="ro-RO"/>
        </w:rPr>
        <w:t>și treceri de pietoni semaforizate), centrale (în Centrul de</w:t>
      </w:r>
      <w:r>
        <w:rPr>
          <w:szCs w:val="24"/>
          <w:lang w:val="ro-RO"/>
        </w:rPr>
        <w:t xml:space="preserve"> </w:t>
      </w:r>
      <w:r w:rsidRPr="0076165C">
        <w:rPr>
          <w:szCs w:val="24"/>
          <w:lang w:val="ro-RO"/>
        </w:rPr>
        <w:t>control) si distribuite (rețea de comunicații): sistemul asigură monitorizarea</w:t>
      </w:r>
      <w:r>
        <w:rPr>
          <w:szCs w:val="24"/>
          <w:lang w:val="ro-RO"/>
        </w:rPr>
        <w:t xml:space="preserve"> </w:t>
      </w:r>
      <w:r w:rsidRPr="0076165C">
        <w:rPr>
          <w:szCs w:val="24"/>
          <w:lang w:val="ro-RO"/>
        </w:rPr>
        <w:t>video a locațiilor semaforizate, în vederea creșterii siguranței rutiere pentru</w:t>
      </w:r>
      <w:r>
        <w:rPr>
          <w:szCs w:val="24"/>
          <w:lang w:val="ro-RO"/>
        </w:rPr>
        <w:t xml:space="preserve"> </w:t>
      </w:r>
      <w:r w:rsidRPr="0076165C">
        <w:rPr>
          <w:szCs w:val="24"/>
          <w:lang w:val="ro-RO"/>
        </w:rPr>
        <w:t>toți participanții la trafic: conducători auto, călători cu transportul public,</w:t>
      </w:r>
      <w:r>
        <w:rPr>
          <w:szCs w:val="24"/>
          <w:lang w:val="ro-RO"/>
        </w:rPr>
        <w:t xml:space="preserve"> </w:t>
      </w:r>
      <w:r w:rsidRPr="0076165C">
        <w:rPr>
          <w:szCs w:val="24"/>
          <w:lang w:val="ro-RO"/>
        </w:rPr>
        <w:t>bicicliști, pietoni</w:t>
      </w:r>
      <w:r>
        <w:rPr>
          <w:szCs w:val="24"/>
          <w:lang w:val="ro-RO"/>
        </w:rPr>
        <w:t>;</w:t>
      </w:r>
    </w:p>
    <w:p w14:paraId="375B80E0" w14:textId="77777777" w:rsidR="003F2A4F" w:rsidRDefault="003F2A4F" w:rsidP="003F2A4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szCs w:val="24"/>
          <w:lang w:val="ro-RO"/>
        </w:rPr>
      </w:pPr>
      <w:r w:rsidRPr="0076165C">
        <w:rPr>
          <w:i/>
          <w:iCs/>
          <w:szCs w:val="24"/>
          <w:lang w:val="ro-RO"/>
        </w:rPr>
        <w:t>Implementarea componentei de enforcement</w:t>
      </w:r>
      <w:r w:rsidRPr="0076165C">
        <w:rPr>
          <w:szCs w:val="24"/>
          <w:lang w:val="ro-RO"/>
        </w:rPr>
        <w:t xml:space="preserve">, cu toate subsistemele sale: locale, centrale si </w:t>
      </w:r>
    </w:p>
    <w:p w14:paraId="4C6BDE1A" w14:textId="77777777" w:rsidR="003F2A4F" w:rsidRPr="0076165C" w:rsidRDefault="003F2A4F" w:rsidP="003F2A4F">
      <w:pPr>
        <w:autoSpaceDE w:val="0"/>
        <w:autoSpaceDN w:val="0"/>
        <w:adjustRightInd w:val="0"/>
        <w:spacing w:after="0" w:line="240" w:lineRule="auto"/>
        <w:rPr>
          <w:szCs w:val="24"/>
          <w:lang w:val="ro-RO"/>
        </w:rPr>
      </w:pPr>
      <w:r w:rsidRPr="0076165C">
        <w:rPr>
          <w:szCs w:val="24"/>
          <w:lang w:val="ro-RO"/>
        </w:rPr>
        <w:t>distribuite (rețea de comunicații):</w:t>
      </w:r>
    </w:p>
    <w:p w14:paraId="61346548" w14:textId="75AA7A66" w:rsidR="003F2A4F" w:rsidRPr="0076165C" w:rsidRDefault="003F2A4F" w:rsidP="003F2A4F">
      <w:pPr>
        <w:autoSpaceDE w:val="0"/>
        <w:autoSpaceDN w:val="0"/>
        <w:adjustRightInd w:val="0"/>
        <w:spacing w:after="0" w:line="240" w:lineRule="auto"/>
        <w:rPr>
          <w:szCs w:val="24"/>
          <w:lang w:val="ro-RO"/>
        </w:rPr>
      </w:pPr>
      <w:r w:rsidRPr="0076165C">
        <w:rPr>
          <w:szCs w:val="24"/>
          <w:lang w:val="ro-RO"/>
        </w:rPr>
        <w:lastRenderedPageBreak/>
        <w:t>o Sistem detecție trecere pe roșu</w:t>
      </w:r>
      <w:r w:rsidR="00592C59">
        <w:rPr>
          <w:szCs w:val="24"/>
          <w:lang w:val="ro-RO"/>
        </w:rPr>
        <w:t>;</w:t>
      </w:r>
    </w:p>
    <w:p w14:paraId="321E7331" w14:textId="282697AA" w:rsidR="003F2A4F" w:rsidRPr="0076165C" w:rsidRDefault="003F2A4F" w:rsidP="003F2A4F">
      <w:pPr>
        <w:autoSpaceDE w:val="0"/>
        <w:autoSpaceDN w:val="0"/>
        <w:adjustRightInd w:val="0"/>
        <w:spacing w:after="0" w:line="240" w:lineRule="auto"/>
        <w:rPr>
          <w:szCs w:val="24"/>
          <w:lang w:val="ro-RO"/>
        </w:rPr>
      </w:pPr>
      <w:r w:rsidRPr="0076165C">
        <w:rPr>
          <w:szCs w:val="24"/>
          <w:lang w:val="ro-RO"/>
        </w:rPr>
        <w:t>o Sistem detecție depășire viteză legală</w:t>
      </w:r>
      <w:r w:rsidR="00592C59">
        <w:rPr>
          <w:szCs w:val="24"/>
          <w:lang w:val="ro-RO"/>
        </w:rPr>
        <w:t>;</w:t>
      </w:r>
    </w:p>
    <w:p w14:paraId="5535F830" w14:textId="6B950AEE" w:rsidR="003F2A4F" w:rsidRPr="0076165C" w:rsidRDefault="003F2A4F" w:rsidP="003F2A4F">
      <w:pPr>
        <w:autoSpaceDE w:val="0"/>
        <w:autoSpaceDN w:val="0"/>
        <w:adjustRightInd w:val="0"/>
        <w:spacing w:after="0" w:line="240" w:lineRule="auto"/>
        <w:rPr>
          <w:szCs w:val="24"/>
          <w:lang w:val="ro-RO"/>
        </w:rPr>
      </w:pPr>
      <w:r w:rsidRPr="0076165C">
        <w:rPr>
          <w:szCs w:val="24"/>
          <w:lang w:val="ro-RO"/>
        </w:rPr>
        <w:t>o Sistem cântărire în mișcare</w:t>
      </w:r>
      <w:r w:rsidR="00592C59">
        <w:rPr>
          <w:szCs w:val="24"/>
          <w:lang w:val="ro-RO"/>
        </w:rPr>
        <w:t>;</w:t>
      </w:r>
    </w:p>
    <w:p w14:paraId="127F3E07" w14:textId="7C0562C1" w:rsidR="003F2A4F" w:rsidRDefault="003F2A4F" w:rsidP="003F2A4F">
      <w:pPr>
        <w:autoSpaceDE w:val="0"/>
        <w:autoSpaceDN w:val="0"/>
        <w:adjustRightInd w:val="0"/>
        <w:spacing w:after="0" w:line="240" w:lineRule="auto"/>
        <w:rPr>
          <w:szCs w:val="24"/>
          <w:lang w:val="ro-RO"/>
        </w:rPr>
      </w:pPr>
      <w:r w:rsidRPr="0076165C">
        <w:rPr>
          <w:szCs w:val="24"/>
          <w:lang w:val="ro-RO"/>
        </w:rPr>
        <w:t>o Sistem identificare automată a numerelor de înmatriculare</w:t>
      </w:r>
      <w:r w:rsidR="00592C59">
        <w:rPr>
          <w:szCs w:val="24"/>
          <w:lang w:val="ro-RO"/>
        </w:rPr>
        <w:t>.</w:t>
      </w:r>
    </w:p>
    <w:p w14:paraId="35DD5596" w14:textId="6EBA4BCF" w:rsidR="003F2A4F" w:rsidRPr="0076165C" w:rsidRDefault="003F2A4F" w:rsidP="003F2A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4"/>
          <w:lang w:val="ro-RO"/>
        </w:rPr>
      </w:pPr>
      <w:r w:rsidRPr="0076165C">
        <w:rPr>
          <w:szCs w:val="24"/>
          <w:lang w:val="ro-RO"/>
        </w:rPr>
        <w:t>Sistemul asigură detecția depășirii vitezei legale și a trecerii pe culoarea roșie</w:t>
      </w:r>
      <w:r>
        <w:rPr>
          <w:szCs w:val="24"/>
          <w:lang w:val="ro-RO"/>
        </w:rPr>
        <w:t xml:space="preserve"> </w:t>
      </w:r>
      <w:r w:rsidRPr="0076165C">
        <w:rPr>
          <w:szCs w:val="24"/>
          <w:lang w:val="ro-RO"/>
        </w:rPr>
        <w:t xml:space="preserve">a semaforului, </w:t>
      </w:r>
      <w:r w:rsidR="00592C59">
        <w:rPr>
          <w:szCs w:val="24"/>
          <w:lang w:val="ro-RO"/>
        </w:rPr>
        <w:t xml:space="preserve">în </w:t>
      </w:r>
      <w:r w:rsidRPr="0076165C">
        <w:rPr>
          <w:szCs w:val="24"/>
          <w:lang w:val="ro-RO"/>
        </w:rPr>
        <w:t>vederea creșterii siguranței rutiere pentru toți participanții la</w:t>
      </w:r>
      <w:r>
        <w:rPr>
          <w:szCs w:val="24"/>
          <w:lang w:val="ro-RO"/>
        </w:rPr>
        <w:t xml:space="preserve"> </w:t>
      </w:r>
      <w:r w:rsidRPr="0076165C">
        <w:rPr>
          <w:szCs w:val="24"/>
          <w:lang w:val="ro-RO"/>
        </w:rPr>
        <w:t>trafic: conducători auto, călători cu transportul public, bicicliști, pietoni; de asemenea, sistemul are rolul de creștere a siguranței traficului rutier și de</w:t>
      </w:r>
      <w:r>
        <w:rPr>
          <w:szCs w:val="24"/>
          <w:lang w:val="ro-RO"/>
        </w:rPr>
        <w:t xml:space="preserve"> </w:t>
      </w:r>
      <w:r w:rsidRPr="0076165C">
        <w:rPr>
          <w:szCs w:val="24"/>
          <w:lang w:val="ro-RO"/>
        </w:rPr>
        <w:t>suport pentru luarea de decizii asupra organizării circulației, prin înregistrarea</w:t>
      </w:r>
      <w:r>
        <w:rPr>
          <w:szCs w:val="24"/>
          <w:lang w:val="ro-RO"/>
        </w:rPr>
        <w:t xml:space="preserve"> </w:t>
      </w:r>
      <w:r w:rsidRPr="0076165C">
        <w:rPr>
          <w:szCs w:val="24"/>
          <w:lang w:val="ro-RO"/>
        </w:rPr>
        <w:t>vehiculelor care intră/ies din municipiu, precum și prin detectarea depășirii</w:t>
      </w:r>
      <w:r>
        <w:rPr>
          <w:szCs w:val="24"/>
          <w:lang w:val="ro-RO"/>
        </w:rPr>
        <w:t xml:space="preserve"> </w:t>
      </w:r>
      <w:r w:rsidRPr="0076165C">
        <w:rPr>
          <w:szCs w:val="24"/>
          <w:lang w:val="ro-RO"/>
        </w:rPr>
        <w:t>greutății autorizate la intrările în municipiu</w:t>
      </w:r>
      <w:r>
        <w:rPr>
          <w:szCs w:val="24"/>
          <w:lang w:val="ro-RO"/>
        </w:rPr>
        <w:t>;</w:t>
      </w:r>
    </w:p>
    <w:p w14:paraId="07293C61" w14:textId="77777777" w:rsidR="003F2A4F" w:rsidRDefault="003F2A4F" w:rsidP="003F2A4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val="ro-RO"/>
        </w:rPr>
      </w:pPr>
      <w:r w:rsidRPr="0076165C">
        <w:rPr>
          <w:i/>
          <w:iCs/>
          <w:szCs w:val="24"/>
          <w:lang w:val="ro-RO"/>
        </w:rPr>
        <w:t>Implementarea componentei de informare</w:t>
      </w:r>
      <w:r w:rsidRPr="0076165C">
        <w:rPr>
          <w:szCs w:val="24"/>
          <w:lang w:val="ro-RO"/>
        </w:rPr>
        <w:t>, cu toate subsistemele sale: locale (pe principalele</w:t>
      </w:r>
    </w:p>
    <w:p w14:paraId="53FE0365" w14:textId="77777777" w:rsidR="003F2A4F" w:rsidRPr="0076165C" w:rsidRDefault="003F2A4F" w:rsidP="003F2A4F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ro-RO"/>
        </w:rPr>
      </w:pPr>
      <w:r w:rsidRPr="0076165C">
        <w:rPr>
          <w:szCs w:val="24"/>
          <w:lang w:val="ro-RO"/>
        </w:rPr>
        <w:t>artere de intrare în municipiu) și centrale (echipamente și software</w:t>
      </w:r>
      <w:r>
        <w:rPr>
          <w:szCs w:val="24"/>
          <w:lang w:val="ro-RO"/>
        </w:rPr>
        <w:t xml:space="preserve"> </w:t>
      </w:r>
      <w:r w:rsidRPr="0076165C">
        <w:rPr>
          <w:szCs w:val="24"/>
          <w:lang w:val="ro-RO"/>
        </w:rPr>
        <w:t>în Centrul de control): sistemul are rolul de a oferi informații și a propune rute</w:t>
      </w:r>
      <w:r>
        <w:rPr>
          <w:szCs w:val="24"/>
          <w:lang w:val="ro-RO"/>
        </w:rPr>
        <w:t xml:space="preserve"> </w:t>
      </w:r>
      <w:r w:rsidRPr="0076165C">
        <w:rPr>
          <w:szCs w:val="24"/>
          <w:lang w:val="ro-RO"/>
        </w:rPr>
        <w:t>alternative vehiculelor aflate în tranzit, contribuind la decongestionarea</w:t>
      </w:r>
      <w:r>
        <w:rPr>
          <w:szCs w:val="24"/>
          <w:lang w:val="ro-RO"/>
        </w:rPr>
        <w:t xml:space="preserve"> </w:t>
      </w:r>
      <w:r w:rsidRPr="0076165C">
        <w:rPr>
          <w:szCs w:val="24"/>
          <w:lang w:val="ro-RO"/>
        </w:rPr>
        <w:t>traficului în interiorul municipiului</w:t>
      </w:r>
      <w:r>
        <w:rPr>
          <w:szCs w:val="24"/>
          <w:lang w:val="ro-RO"/>
        </w:rPr>
        <w:t>;</w:t>
      </w:r>
    </w:p>
    <w:p w14:paraId="52D50F55" w14:textId="77777777" w:rsidR="003F2A4F" w:rsidRDefault="003F2A4F" w:rsidP="003F2A4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szCs w:val="24"/>
          <w:lang w:val="ro-RO"/>
        </w:rPr>
      </w:pPr>
      <w:r w:rsidRPr="0052309F">
        <w:rPr>
          <w:i/>
          <w:iCs/>
          <w:szCs w:val="24"/>
          <w:lang w:val="ro-RO"/>
        </w:rPr>
        <w:t xml:space="preserve">Implementarea componente de creștere a siguranței pietonilor: </w:t>
      </w:r>
      <w:r w:rsidRPr="0052309F">
        <w:rPr>
          <w:szCs w:val="24"/>
          <w:lang w:val="ro-RO"/>
        </w:rPr>
        <w:t>componenta locală – treceri</w:t>
      </w:r>
    </w:p>
    <w:p w14:paraId="52BA2152" w14:textId="77777777" w:rsidR="003F2A4F" w:rsidRPr="0076165C" w:rsidRDefault="003F2A4F" w:rsidP="003F2A4F">
      <w:pPr>
        <w:autoSpaceDE w:val="0"/>
        <w:autoSpaceDN w:val="0"/>
        <w:adjustRightInd w:val="0"/>
        <w:spacing w:after="0" w:line="240" w:lineRule="auto"/>
        <w:rPr>
          <w:rFonts w:eastAsia="SimSun"/>
          <w:szCs w:val="24"/>
          <w:lang w:val="ro-RO" w:eastAsia="zh-CN"/>
        </w:rPr>
      </w:pPr>
      <w:r w:rsidRPr="00295E15">
        <w:rPr>
          <w:szCs w:val="24"/>
          <w:lang w:val="ro-RO"/>
        </w:rPr>
        <w:t>de pietoni inteligente, care avertizează asupra prezenței</w:t>
      </w:r>
      <w:r>
        <w:rPr>
          <w:szCs w:val="24"/>
          <w:lang w:val="ro-RO"/>
        </w:rPr>
        <w:t xml:space="preserve"> </w:t>
      </w:r>
      <w:r w:rsidRPr="0076165C">
        <w:rPr>
          <w:szCs w:val="24"/>
          <w:lang w:val="ro-RO"/>
        </w:rPr>
        <w:t>pietonilor pe trecerea de pietoni</w:t>
      </w:r>
      <w:r>
        <w:rPr>
          <w:szCs w:val="24"/>
          <w:lang w:val="ro-RO"/>
        </w:rPr>
        <w:t>.</w:t>
      </w:r>
    </w:p>
    <w:p w14:paraId="499D20C7" w14:textId="77777777" w:rsidR="003F2A4F" w:rsidRDefault="003F2A4F" w:rsidP="003F2A4F">
      <w:pPr>
        <w:autoSpaceDE w:val="0"/>
        <w:autoSpaceDN w:val="0"/>
        <w:adjustRightInd w:val="0"/>
        <w:spacing w:after="0" w:line="240" w:lineRule="auto"/>
        <w:rPr>
          <w:rFonts w:ascii="Trebuchet MS,Italic" w:hAnsi="Trebuchet MS,Italic" w:cs="Trebuchet MS,Italic"/>
          <w:i/>
          <w:iCs/>
          <w:szCs w:val="24"/>
          <w:lang w:val="ro-RO"/>
        </w:rPr>
      </w:pPr>
    </w:p>
    <w:p w14:paraId="2BFF51E7" w14:textId="7BFB48BE" w:rsidR="003F2A4F" w:rsidRPr="00295E15" w:rsidRDefault="003F2A4F" w:rsidP="003F2A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SimSun"/>
          <w:szCs w:val="24"/>
          <w:lang w:val="ro-RO" w:eastAsia="zh-CN"/>
        </w:rPr>
      </w:pPr>
      <w:r w:rsidRPr="00295E15">
        <w:rPr>
          <w:szCs w:val="24"/>
          <w:lang w:val="ro-RO"/>
        </w:rPr>
        <w:t xml:space="preserve">Va fi asigurată compatibilitatea cu celelalte sisteme complementare implementate la nivelul </w:t>
      </w:r>
      <w:r>
        <w:rPr>
          <w:szCs w:val="24"/>
          <w:lang w:val="ro-RO"/>
        </w:rPr>
        <w:t>m</w:t>
      </w:r>
      <w:r w:rsidRPr="00295E15">
        <w:rPr>
          <w:szCs w:val="24"/>
          <w:lang w:val="ro-RO"/>
        </w:rPr>
        <w:t>unicipiului Satu Mare</w:t>
      </w:r>
      <w:r w:rsidR="00592C59">
        <w:rPr>
          <w:szCs w:val="24"/>
          <w:lang w:val="ro-RO"/>
        </w:rPr>
        <w:t>.</w:t>
      </w:r>
    </w:p>
    <w:p w14:paraId="7CF5DC10" w14:textId="77777777" w:rsidR="003F2A4F" w:rsidRDefault="003F2A4F" w:rsidP="003F2A4F">
      <w:pPr>
        <w:spacing w:after="0" w:line="240" w:lineRule="auto"/>
        <w:jc w:val="both"/>
        <w:rPr>
          <w:rFonts w:eastAsia="SimSun"/>
          <w:b/>
          <w:bCs/>
          <w:szCs w:val="24"/>
          <w:lang w:val="ro-RO" w:eastAsia="zh-CN"/>
        </w:rPr>
      </w:pPr>
    </w:p>
    <w:p w14:paraId="7F084726" w14:textId="77777777" w:rsidR="003F2A4F" w:rsidRDefault="003F2A4F" w:rsidP="003F2A4F">
      <w:pPr>
        <w:spacing w:after="0" w:line="240" w:lineRule="auto"/>
        <w:ind w:firstLine="720"/>
        <w:jc w:val="both"/>
        <w:rPr>
          <w:rFonts w:eastAsia="SimSun"/>
          <w:szCs w:val="24"/>
          <w:lang w:val="ro-RO" w:eastAsia="zh-CN"/>
        </w:rPr>
      </w:pPr>
      <w:r>
        <w:rPr>
          <w:rFonts w:eastAsia="SimSun"/>
          <w:szCs w:val="24"/>
          <w:lang w:val="ro-RO" w:eastAsia="zh-CN"/>
        </w:rPr>
        <w:t>Elementele fizice ale componentelor sistemului constau în:</w:t>
      </w:r>
    </w:p>
    <w:p w14:paraId="7B9E6806" w14:textId="77777777" w:rsidR="003F2A4F" w:rsidRPr="008E0EA5" w:rsidRDefault="003F2A4F" w:rsidP="003F2A4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val="ro-RO"/>
        </w:rPr>
      </w:pPr>
      <w:r w:rsidRPr="0016393B">
        <w:rPr>
          <w:szCs w:val="24"/>
          <w:u w:val="single"/>
          <w:lang w:val="ro-RO"/>
        </w:rPr>
        <w:t>Componenta management adaptiv al traficului</w:t>
      </w:r>
      <w:r>
        <w:rPr>
          <w:szCs w:val="24"/>
          <w:lang w:val="ro-RO"/>
        </w:rPr>
        <w:t>:</w:t>
      </w:r>
    </w:p>
    <w:p w14:paraId="0709ABB0" w14:textId="77777777" w:rsidR="003F2A4F" w:rsidRPr="0016393B" w:rsidRDefault="003F2A4F" w:rsidP="003F2A4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val="ro-RO"/>
        </w:rPr>
      </w:pPr>
      <w:r w:rsidRPr="0016393B">
        <w:rPr>
          <w:szCs w:val="24"/>
          <w:lang w:val="ro-RO"/>
        </w:rPr>
        <w:t>26 locații semaforizate înființate/modernizate în vederea asigurării unui management adaptiv al traficului</w:t>
      </w:r>
    </w:p>
    <w:p w14:paraId="190C3C02" w14:textId="77777777" w:rsidR="003F2A4F" w:rsidRPr="008E0EA5" w:rsidRDefault="003F2A4F" w:rsidP="003F2A4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val="ro-RO"/>
        </w:rPr>
      </w:pPr>
      <w:r w:rsidRPr="0016393B">
        <w:rPr>
          <w:szCs w:val="24"/>
          <w:u w:val="single"/>
          <w:lang w:val="ro-RO"/>
        </w:rPr>
        <w:t>Componenta monitorizare și supraveghere video în locațiile semaforizate</w:t>
      </w:r>
      <w:r>
        <w:rPr>
          <w:szCs w:val="24"/>
          <w:lang w:val="ro-RO"/>
        </w:rPr>
        <w:t>:</w:t>
      </w:r>
    </w:p>
    <w:p w14:paraId="0566CDA1" w14:textId="77777777" w:rsidR="003F2A4F" w:rsidRPr="0016393B" w:rsidRDefault="003F2A4F" w:rsidP="003F2A4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eastAsia="SimSun"/>
          <w:szCs w:val="24"/>
          <w:lang w:val="ro-RO" w:eastAsia="zh-CN"/>
        </w:rPr>
      </w:pPr>
      <w:r w:rsidRPr="0016393B">
        <w:rPr>
          <w:szCs w:val="24"/>
          <w:lang w:val="ro-RO"/>
        </w:rPr>
        <w:t>26 locații semaforizate înființate/modernizate în care se montează camere video de supraveghere</w:t>
      </w:r>
    </w:p>
    <w:p w14:paraId="53EB561B" w14:textId="77777777" w:rsidR="003F2A4F" w:rsidRPr="008E0EA5" w:rsidRDefault="003F2A4F" w:rsidP="003F2A4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val="ro-RO"/>
        </w:rPr>
      </w:pPr>
      <w:r w:rsidRPr="0016393B">
        <w:rPr>
          <w:szCs w:val="24"/>
          <w:u w:val="single"/>
          <w:lang w:val="ro-RO"/>
        </w:rPr>
        <w:t>Componenta enforcement</w:t>
      </w:r>
      <w:r>
        <w:rPr>
          <w:szCs w:val="24"/>
          <w:lang w:val="ro-RO"/>
        </w:rPr>
        <w:t>:</w:t>
      </w:r>
    </w:p>
    <w:p w14:paraId="065321A1" w14:textId="77777777" w:rsidR="003F2A4F" w:rsidRPr="0016393B" w:rsidRDefault="003F2A4F" w:rsidP="003F2A4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val="ro-RO"/>
        </w:rPr>
      </w:pPr>
      <w:r w:rsidRPr="0016393B">
        <w:rPr>
          <w:szCs w:val="24"/>
          <w:lang w:val="ro-RO"/>
        </w:rPr>
        <w:t>5 locații în care se montează camere detecție trecere pe roșu</w:t>
      </w:r>
    </w:p>
    <w:p w14:paraId="3E3DCC78" w14:textId="77777777" w:rsidR="003F2A4F" w:rsidRPr="0016393B" w:rsidRDefault="003F2A4F" w:rsidP="003F2A4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val="ro-RO"/>
        </w:rPr>
      </w:pPr>
      <w:r w:rsidRPr="0016393B">
        <w:rPr>
          <w:szCs w:val="24"/>
          <w:lang w:val="ro-RO"/>
        </w:rPr>
        <w:t>10 locații în care se montează camere detecție depășire viteză legală</w:t>
      </w:r>
    </w:p>
    <w:p w14:paraId="63D9ED29" w14:textId="77777777" w:rsidR="003F2A4F" w:rsidRPr="0016393B" w:rsidRDefault="003F2A4F" w:rsidP="003F2A4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val="ro-RO"/>
        </w:rPr>
      </w:pPr>
      <w:r w:rsidRPr="0016393B">
        <w:rPr>
          <w:szCs w:val="24"/>
          <w:lang w:val="ro-RO"/>
        </w:rPr>
        <w:t>5 locații în care se montează camere LPR</w:t>
      </w:r>
    </w:p>
    <w:p w14:paraId="3A6C285E" w14:textId="77777777" w:rsidR="003F2A4F" w:rsidRPr="008E0EA5" w:rsidRDefault="003F2A4F" w:rsidP="003F2A4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val="ro-RO"/>
        </w:rPr>
      </w:pPr>
      <w:r w:rsidRPr="0016393B">
        <w:rPr>
          <w:szCs w:val="24"/>
          <w:u w:val="single"/>
          <w:lang w:val="ro-RO"/>
        </w:rPr>
        <w:t>Componenta informare călători</w:t>
      </w:r>
      <w:r>
        <w:rPr>
          <w:szCs w:val="24"/>
          <w:lang w:val="ro-RO"/>
        </w:rPr>
        <w:t>:</w:t>
      </w:r>
    </w:p>
    <w:p w14:paraId="62557C42" w14:textId="77777777" w:rsidR="003F2A4F" w:rsidRPr="0016393B" w:rsidRDefault="003F2A4F" w:rsidP="003F2A4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val="ro-RO"/>
        </w:rPr>
      </w:pPr>
      <w:r w:rsidRPr="0016393B">
        <w:rPr>
          <w:szCs w:val="24"/>
          <w:lang w:val="ro-RO"/>
        </w:rPr>
        <w:t>5 locații în care se montează panouri VMS</w:t>
      </w:r>
    </w:p>
    <w:p w14:paraId="048CCF37" w14:textId="77777777" w:rsidR="003F2A4F" w:rsidRPr="008E0EA5" w:rsidRDefault="003F2A4F" w:rsidP="003F2A4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val="ro-RO"/>
        </w:rPr>
      </w:pPr>
      <w:r w:rsidRPr="0016393B">
        <w:rPr>
          <w:szCs w:val="24"/>
          <w:u w:val="single"/>
          <w:lang w:val="ro-RO"/>
        </w:rPr>
        <w:t>Componenta cântărire în mișcare</w:t>
      </w:r>
      <w:r>
        <w:rPr>
          <w:szCs w:val="24"/>
          <w:lang w:val="ro-RO"/>
        </w:rPr>
        <w:t>:</w:t>
      </w:r>
    </w:p>
    <w:p w14:paraId="28F61F4A" w14:textId="77777777" w:rsidR="003F2A4F" w:rsidRPr="0016393B" w:rsidRDefault="003F2A4F" w:rsidP="003F2A4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val="ro-RO"/>
        </w:rPr>
      </w:pPr>
      <w:r w:rsidRPr="0016393B">
        <w:rPr>
          <w:szCs w:val="24"/>
          <w:lang w:val="ro-RO"/>
        </w:rPr>
        <w:t>5 locații în care se montează sisteme WIM</w:t>
      </w:r>
    </w:p>
    <w:p w14:paraId="051B171A" w14:textId="77777777" w:rsidR="003F2A4F" w:rsidRPr="008E0EA5" w:rsidRDefault="003F2A4F" w:rsidP="003F2A4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val="ro-RO"/>
        </w:rPr>
      </w:pPr>
      <w:r w:rsidRPr="0016393B">
        <w:rPr>
          <w:szCs w:val="24"/>
          <w:u w:val="single"/>
          <w:lang w:val="ro-RO"/>
        </w:rPr>
        <w:t>Componenta treceri de pietoni inteligente</w:t>
      </w:r>
      <w:r>
        <w:rPr>
          <w:szCs w:val="24"/>
          <w:lang w:val="ro-RO"/>
        </w:rPr>
        <w:t>:</w:t>
      </w:r>
    </w:p>
    <w:p w14:paraId="7B520347" w14:textId="77777777" w:rsidR="003F2A4F" w:rsidRPr="0016393B" w:rsidRDefault="003F2A4F" w:rsidP="003F2A4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val="ro-RO"/>
        </w:rPr>
      </w:pPr>
      <w:r w:rsidRPr="0016393B">
        <w:rPr>
          <w:szCs w:val="24"/>
          <w:lang w:val="ro-RO"/>
        </w:rPr>
        <w:t>10 locații în care se instalează treceri de pietoni inteligente</w:t>
      </w:r>
    </w:p>
    <w:p w14:paraId="1454BBE6" w14:textId="77777777" w:rsidR="003F2A4F" w:rsidRPr="008E0EA5" w:rsidRDefault="003F2A4F" w:rsidP="003F2A4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val="ro-RO"/>
        </w:rPr>
      </w:pPr>
      <w:r w:rsidRPr="0016393B">
        <w:rPr>
          <w:szCs w:val="24"/>
          <w:u w:val="single"/>
          <w:lang w:val="ro-RO"/>
        </w:rPr>
        <w:t>Componenta centrală</w:t>
      </w:r>
      <w:r>
        <w:rPr>
          <w:szCs w:val="24"/>
          <w:lang w:val="ro-RO"/>
        </w:rPr>
        <w:t>:</w:t>
      </w:r>
    </w:p>
    <w:p w14:paraId="11B918D6" w14:textId="7222ADA9" w:rsidR="003F2A4F" w:rsidRPr="0016393B" w:rsidRDefault="003F2A4F" w:rsidP="003F2A4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eastAsia="SimSun"/>
          <w:szCs w:val="24"/>
          <w:lang w:val="ro-RO" w:eastAsia="zh-CN"/>
        </w:rPr>
      </w:pPr>
      <w:r w:rsidRPr="0016393B">
        <w:rPr>
          <w:szCs w:val="24"/>
          <w:lang w:val="ro-RO"/>
        </w:rPr>
        <w:t>Echipamente/software CCC; integrarea subsistemelor din teren în CCC</w:t>
      </w:r>
      <w:r w:rsidR="00592C59">
        <w:rPr>
          <w:szCs w:val="24"/>
          <w:lang w:val="ro-RO"/>
        </w:rPr>
        <w:t>.</w:t>
      </w:r>
    </w:p>
    <w:p w14:paraId="28E63376" w14:textId="5F086C16" w:rsidR="00B93B95" w:rsidRPr="00197703" w:rsidRDefault="00B93B95" w:rsidP="002A43B5">
      <w:pPr>
        <w:spacing w:after="0" w:line="240" w:lineRule="auto"/>
        <w:ind w:firstLine="567"/>
        <w:jc w:val="both"/>
        <w:rPr>
          <w:rFonts w:ascii="Cambria" w:eastAsia="Times New Roman" w:hAnsi="Cambria"/>
          <w:color w:val="FF0000"/>
          <w:szCs w:val="24"/>
          <w:lang w:val="ro-RO" w:eastAsia="ro-RO"/>
        </w:rPr>
      </w:pPr>
    </w:p>
    <w:p w14:paraId="19F9EE42" w14:textId="77777777" w:rsidR="00B93B95" w:rsidRPr="00197703" w:rsidRDefault="00B93B95" w:rsidP="003A5367">
      <w:pPr>
        <w:spacing w:before="200" w:after="0" w:line="240" w:lineRule="auto"/>
        <w:jc w:val="both"/>
        <w:rPr>
          <w:rFonts w:eastAsia="SimSun"/>
          <w:b/>
          <w:bCs/>
          <w:szCs w:val="24"/>
          <w:lang w:val="ro-RO" w:eastAsia="zh-CN"/>
        </w:rPr>
      </w:pPr>
      <w:bookmarkStart w:id="2" w:name="_Hlk164336375"/>
      <w:r w:rsidRPr="00197703">
        <w:rPr>
          <w:rFonts w:eastAsia="SimSun"/>
          <w:b/>
          <w:bCs/>
          <w:szCs w:val="24"/>
          <w:lang w:val="ro-RO" w:eastAsia="zh-CN"/>
        </w:rPr>
        <w:t>INDICATORI TEHNICO-ECONOMICI PROPUȘI PRIN PROIECT :</w:t>
      </w:r>
    </w:p>
    <w:p w14:paraId="22F1539F" w14:textId="77777777" w:rsidR="00197703" w:rsidRPr="00197703" w:rsidRDefault="00197703" w:rsidP="002A43B5">
      <w:pPr>
        <w:spacing w:after="0" w:line="240" w:lineRule="auto"/>
        <w:ind w:firstLine="567"/>
        <w:jc w:val="both"/>
        <w:rPr>
          <w:rFonts w:eastAsia="SimSun"/>
          <w:b/>
          <w:bCs/>
          <w:szCs w:val="24"/>
          <w:lang w:val="ro-RO" w:eastAsia="zh-CN"/>
        </w:rPr>
      </w:pPr>
    </w:p>
    <w:p w14:paraId="78BB0621" w14:textId="563CC48D" w:rsidR="00197703" w:rsidRPr="00197703" w:rsidRDefault="00197703" w:rsidP="00813D7B">
      <w:pPr>
        <w:spacing w:after="0" w:line="240" w:lineRule="auto"/>
        <w:ind w:firstLine="567"/>
        <w:jc w:val="both"/>
        <w:rPr>
          <w:rFonts w:eastAsia="SimSun"/>
          <w:b/>
          <w:bCs/>
          <w:szCs w:val="24"/>
          <w:lang w:val="ro-RO" w:eastAsia="zh-CN"/>
        </w:rPr>
      </w:pPr>
      <w:r w:rsidRPr="00197703">
        <w:rPr>
          <w:rFonts w:eastAsia="SimSun"/>
          <w:b/>
          <w:bCs/>
          <w:szCs w:val="24"/>
          <w:lang w:val="ro-RO" w:eastAsia="zh-CN"/>
        </w:rPr>
        <w:t>LOT 1:</w:t>
      </w:r>
    </w:p>
    <w:p w14:paraId="2436134C" w14:textId="6B6637E1" w:rsidR="00B93B95" w:rsidRPr="00197703" w:rsidRDefault="00B93B95" w:rsidP="00813D7B">
      <w:pPr>
        <w:spacing w:after="0" w:line="240" w:lineRule="auto"/>
        <w:ind w:firstLine="567"/>
        <w:jc w:val="both"/>
        <w:rPr>
          <w:rFonts w:eastAsia="SimSun"/>
          <w:szCs w:val="24"/>
          <w:lang w:val="ro-RO" w:eastAsia="zh-CN"/>
        </w:rPr>
      </w:pPr>
      <w:r w:rsidRPr="00197703">
        <w:rPr>
          <w:rFonts w:eastAsia="SimSun"/>
          <w:b/>
          <w:bCs/>
          <w:szCs w:val="24"/>
          <w:lang w:val="ro-RO" w:eastAsia="zh-CN"/>
        </w:rPr>
        <w:t xml:space="preserve">    </w:t>
      </w:r>
      <w:r w:rsidRPr="00197703">
        <w:rPr>
          <w:rFonts w:eastAsia="SimSun"/>
          <w:szCs w:val="24"/>
          <w:lang w:val="ro-RO" w:eastAsia="zh-CN"/>
        </w:rPr>
        <w:t>Valoarea totală a investiției:</w:t>
      </w:r>
      <w:r w:rsidRPr="00197703">
        <w:rPr>
          <w:rFonts w:eastAsia="SimSun"/>
          <w:szCs w:val="24"/>
          <w:lang w:val="ro-RO" w:eastAsia="zh-CN"/>
        </w:rPr>
        <w:tab/>
      </w:r>
      <w:bookmarkStart w:id="3" w:name="_Hlk163580290"/>
      <w:r w:rsidR="00197703">
        <w:rPr>
          <w:rFonts w:eastAsia="SimSun"/>
          <w:szCs w:val="24"/>
          <w:lang w:val="ro-RO" w:eastAsia="zh-CN"/>
        </w:rPr>
        <w:tab/>
      </w:r>
      <w:r w:rsidR="00197703" w:rsidRPr="00197703">
        <w:rPr>
          <w:rFonts w:eastAsia="SimSun"/>
          <w:b/>
          <w:bCs/>
          <w:szCs w:val="24"/>
          <w:lang w:val="ro-RO" w:eastAsia="zh-CN"/>
        </w:rPr>
        <w:t>58</w:t>
      </w:r>
      <w:r w:rsidRPr="00197703">
        <w:rPr>
          <w:rFonts w:eastAsia="SimSun"/>
          <w:b/>
          <w:bCs/>
          <w:szCs w:val="24"/>
          <w:lang w:val="ro-RO" w:eastAsia="zh-CN"/>
        </w:rPr>
        <w:t>.</w:t>
      </w:r>
      <w:r w:rsidR="00197703" w:rsidRPr="00197703">
        <w:rPr>
          <w:rFonts w:eastAsia="SimSun"/>
          <w:b/>
          <w:bCs/>
          <w:szCs w:val="24"/>
          <w:lang w:val="ro-RO" w:eastAsia="zh-CN"/>
        </w:rPr>
        <w:t>382</w:t>
      </w:r>
      <w:r w:rsidRPr="00197703">
        <w:rPr>
          <w:rFonts w:eastAsia="SimSun"/>
          <w:b/>
          <w:bCs/>
          <w:szCs w:val="24"/>
          <w:lang w:val="ro-RO" w:eastAsia="zh-CN"/>
        </w:rPr>
        <w:t>.</w:t>
      </w:r>
      <w:r w:rsidR="00197703" w:rsidRPr="00197703">
        <w:rPr>
          <w:rFonts w:eastAsia="SimSun"/>
          <w:b/>
          <w:bCs/>
          <w:szCs w:val="24"/>
          <w:lang w:val="ro-RO" w:eastAsia="zh-CN"/>
        </w:rPr>
        <w:t>873</w:t>
      </w:r>
      <w:r w:rsidRPr="00197703">
        <w:rPr>
          <w:rFonts w:eastAsia="SimSun"/>
          <w:b/>
          <w:bCs/>
          <w:szCs w:val="24"/>
          <w:lang w:val="ro-RO" w:eastAsia="zh-CN"/>
        </w:rPr>
        <w:t>,</w:t>
      </w:r>
      <w:r w:rsidR="00197703" w:rsidRPr="00197703">
        <w:rPr>
          <w:rFonts w:eastAsia="SimSun"/>
          <w:b/>
          <w:bCs/>
          <w:szCs w:val="24"/>
          <w:lang w:val="ro-RO" w:eastAsia="zh-CN"/>
        </w:rPr>
        <w:t>8</w:t>
      </w:r>
      <w:r w:rsidRPr="00197703">
        <w:rPr>
          <w:rFonts w:eastAsia="SimSun"/>
          <w:b/>
          <w:bCs/>
          <w:szCs w:val="24"/>
          <w:lang w:val="ro-RO" w:eastAsia="zh-CN"/>
        </w:rPr>
        <w:t>6  lei inclusiv TVA</w:t>
      </w:r>
      <w:bookmarkEnd w:id="3"/>
      <w:r w:rsidRPr="00197703">
        <w:rPr>
          <w:rFonts w:eastAsia="SimSun"/>
          <w:b/>
          <w:bCs/>
          <w:szCs w:val="24"/>
          <w:lang w:val="ro-RO" w:eastAsia="zh-CN"/>
        </w:rPr>
        <w:t xml:space="preserve">, </w:t>
      </w:r>
      <w:r w:rsidRPr="00197703">
        <w:rPr>
          <w:rFonts w:eastAsia="SimSun"/>
          <w:szCs w:val="24"/>
          <w:lang w:val="ro-RO" w:eastAsia="zh-CN"/>
        </w:rPr>
        <w:t>din care:</w:t>
      </w:r>
    </w:p>
    <w:p w14:paraId="498F22BA" w14:textId="3BB70A2A" w:rsidR="00B93B95" w:rsidRDefault="00B93B95" w:rsidP="00813D7B">
      <w:pPr>
        <w:spacing w:after="0" w:line="240" w:lineRule="auto"/>
        <w:ind w:firstLine="567"/>
        <w:jc w:val="both"/>
        <w:rPr>
          <w:rFonts w:eastAsia="SimSun"/>
          <w:b/>
          <w:bCs/>
          <w:szCs w:val="24"/>
          <w:lang w:val="ro-RO" w:eastAsia="zh-CN"/>
        </w:rPr>
      </w:pPr>
      <w:r w:rsidRPr="00197703">
        <w:rPr>
          <w:rFonts w:eastAsia="SimSun"/>
          <w:b/>
          <w:bCs/>
          <w:szCs w:val="24"/>
          <w:lang w:val="ro-RO" w:eastAsia="zh-CN"/>
        </w:rPr>
        <w:t xml:space="preserve">    </w:t>
      </w:r>
      <w:r w:rsidRPr="00197703">
        <w:rPr>
          <w:rFonts w:eastAsia="SimSun"/>
          <w:szCs w:val="24"/>
          <w:lang w:val="ro-RO" w:eastAsia="zh-CN"/>
        </w:rPr>
        <w:t xml:space="preserve">Construcții-Montaj:  </w:t>
      </w:r>
      <w:r w:rsidRPr="00197703">
        <w:rPr>
          <w:rFonts w:eastAsia="SimSun"/>
          <w:szCs w:val="24"/>
          <w:lang w:val="ro-RO" w:eastAsia="zh-CN"/>
        </w:rPr>
        <w:tab/>
        <w:t xml:space="preserve"> </w:t>
      </w:r>
      <w:r w:rsidRPr="00197703">
        <w:rPr>
          <w:rFonts w:eastAsia="SimSun"/>
          <w:b/>
          <w:bCs/>
          <w:szCs w:val="24"/>
          <w:lang w:val="ro-RO" w:eastAsia="zh-CN"/>
        </w:rPr>
        <w:t xml:space="preserve">            </w:t>
      </w:r>
      <w:r w:rsidRPr="00197703">
        <w:rPr>
          <w:rFonts w:eastAsia="SimSun"/>
          <w:b/>
          <w:bCs/>
          <w:szCs w:val="24"/>
          <w:lang w:val="ro-RO" w:eastAsia="zh-CN"/>
        </w:rPr>
        <w:tab/>
      </w:r>
      <w:bookmarkStart w:id="4" w:name="_Hlk163580299"/>
      <w:r w:rsidR="00197703" w:rsidRPr="00197703">
        <w:rPr>
          <w:rFonts w:eastAsia="SimSun"/>
          <w:b/>
          <w:bCs/>
          <w:szCs w:val="24"/>
          <w:lang w:val="ro-RO" w:eastAsia="zh-CN"/>
        </w:rPr>
        <w:t xml:space="preserve">  7</w:t>
      </w:r>
      <w:r w:rsidRPr="00197703">
        <w:rPr>
          <w:rFonts w:eastAsia="SimSun"/>
          <w:b/>
          <w:bCs/>
          <w:szCs w:val="24"/>
          <w:lang w:val="ro-RO" w:eastAsia="zh-CN"/>
        </w:rPr>
        <w:t>.</w:t>
      </w:r>
      <w:r w:rsidR="00197703" w:rsidRPr="00197703">
        <w:rPr>
          <w:rFonts w:eastAsia="SimSun"/>
          <w:b/>
          <w:bCs/>
          <w:szCs w:val="24"/>
          <w:lang w:val="ro-RO" w:eastAsia="zh-CN"/>
        </w:rPr>
        <w:t>942</w:t>
      </w:r>
      <w:r w:rsidRPr="00197703">
        <w:rPr>
          <w:rFonts w:eastAsia="SimSun"/>
          <w:b/>
          <w:bCs/>
          <w:szCs w:val="24"/>
          <w:lang w:val="ro-RO" w:eastAsia="zh-CN"/>
        </w:rPr>
        <w:t>.</w:t>
      </w:r>
      <w:r w:rsidR="00197703" w:rsidRPr="00197703">
        <w:rPr>
          <w:rFonts w:eastAsia="SimSun"/>
          <w:b/>
          <w:bCs/>
          <w:szCs w:val="24"/>
          <w:lang w:val="ro-RO" w:eastAsia="zh-CN"/>
        </w:rPr>
        <w:t>082</w:t>
      </w:r>
      <w:r w:rsidRPr="00197703">
        <w:rPr>
          <w:rFonts w:eastAsia="SimSun"/>
          <w:b/>
          <w:bCs/>
          <w:szCs w:val="24"/>
          <w:lang w:val="ro-RO" w:eastAsia="zh-CN"/>
        </w:rPr>
        <w:t>,</w:t>
      </w:r>
      <w:r w:rsidR="00197703" w:rsidRPr="00197703">
        <w:rPr>
          <w:rFonts w:eastAsia="SimSun"/>
          <w:b/>
          <w:bCs/>
          <w:szCs w:val="24"/>
          <w:lang w:val="ro-RO" w:eastAsia="zh-CN"/>
        </w:rPr>
        <w:t>73</w:t>
      </w:r>
      <w:r w:rsidRPr="00197703">
        <w:rPr>
          <w:rFonts w:eastAsia="SimSun"/>
          <w:b/>
          <w:bCs/>
          <w:szCs w:val="24"/>
          <w:lang w:val="ro-RO" w:eastAsia="zh-CN"/>
        </w:rPr>
        <w:t xml:space="preserve">  lei inclusiv TVA</w:t>
      </w:r>
    </w:p>
    <w:p w14:paraId="60A14EB6" w14:textId="77777777" w:rsidR="00813D7B" w:rsidRPr="00197703" w:rsidRDefault="00813D7B" w:rsidP="00813D7B">
      <w:pPr>
        <w:spacing w:after="0" w:line="240" w:lineRule="auto"/>
        <w:ind w:firstLine="567"/>
        <w:jc w:val="both"/>
        <w:rPr>
          <w:rFonts w:eastAsia="SimSun"/>
          <w:b/>
          <w:bCs/>
          <w:szCs w:val="24"/>
          <w:lang w:val="ro-RO" w:eastAsia="zh-CN"/>
        </w:rPr>
      </w:pPr>
    </w:p>
    <w:p w14:paraId="5CD88495" w14:textId="127189B5" w:rsidR="00197703" w:rsidRPr="00197703" w:rsidRDefault="00197703" w:rsidP="00813D7B">
      <w:pPr>
        <w:spacing w:after="0" w:line="240" w:lineRule="auto"/>
        <w:ind w:firstLine="567"/>
        <w:jc w:val="both"/>
        <w:rPr>
          <w:rFonts w:eastAsia="SimSun"/>
          <w:b/>
          <w:bCs/>
          <w:szCs w:val="24"/>
          <w:lang w:val="ro-RO" w:eastAsia="zh-CN"/>
        </w:rPr>
      </w:pPr>
      <w:r w:rsidRPr="00197703">
        <w:rPr>
          <w:rFonts w:eastAsia="SimSun"/>
          <w:b/>
          <w:bCs/>
          <w:szCs w:val="24"/>
          <w:lang w:val="ro-RO" w:eastAsia="zh-CN"/>
        </w:rPr>
        <w:t>LOT 2:</w:t>
      </w:r>
    </w:p>
    <w:p w14:paraId="35665D54" w14:textId="59B1314D" w:rsidR="00197703" w:rsidRPr="00197703" w:rsidRDefault="00197703" w:rsidP="00813D7B">
      <w:pPr>
        <w:spacing w:after="0" w:line="240" w:lineRule="auto"/>
        <w:ind w:firstLine="720"/>
        <w:jc w:val="both"/>
        <w:rPr>
          <w:rFonts w:eastAsia="SimSun"/>
          <w:szCs w:val="24"/>
          <w:lang w:val="ro-RO" w:eastAsia="zh-CN"/>
        </w:rPr>
      </w:pPr>
      <w:bookmarkStart w:id="5" w:name="_Hlk164345970"/>
      <w:r w:rsidRPr="00197703">
        <w:rPr>
          <w:rFonts w:eastAsia="SimSun"/>
          <w:szCs w:val="24"/>
          <w:lang w:val="ro-RO" w:eastAsia="zh-CN"/>
        </w:rPr>
        <w:t>Valoarea totală a investiției:</w:t>
      </w:r>
      <w:r w:rsidRPr="00197703">
        <w:rPr>
          <w:rFonts w:eastAsia="SimSun"/>
          <w:szCs w:val="24"/>
          <w:lang w:val="ro-RO" w:eastAsia="zh-CN"/>
        </w:rPr>
        <w:tab/>
      </w:r>
      <w:r w:rsidRPr="00197703">
        <w:rPr>
          <w:rFonts w:eastAsia="SimSun"/>
          <w:szCs w:val="24"/>
          <w:lang w:val="ro-RO" w:eastAsia="zh-CN"/>
        </w:rPr>
        <w:tab/>
      </w:r>
      <w:r w:rsidRPr="00197703">
        <w:rPr>
          <w:rFonts w:eastAsia="SimSun"/>
          <w:b/>
          <w:bCs/>
          <w:szCs w:val="24"/>
          <w:lang w:val="ro-RO" w:eastAsia="zh-CN"/>
        </w:rPr>
        <w:t>46.6</w:t>
      </w:r>
      <w:r w:rsidR="003739CE">
        <w:rPr>
          <w:rFonts w:eastAsia="SimSun"/>
          <w:b/>
          <w:bCs/>
          <w:szCs w:val="24"/>
          <w:lang w:val="ro-RO" w:eastAsia="zh-CN"/>
        </w:rPr>
        <w:t>02</w:t>
      </w:r>
      <w:r w:rsidRPr="00197703">
        <w:rPr>
          <w:rFonts w:eastAsia="SimSun"/>
          <w:b/>
          <w:bCs/>
          <w:szCs w:val="24"/>
          <w:lang w:val="ro-RO" w:eastAsia="zh-CN"/>
        </w:rPr>
        <w:t>.</w:t>
      </w:r>
      <w:r w:rsidR="003739CE">
        <w:rPr>
          <w:rFonts w:eastAsia="SimSun"/>
          <w:b/>
          <w:bCs/>
          <w:szCs w:val="24"/>
          <w:lang w:val="ro-RO" w:eastAsia="zh-CN"/>
        </w:rPr>
        <w:t>6</w:t>
      </w:r>
      <w:r w:rsidR="001A0667">
        <w:rPr>
          <w:rFonts w:eastAsia="SimSun"/>
          <w:b/>
          <w:bCs/>
          <w:szCs w:val="24"/>
          <w:lang w:val="ro-RO" w:eastAsia="zh-CN"/>
        </w:rPr>
        <w:t>2</w:t>
      </w:r>
      <w:r w:rsidR="003739CE">
        <w:rPr>
          <w:rFonts w:eastAsia="SimSun"/>
          <w:b/>
          <w:bCs/>
          <w:szCs w:val="24"/>
          <w:lang w:val="ro-RO" w:eastAsia="zh-CN"/>
        </w:rPr>
        <w:t>2</w:t>
      </w:r>
      <w:r w:rsidRPr="00197703">
        <w:rPr>
          <w:rFonts w:eastAsia="SimSun"/>
          <w:b/>
          <w:bCs/>
          <w:szCs w:val="24"/>
          <w:lang w:val="ro-RO" w:eastAsia="zh-CN"/>
        </w:rPr>
        <w:t>,</w:t>
      </w:r>
      <w:r w:rsidR="003739CE">
        <w:rPr>
          <w:rFonts w:eastAsia="SimSun"/>
          <w:b/>
          <w:bCs/>
          <w:szCs w:val="24"/>
          <w:lang w:val="ro-RO" w:eastAsia="zh-CN"/>
        </w:rPr>
        <w:t>50</w:t>
      </w:r>
      <w:r w:rsidRPr="00197703">
        <w:rPr>
          <w:rFonts w:eastAsia="SimSun"/>
          <w:b/>
          <w:bCs/>
          <w:szCs w:val="24"/>
          <w:lang w:val="ro-RO" w:eastAsia="zh-CN"/>
        </w:rPr>
        <w:t xml:space="preserve">  lei inclusiv TVA, </w:t>
      </w:r>
      <w:r w:rsidRPr="00197703">
        <w:rPr>
          <w:rFonts w:eastAsia="SimSun"/>
          <w:szCs w:val="24"/>
          <w:lang w:val="ro-RO" w:eastAsia="zh-CN"/>
        </w:rPr>
        <w:t>din care:</w:t>
      </w:r>
    </w:p>
    <w:p w14:paraId="331733BC" w14:textId="27D12731" w:rsidR="00197703" w:rsidRPr="00197703" w:rsidRDefault="00197703" w:rsidP="00813D7B">
      <w:pPr>
        <w:spacing w:after="0" w:line="240" w:lineRule="auto"/>
        <w:ind w:firstLine="567"/>
        <w:jc w:val="both"/>
        <w:rPr>
          <w:rFonts w:eastAsia="SimSun"/>
          <w:b/>
          <w:bCs/>
          <w:szCs w:val="24"/>
          <w:lang w:val="ro-RO" w:eastAsia="zh-CN"/>
        </w:rPr>
      </w:pPr>
      <w:r w:rsidRPr="00197703">
        <w:rPr>
          <w:rFonts w:eastAsia="SimSun"/>
          <w:b/>
          <w:bCs/>
          <w:szCs w:val="24"/>
          <w:lang w:val="ro-RO" w:eastAsia="zh-CN"/>
        </w:rPr>
        <w:t xml:space="preserve">   </w:t>
      </w:r>
      <w:r w:rsidRPr="00197703">
        <w:rPr>
          <w:rFonts w:eastAsia="SimSun"/>
          <w:szCs w:val="24"/>
          <w:lang w:val="ro-RO" w:eastAsia="zh-CN"/>
        </w:rPr>
        <w:t xml:space="preserve">Construcții-Montaj:  </w:t>
      </w:r>
      <w:r w:rsidRPr="00197703">
        <w:rPr>
          <w:rFonts w:eastAsia="SimSun"/>
          <w:szCs w:val="24"/>
          <w:lang w:val="ro-RO" w:eastAsia="zh-CN"/>
        </w:rPr>
        <w:tab/>
        <w:t xml:space="preserve"> </w:t>
      </w:r>
      <w:r w:rsidRPr="00197703">
        <w:rPr>
          <w:rFonts w:eastAsia="SimSun"/>
          <w:b/>
          <w:bCs/>
          <w:szCs w:val="24"/>
          <w:lang w:val="ro-RO" w:eastAsia="zh-CN"/>
        </w:rPr>
        <w:t xml:space="preserve">            </w:t>
      </w:r>
      <w:r w:rsidRPr="00197703">
        <w:rPr>
          <w:rFonts w:eastAsia="SimSun"/>
          <w:b/>
          <w:bCs/>
          <w:szCs w:val="24"/>
          <w:lang w:val="ro-RO" w:eastAsia="zh-CN"/>
        </w:rPr>
        <w:tab/>
      </w:r>
      <w:r>
        <w:rPr>
          <w:rFonts w:eastAsia="SimSun"/>
          <w:b/>
          <w:bCs/>
          <w:szCs w:val="24"/>
          <w:lang w:val="ro-RO" w:eastAsia="zh-CN"/>
        </w:rPr>
        <w:t>1</w:t>
      </w:r>
      <w:r w:rsidRPr="00197703">
        <w:rPr>
          <w:rFonts w:eastAsia="SimSun"/>
          <w:b/>
          <w:bCs/>
          <w:szCs w:val="24"/>
          <w:lang w:val="ro-RO" w:eastAsia="zh-CN"/>
        </w:rPr>
        <w:t>2.247.277,33  lei inclusiv TVA</w:t>
      </w:r>
      <w:bookmarkEnd w:id="5"/>
    </w:p>
    <w:bookmarkEnd w:id="2"/>
    <w:bookmarkEnd w:id="4"/>
    <w:p w14:paraId="07CDF630" w14:textId="77777777" w:rsidR="002556E0" w:rsidRDefault="002556E0" w:rsidP="003F2A4F">
      <w:pPr>
        <w:spacing w:after="0" w:line="240" w:lineRule="auto"/>
        <w:jc w:val="both"/>
        <w:rPr>
          <w:rFonts w:eastAsia="SimSun"/>
          <w:b/>
          <w:bCs/>
          <w:szCs w:val="24"/>
          <w:lang w:val="ro-RO" w:eastAsia="zh-CN"/>
        </w:rPr>
      </w:pPr>
    </w:p>
    <w:p w14:paraId="741601F2" w14:textId="670361DB" w:rsidR="003F2A4F" w:rsidRDefault="003F2A4F" w:rsidP="003F2A4F">
      <w:pPr>
        <w:spacing w:after="0" w:line="240" w:lineRule="auto"/>
        <w:jc w:val="both"/>
        <w:rPr>
          <w:rFonts w:eastAsia="SimSun"/>
          <w:b/>
          <w:bCs/>
          <w:szCs w:val="24"/>
          <w:lang w:val="ro-RO" w:eastAsia="zh-CN"/>
        </w:rPr>
      </w:pPr>
      <w:r w:rsidRPr="007B0FB2">
        <w:rPr>
          <w:rFonts w:eastAsia="SimSun"/>
          <w:b/>
          <w:bCs/>
          <w:szCs w:val="24"/>
          <w:lang w:val="ro-RO" w:eastAsia="zh-CN"/>
        </w:rPr>
        <w:t xml:space="preserve">DURATA DE REALIZARE A  INVESTIȚIEI: </w:t>
      </w:r>
      <w:r w:rsidRPr="007B0FB2">
        <w:rPr>
          <w:rFonts w:eastAsia="SimSun"/>
          <w:b/>
          <w:bCs/>
          <w:szCs w:val="24"/>
          <w:lang w:val="ro-RO" w:eastAsia="zh-CN"/>
        </w:rPr>
        <w:tab/>
      </w:r>
    </w:p>
    <w:p w14:paraId="0B5585A0" w14:textId="77777777" w:rsidR="003F2A4F" w:rsidRDefault="003F2A4F" w:rsidP="003F2A4F">
      <w:pPr>
        <w:spacing w:after="0" w:line="240" w:lineRule="auto"/>
        <w:jc w:val="both"/>
        <w:rPr>
          <w:rFonts w:eastAsia="SimSun"/>
          <w:b/>
          <w:bCs/>
          <w:szCs w:val="24"/>
          <w:lang w:val="ro-RO" w:eastAsia="zh-CN"/>
        </w:rPr>
      </w:pPr>
    </w:p>
    <w:p w14:paraId="6AF3F41C" w14:textId="77777777" w:rsidR="003F2A4F" w:rsidRPr="007B0FB2" w:rsidRDefault="003F2A4F" w:rsidP="003F2A4F">
      <w:pPr>
        <w:spacing w:after="0" w:line="240" w:lineRule="auto"/>
        <w:jc w:val="both"/>
        <w:rPr>
          <w:rFonts w:eastAsia="SimSun"/>
          <w:szCs w:val="24"/>
          <w:lang w:val="ro-RO" w:eastAsia="zh-CN"/>
        </w:rPr>
      </w:pPr>
      <w:r>
        <w:rPr>
          <w:rFonts w:eastAsia="SimSun"/>
          <w:b/>
          <w:bCs/>
          <w:szCs w:val="24"/>
          <w:lang w:val="ro-RO" w:eastAsia="zh-CN"/>
        </w:rPr>
        <w:t xml:space="preserve">LOT 1:  </w:t>
      </w:r>
      <w:r w:rsidRPr="007B0FB2">
        <w:rPr>
          <w:rFonts w:eastAsia="SimSun"/>
          <w:b/>
          <w:bCs/>
          <w:szCs w:val="24"/>
          <w:lang w:val="ro-RO" w:eastAsia="zh-CN"/>
        </w:rPr>
        <w:t>30 luni</w:t>
      </w:r>
      <w:r w:rsidRPr="0016393B">
        <w:rPr>
          <w:rFonts w:eastAsia="SimSun"/>
          <w:szCs w:val="24"/>
          <w:lang w:val="ro-RO" w:eastAsia="zh-CN"/>
        </w:rPr>
        <w:t>,  d</w:t>
      </w:r>
      <w:r w:rsidRPr="007B0FB2">
        <w:rPr>
          <w:rFonts w:eastAsia="SimSun"/>
          <w:szCs w:val="24"/>
          <w:lang w:val="ro-RO" w:eastAsia="zh-CN"/>
        </w:rPr>
        <w:t>in care:</w:t>
      </w:r>
      <w:r w:rsidRPr="007B0FB2">
        <w:rPr>
          <w:rFonts w:eastAsia="SimSun"/>
          <w:szCs w:val="24"/>
          <w:lang w:val="ro-RO" w:eastAsia="zh-CN"/>
        </w:rPr>
        <w:tab/>
        <w:t>6 luni proiectare</w:t>
      </w:r>
    </w:p>
    <w:p w14:paraId="2BE8BDB9" w14:textId="77777777" w:rsidR="003F2A4F" w:rsidRDefault="003F2A4F" w:rsidP="003F2A4F">
      <w:pPr>
        <w:spacing w:after="0" w:line="240" w:lineRule="auto"/>
        <w:ind w:firstLine="720"/>
        <w:contextualSpacing/>
        <w:jc w:val="both"/>
        <w:rPr>
          <w:rFonts w:eastAsia="SimSun"/>
          <w:szCs w:val="24"/>
          <w:lang w:val="ro-RO" w:eastAsia="zh-CN"/>
        </w:rPr>
      </w:pPr>
      <w:r w:rsidRPr="007B0FB2">
        <w:rPr>
          <w:rFonts w:eastAsia="SimSun"/>
          <w:szCs w:val="24"/>
          <w:lang w:val="ro-RO" w:eastAsia="zh-CN"/>
        </w:rPr>
        <w:tab/>
      </w:r>
      <w:r w:rsidRPr="007B0FB2">
        <w:rPr>
          <w:rFonts w:eastAsia="SimSun"/>
          <w:szCs w:val="24"/>
          <w:lang w:val="ro-RO" w:eastAsia="zh-CN"/>
        </w:rPr>
        <w:tab/>
      </w:r>
      <w:r w:rsidRPr="007B0FB2">
        <w:rPr>
          <w:rFonts w:eastAsia="SimSun"/>
          <w:szCs w:val="24"/>
          <w:lang w:val="ro-RO" w:eastAsia="zh-CN"/>
        </w:rPr>
        <w:tab/>
        <w:t>24 luni execuție</w:t>
      </w:r>
    </w:p>
    <w:p w14:paraId="59CD5FDA" w14:textId="77777777" w:rsidR="001121AF" w:rsidRDefault="001121AF" w:rsidP="003F2A4F">
      <w:pPr>
        <w:spacing w:after="0" w:line="240" w:lineRule="auto"/>
        <w:ind w:firstLine="720"/>
        <w:contextualSpacing/>
        <w:jc w:val="both"/>
        <w:rPr>
          <w:rFonts w:eastAsia="SimSun"/>
          <w:szCs w:val="24"/>
          <w:lang w:val="ro-RO" w:eastAsia="zh-CN"/>
        </w:rPr>
      </w:pPr>
    </w:p>
    <w:p w14:paraId="1AC33D3F" w14:textId="77777777" w:rsidR="003F2A4F" w:rsidRPr="007B0FB2" w:rsidRDefault="003F2A4F" w:rsidP="003F2A4F">
      <w:pPr>
        <w:spacing w:after="0" w:line="240" w:lineRule="auto"/>
        <w:jc w:val="both"/>
        <w:rPr>
          <w:rFonts w:eastAsia="SimSun"/>
          <w:szCs w:val="24"/>
          <w:lang w:val="ro-RO" w:eastAsia="zh-CN"/>
        </w:rPr>
      </w:pPr>
      <w:r w:rsidRPr="0016393B">
        <w:rPr>
          <w:rFonts w:eastAsia="SimSun"/>
          <w:b/>
          <w:bCs/>
          <w:szCs w:val="24"/>
          <w:lang w:val="ro-RO" w:eastAsia="zh-CN"/>
        </w:rPr>
        <w:t>LOT 2:</w:t>
      </w:r>
      <w:r>
        <w:rPr>
          <w:rFonts w:eastAsia="SimSun"/>
          <w:b/>
          <w:bCs/>
          <w:szCs w:val="24"/>
          <w:lang w:val="ro-RO" w:eastAsia="zh-CN"/>
        </w:rPr>
        <w:t xml:space="preserve">  24 luni,  </w:t>
      </w:r>
      <w:r w:rsidRPr="0016393B">
        <w:rPr>
          <w:rFonts w:eastAsia="SimSun"/>
          <w:szCs w:val="24"/>
          <w:lang w:val="ro-RO" w:eastAsia="zh-CN"/>
        </w:rPr>
        <w:t>d</w:t>
      </w:r>
      <w:r w:rsidRPr="007B0FB2">
        <w:rPr>
          <w:rFonts w:eastAsia="SimSun"/>
          <w:szCs w:val="24"/>
          <w:lang w:val="ro-RO" w:eastAsia="zh-CN"/>
        </w:rPr>
        <w:t>in care:</w:t>
      </w:r>
      <w:r w:rsidRPr="007B0FB2">
        <w:rPr>
          <w:rFonts w:eastAsia="SimSun"/>
          <w:szCs w:val="24"/>
          <w:lang w:val="ro-RO" w:eastAsia="zh-CN"/>
        </w:rPr>
        <w:tab/>
        <w:t>6 luni proiectare</w:t>
      </w:r>
    </w:p>
    <w:p w14:paraId="4F1167F6" w14:textId="77777777" w:rsidR="003F2A4F" w:rsidRDefault="003F2A4F" w:rsidP="003F2A4F">
      <w:pPr>
        <w:spacing w:after="0" w:line="240" w:lineRule="auto"/>
        <w:ind w:firstLine="720"/>
        <w:contextualSpacing/>
        <w:jc w:val="both"/>
        <w:rPr>
          <w:rFonts w:eastAsia="SimSun"/>
          <w:szCs w:val="24"/>
          <w:lang w:val="ro-RO" w:eastAsia="zh-CN"/>
        </w:rPr>
      </w:pPr>
      <w:r w:rsidRPr="007B0FB2">
        <w:rPr>
          <w:rFonts w:eastAsia="SimSun"/>
          <w:szCs w:val="24"/>
          <w:lang w:val="ro-RO" w:eastAsia="zh-CN"/>
        </w:rPr>
        <w:tab/>
      </w:r>
      <w:r w:rsidRPr="007B0FB2">
        <w:rPr>
          <w:rFonts w:eastAsia="SimSun"/>
          <w:szCs w:val="24"/>
          <w:lang w:val="ro-RO" w:eastAsia="zh-CN"/>
        </w:rPr>
        <w:tab/>
      </w:r>
      <w:r w:rsidRPr="007B0FB2">
        <w:rPr>
          <w:rFonts w:eastAsia="SimSun"/>
          <w:szCs w:val="24"/>
          <w:lang w:val="ro-RO" w:eastAsia="zh-CN"/>
        </w:rPr>
        <w:tab/>
      </w:r>
      <w:r>
        <w:rPr>
          <w:rFonts w:eastAsia="SimSun"/>
          <w:szCs w:val="24"/>
          <w:lang w:val="ro-RO" w:eastAsia="zh-CN"/>
        </w:rPr>
        <w:t>18</w:t>
      </w:r>
      <w:r w:rsidRPr="007B0FB2">
        <w:rPr>
          <w:rFonts w:eastAsia="SimSun"/>
          <w:szCs w:val="24"/>
          <w:lang w:val="ro-RO" w:eastAsia="zh-CN"/>
        </w:rPr>
        <w:t xml:space="preserve"> luni execuție</w:t>
      </w:r>
    </w:p>
    <w:p w14:paraId="08CF5464" w14:textId="01BABDF5" w:rsidR="00965DDB" w:rsidRPr="007B0FB2" w:rsidRDefault="00965DDB" w:rsidP="00965DDB">
      <w:pPr>
        <w:spacing w:after="0" w:line="240" w:lineRule="auto"/>
        <w:ind w:firstLine="720"/>
        <w:contextualSpacing/>
        <w:jc w:val="both"/>
        <w:rPr>
          <w:rFonts w:eastAsia="SimSun"/>
          <w:szCs w:val="24"/>
          <w:lang w:val="ro-RO" w:eastAsia="zh-CN"/>
        </w:rPr>
      </w:pPr>
    </w:p>
    <w:p w14:paraId="3D2C776B" w14:textId="77777777" w:rsidR="00197703" w:rsidRPr="00197703" w:rsidRDefault="00197703" w:rsidP="00965DDB">
      <w:pPr>
        <w:spacing w:after="0" w:line="240" w:lineRule="auto"/>
        <w:ind w:firstLine="720"/>
        <w:jc w:val="both"/>
        <w:rPr>
          <w:rFonts w:eastAsia="SimSun"/>
          <w:color w:val="FF0000"/>
          <w:szCs w:val="24"/>
          <w:lang w:val="ro-RO" w:eastAsia="zh-CN"/>
        </w:rPr>
      </w:pPr>
    </w:p>
    <w:p w14:paraId="63E5A59F" w14:textId="50EABF86" w:rsidR="007E5581" w:rsidRPr="007E5581" w:rsidRDefault="007E13DE" w:rsidP="00197703">
      <w:pPr>
        <w:spacing w:after="0" w:line="240" w:lineRule="auto"/>
        <w:ind w:firstLine="567"/>
        <w:jc w:val="both"/>
        <w:rPr>
          <w:rFonts w:eastAsia="Times New Roman"/>
          <w:b/>
          <w:bCs/>
          <w:szCs w:val="24"/>
          <w:lang w:val="ro-RO"/>
        </w:rPr>
      </w:pPr>
      <w:r w:rsidRPr="003F3BB2">
        <w:rPr>
          <w:szCs w:val="24"/>
          <w:lang w:val="ro-RO"/>
        </w:rPr>
        <w:t>Faţă de cele prezentate mai sus, raportat la prevederile art. 129 alin. (2) lit. b) coroborat cu prevederile alin. (4) lit. d) din O.U.G. nr. 57/2019 privind Codul administrativ</w:t>
      </w:r>
      <w:r w:rsidR="00944555">
        <w:rPr>
          <w:szCs w:val="24"/>
          <w:lang w:val="ro-RO"/>
        </w:rPr>
        <w:t>,</w:t>
      </w:r>
      <w:r w:rsidRPr="003F3BB2">
        <w:rPr>
          <w:szCs w:val="24"/>
          <w:lang w:val="ro-RO"/>
        </w:rPr>
        <w:t xml:space="preserve"> cu modificările și completările ulterioare, potrivit cărora consiliul local potrivit competențelor sale şi în condiţiile legii aprobă documentații tehnico-economice pentru lucrările de investiții de interes local propun spre dezbaterea şi aprobarea Consiliului Local Satu Mare, Proiectul de Hotărâre </w:t>
      </w:r>
      <w:bookmarkStart w:id="6" w:name="_Hlk163582712"/>
      <w:r w:rsidR="007E5581" w:rsidRPr="007E5581">
        <w:rPr>
          <w:rFonts w:eastAsia="Times New Roman"/>
          <w:szCs w:val="24"/>
          <w:lang w:val="ro-RO"/>
        </w:rPr>
        <w:t xml:space="preserve">privind aprobarea </w:t>
      </w:r>
      <w:r w:rsidR="007E5581" w:rsidRPr="007E5581">
        <w:rPr>
          <w:rFonts w:eastAsia="Times New Roman"/>
          <w:bCs/>
          <w:szCs w:val="24"/>
          <w:lang w:val="ro-RO"/>
        </w:rPr>
        <w:t xml:space="preserve">documentației </w:t>
      </w:r>
      <w:r w:rsidR="00592C59">
        <w:rPr>
          <w:rFonts w:eastAsia="Times New Roman"/>
          <w:bCs/>
          <w:szCs w:val="24"/>
          <w:lang w:val="ro-RO"/>
        </w:rPr>
        <w:t>Studiu de Fezabilitate</w:t>
      </w:r>
      <w:r w:rsidR="007E5581" w:rsidRPr="007E5581">
        <w:rPr>
          <w:rFonts w:eastAsia="Times New Roman"/>
          <w:bCs/>
          <w:szCs w:val="24"/>
          <w:lang w:val="ro-RO"/>
        </w:rPr>
        <w:t xml:space="preserve"> </w:t>
      </w:r>
      <w:r w:rsidR="00592C59">
        <w:rPr>
          <w:rFonts w:eastAsia="Times New Roman"/>
          <w:bCs/>
          <w:szCs w:val="24"/>
          <w:lang w:val="ro-RO"/>
        </w:rPr>
        <w:t>ș</w:t>
      </w:r>
      <w:r w:rsidR="007E5581" w:rsidRPr="007E5581">
        <w:rPr>
          <w:rFonts w:eastAsia="Times New Roman"/>
          <w:szCs w:val="24"/>
          <w:lang w:val="ro-RO"/>
        </w:rPr>
        <w:t>i a indicatorilor tehnico</w:t>
      </w:r>
      <w:r w:rsidR="00944555">
        <w:rPr>
          <w:rFonts w:eastAsia="Times New Roman"/>
          <w:szCs w:val="24"/>
          <w:lang w:val="ro-RO"/>
        </w:rPr>
        <w:t>-</w:t>
      </w:r>
      <w:r w:rsidR="007E5581" w:rsidRPr="007E5581">
        <w:rPr>
          <w:rFonts w:eastAsia="Times New Roman"/>
          <w:szCs w:val="24"/>
          <w:lang w:val="ro-RO"/>
        </w:rPr>
        <w:t xml:space="preserve">economici la obiectivul de investiţie: </w:t>
      </w:r>
      <w:r w:rsidR="00F26E11" w:rsidRPr="00197703">
        <w:rPr>
          <w:b/>
          <w:bCs/>
          <w:i/>
          <w:iCs/>
          <w:szCs w:val="24"/>
          <w:lang w:val="ro-RO"/>
        </w:rPr>
        <w:t>,,</w:t>
      </w:r>
      <w:r w:rsidR="00F26E11" w:rsidRPr="00197703">
        <w:rPr>
          <w:b/>
          <w:bCs/>
          <w:i/>
          <w:iCs/>
          <w:szCs w:val="24"/>
          <w:shd w:val="clear" w:color="auto" w:fill="FFFFFF"/>
        </w:rPr>
        <w:t>Managementul traficului transportului public şi rutier</w:t>
      </w:r>
      <w:r w:rsidR="00F26E11">
        <w:rPr>
          <w:b/>
          <w:bCs/>
          <w:i/>
          <w:iCs/>
          <w:szCs w:val="24"/>
          <w:shd w:val="clear" w:color="auto" w:fill="FFFFFF"/>
        </w:rPr>
        <w:t xml:space="preserve"> </w:t>
      </w:r>
      <w:r w:rsidR="00F26E11" w:rsidRPr="00197703">
        <w:rPr>
          <w:b/>
          <w:bCs/>
          <w:i/>
          <w:iCs/>
          <w:szCs w:val="24"/>
          <w:shd w:val="clear" w:color="auto" w:fill="FFFFFF"/>
        </w:rPr>
        <w:t>- compone</w:t>
      </w:r>
      <w:r w:rsidR="002556E0">
        <w:rPr>
          <w:b/>
          <w:bCs/>
          <w:i/>
          <w:iCs/>
          <w:szCs w:val="24"/>
          <w:shd w:val="clear" w:color="auto" w:fill="FFFFFF"/>
        </w:rPr>
        <w:t>n</w:t>
      </w:r>
      <w:r w:rsidR="00F26E11" w:rsidRPr="00197703">
        <w:rPr>
          <w:b/>
          <w:bCs/>
          <w:i/>
          <w:iCs/>
          <w:szCs w:val="24"/>
          <w:shd w:val="clear" w:color="auto" w:fill="FFFFFF"/>
        </w:rPr>
        <w:t>tele: staţii de autobuz şi intersecţii</w:t>
      </w:r>
      <w:r w:rsidR="00F26E11" w:rsidRPr="00197703">
        <w:rPr>
          <w:b/>
          <w:bCs/>
          <w:i/>
          <w:iCs/>
          <w:szCs w:val="24"/>
          <w:lang w:val="ro-RO"/>
        </w:rPr>
        <w:t>”</w:t>
      </w:r>
    </w:p>
    <w:bookmarkEnd w:id="6"/>
    <w:p w14:paraId="73D17F64" w14:textId="77777777" w:rsidR="0008012D" w:rsidRDefault="0008012D" w:rsidP="002A43B5">
      <w:pPr>
        <w:tabs>
          <w:tab w:val="left" w:pos="1140"/>
          <w:tab w:val="center" w:pos="4879"/>
        </w:tabs>
        <w:autoSpaceDE w:val="0"/>
        <w:autoSpaceDN w:val="0"/>
        <w:adjustRightInd w:val="0"/>
        <w:spacing w:after="120" w:line="240" w:lineRule="auto"/>
        <w:contextualSpacing/>
        <w:jc w:val="center"/>
        <w:rPr>
          <w:szCs w:val="24"/>
          <w:lang w:val="ro-RO"/>
        </w:rPr>
      </w:pPr>
    </w:p>
    <w:p w14:paraId="429ABD33" w14:textId="77777777" w:rsidR="001121AF" w:rsidRDefault="001121AF" w:rsidP="002A43B5">
      <w:pPr>
        <w:tabs>
          <w:tab w:val="left" w:pos="1140"/>
          <w:tab w:val="center" w:pos="4879"/>
        </w:tabs>
        <w:autoSpaceDE w:val="0"/>
        <w:autoSpaceDN w:val="0"/>
        <w:adjustRightInd w:val="0"/>
        <w:spacing w:after="120" w:line="240" w:lineRule="auto"/>
        <w:contextualSpacing/>
        <w:jc w:val="center"/>
        <w:rPr>
          <w:szCs w:val="24"/>
          <w:lang w:val="ro-RO"/>
        </w:rPr>
      </w:pPr>
    </w:p>
    <w:p w14:paraId="05E3CE5F" w14:textId="77777777" w:rsidR="001121AF" w:rsidRDefault="001121AF" w:rsidP="002A43B5">
      <w:pPr>
        <w:tabs>
          <w:tab w:val="left" w:pos="1140"/>
          <w:tab w:val="center" w:pos="4879"/>
        </w:tabs>
        <w:autoSpaceDE w:val="0"/>
        <w:autoSpaceDN w:val="0"/>
        <w:adjustRightInd w:val="0"/>
        <w:spacing w:after="120" w:line="240" w:lineRule="auto"/>
        <w:contextualSpacing/>
        <w:jc w:val="center"/>
        <w:rPr>
          <w:szCs w:val="24"/>
          <w:lang w:val="ro-RO"/>
        </w:rPr>
      </w:pPr>
    </w:p>
    <w:p w14:paraId="4E200888" w14:textId="45591768" w:rsidR="0052615E" w:rsidRPr="003F3BB2" w:rsidRDefault="0097384E" w:rsidP="002A43B5">
      <w:pPr>
        <w:tabs>
          <w:tab w:val="left" w:pos="1140"/>
          <w:tab w:val="center" w:pos="4879"/>
        </w:tabs>
        <w:autoSpaceDE w:val="0"/>
        <w:autoSpaceDN w:val="0"/>
        <w:adjustRightInd w:val="0"/>
        <w:spacing w:after="120" w:line="240" w:lineRule="auto"/>
        <w:contextualSpacing/>
        <w:jc w:val="center"/>
        <w:rPr>
          <w:szCs w:val="24"/>
          <w:lang w:val="ro-RO"/>
        </w:rPr>
      </w:pPr>
      <w:r w:rsidRPr="003F3BB2">
        <w:rPr>
          <w:szCs w:val="24"/>
          <w:lang w:val="ro-RO"/>
        </w:rPr>
        <w:t>INIŢIATOR :</w:t>
      </w:r>
    </w:p>
    <w:p w14:paraId="3DF42113" w14:textId="77777777" w:rsidR="0052615E" w:rsidRPr="003F3BB2" w:rsidRDefault="0097384E" w:rsidP="002A43B5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szCs w:val="24"/>
          <w:lang w:val="ro-RO"/>
        </w:rPr>
      </w:pPr>
      <w:r w:rsidRPr="003F3BB2">
        <w:rPr>
          <w:szCs w:val="24"/>
          <w:lang w:val="ro-RO"/>
        </w:rPr>
        <w:t>PRIMAR</w:t>
      </w:r>
    </w:p>
    <w:p w14:paraId="007031F5" w14:textId="519BED37" w:rsidR="00F52887" w:rsidRPr="003F3BB2" w:rsidRDefault="0097384E" w:rsidP="002A43B5">
      <w:pPr>
        <w:spacing w:after="120" w:line="240" w:lineRule="auto"/>
        <w:contextualSpacing/>
        <w:jc w:val="center"/>
        <w:rPr>
          <w:szCs w:val="24"/>
          <w:lang w:val="ro-RO"/>
        </w:rPr>
      </w:pPr>
      <w:r w:rsidRPr="003F3BB2">
        <w:rPr>
          <w:szCs w:val="24"/>
          <w:lang w:val="ro-RO"/>
        </w:rPr>
        <w:t>Kereskényi Gábor</w:t>
      </w:r>
    </w:p>
    <w:sectPr w:rsidR="00F52887" w:rsidRPr="003F3BB2" w:rsidSect="00544954">
      <w:footerReference w:type="default" r:id="rId10"/>
      <w:pgSz w:w="12240" w:h="15840"/>
      <w:pgMar w:top="851" w:right="1134" w:bottom="1134" w:left="1134" w:header="720" w:footer="8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95F6A" w14:textId="77777777" w:rsidR="00544954" w:rsidRDefault="00544954" w:rsidP="00153B97">
      <w:pPr>
        <w:spacing w:after="0" w:line="240" w:lineRule="auto"/>
      </w:pPr>
      <w:r>
        <w:separator/>
      </w:r>
    </w:p>
  </w:endnote>
  <w:endnote w:type="continuationSeparator" w:id="0">
    <w:p w14:paraId="79FB25E7" w14:textId="77777777" w:rsidR="00544954" w:rsidRDefault="00544954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Trebuchet MS,Italic">
    <w:altName w:val="Trebuchet MS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CA21" w14:textId="77777777" w:rsidR="00153B97" w:rsidRPr="006625A9" w:rsidRDefault="00153B97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614FAF76" w:rsidR="00153B97" w:rsidRPr="006625A9" w:rsidRDefault="00E058D4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 xml:space="preserve">Ing. </w:t>
    </w:r>
    <w:r w:rsidR="00F26E11">
      <w:rPr>
        <w:sz w:val="16"/>
        <w:szCs w:val="16"/>
        <w:lang w:val="ro-RO"/>
      </w:rPr>
      <w:t>Erdei M. Ildik</w:t>
    </w:r>
    <w:r w:rsidR="00F26E11">
      <w:rPr>
        <w:sz w:val="16"/>
        <w:szCs w:val="16"/>
        <w:lang w:val="hu-HU"/>
      </w:rPr>
      <w:t>ó</w:t>
    </w:r>
    <w:r w:rsidR="00153B97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F238" w14:textId="77777777" w:rsidR="00544954" w:rsidRDefault="00544954" w:rsidP="00153B97">
      <w:pPr>
        <w:spacing w:after="0" w:line="240" w:lineRule="auto"/>
      </w:pPr>
      <w:r>
        <w:separator/>
      </w:r>
    </w:p>
  </w:footnote>
  <w:footnote w:type="continuationSeparator" w:id="0">
    <w:p w14:paraId="0A72E44A" w14:textId="77777777" w:rsidR="00544954" w:rsidRDefault="00544954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D91"/>
    <w:multiLevelType w:val="hybridMultilevel"/>
    <w:tmpl w:val="BE2E96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558B5"/>
    <w:multiLevelType w:val="hybridMultilevel"/>
    <w:tmpl w:val="BAA25F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E6A6A"/>
    <w:multiLevelType w:val="hybridMultilevel"/>
    <w:tmpl w:val="B826034E"/>
    <w:lvl w:ilvl="0" w:tplc="394A439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AC7FE8"/>
    <w:multiLevelType w:val="hybridMultilevel"/>
    <w:tmpl w:val="91AC0444"/>
    <w:lvl w:ilvl="0" w:tplc="7B6AFD14">
      <w:numFmt w:val="bullet"/>
      <w:lvlText w:val="-"/>
      <w:lvlJc w:val="left"/>
      <w:pPr>
        <w:ind w:left="1353" w:hanging="360"/>
      </w:pPr>
      <w:rPr>
        <w:rFonts w:ascii="Cambria" w:eastAsiaTheme="minorHAnsi" w:hAnsi="Cambria" w:cstheme="minorBidi" w:hint="default"/>
      </w:rPr>
    </w:lvl>
    <w:lvl w:ilvl="1" w:tplc="0418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1AF85FA3"/>
    <w:multiLevelType w:val="hybridMultilevel"/>
    <w:tmpl w:val="B3AEA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43040"/>
    <w:multiLevelType w:val="hybridMultilevel"/>
    <w:tmpl w:val="827EAC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E1B13"/>
    <w:multiLevelType w:val="hybridMultilevel"/>
    <w:tmpl w:val="D2B4F2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6B7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C7C10"/>
    <w:multiLevelType w:val="hybridMultilevel"/>
    <w:tmpl w:val="8248A1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F82756"/>
    <w:multiLevelType w:val="hybridMultilevel"/>
    <w:tmpl w:val="85547B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F1028"/>
    <w:multiLevelType w:val="hybridMultilevel"/>
    <w:tmpl w:val="15F82F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477CB"/>
    <w:multiLevelType w:val="hybridMultilevel"/>
    <w:tmpl w:val="BBB4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12973"/>
    <w:multiLevelType w:val="hybridMultilevel"/>
    <w:tmpl w:val="17DEFDA8"/>
    <w:lvl w:ilvl="0" w:tplc="45F8A43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501AE"/>
    <w:multiLevelType w:val="hybridMultilevel"/>
    <w:tmpl w:val="509609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D270B"/>
    <w:multiLevelType w:val="hybridMultilevel"/>
    <w:tmpl w:val="1D2EC2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734A5"/>
    <w:multiLevelType w:val="hybridMultilevel"/>
    <w:tmpl w:val="F9D27C18"/>
    <w:lvl w:ilvl="0" w:tplc="FB081AD6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1AF6A79"/>
    <w:multiLevelType w:val="hybridMultilevel"/>
    <w:tmpl w:val="879AA6DE"/>
    <w:lvl w:ilvl="0" w:tplc="21367922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B9C40F6"/>
    <w:multiLevelType w:val="hybridMultilevel"/>
    <w:tmpl w:val="57E07ECE"/>
    <w:lvl w:ilvl="0" w:tplc="FFFFFFFF">
      <w:numFmt w:val="bullet"/>
      <w:lvlText w:val="-"/>
      <w:lvlJc w:val="left"/>
      <w:pPr>
        <w:ind w:left="135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8" w15:restartNumberingAfterBreak="0">
    <w:nsid w:val="5D154978"/>
    <w:multiLevelType w:val="hybridMultilevel"/>
    <w:tmpl w:val="612A1F6C"/>
    <w:lvl w:ilvl="0" w:tplc="0418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 w15:restartNumberingAfterBreak="0">
    <w:nsid w:val="623967D6"/>
    <w:multiLevelType w:val="hybridMultilevel"/>
    <w:tmpl w:val="28AE020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424A0"/>
    <w:multiLevelType w:val="hybridMultilevel"/>
    <w:tmpl w:val="87B011C4"/>
    <w:lvl w:ilvl="0" w:tplc="FFFFFFFF">
      <w:numFmt w:val="bullet"/>
      <w:lvlText w:val="-"/>
      <w:lvlJc w:val="left"/>
      <w:pPr>
        <w:ind w:left="108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1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12F39"/>
    <w:multiLevelType w:val="hybridMultilevel"/>
    <w:tmpl w:val="0A84B70A"/>
    <w:lvl w:ilvl="0" w:tplc="C79A0FF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835692B"/>
    <w:multiLevelType w:val="hybridMultilevel"/>
    <w:tmpl w:val="B8F29E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964002">
    <w:abstractNumId w:val="7"/>
  </w:num>
  <w:num w:numId="2" w16cid:durableId="685593297">
    <w:abstractNumId w:val="21"/>
  </w:num>
  <w:num w:numId="3" w16cid:durableId="1472820051">
    <w:abstractNumId w:val="15"/>
  </w:num>
  <w:num w:numId="4" w16cid:durableId="1299990583">
    <w:abstractNumId w:val="3"/>
  </w:num>
  <w:num w:numId="5" w16cid:durableId="786894590">
    <w:abstractNumId w:val="22"/>
  </w:num>
  <w:num w:numId="6" w16cid:durableId="754784614">
    <w:abstractNumId w:val="8"/>
  </w:num>
  <w:num w:numId="7" w16cid:durableId="2083478165">
    <w:abstractNumId w:val="20"/>
  </w:num>
  <w:num w:numId="8" w16cid:durableId="1703703669">
    <w:abstractNumId w:val="0"/>
  </w:num>
  <w:num w:numId="9" w16cid:durableId="1825078588">
    <w:abstractNumId w:val="17"/>
  </w:num>
  <w:num w:numId="10" w16cid:durableId="943222118">
    <w:abstractNumId w:val="18"/>
  </w:num>
  <w:num w:numId="11" w16cid:durableId="889072473">
    <w:abstractNumId w:val="4"/>
  </w:num>
  <w:num w:numId="12" w16cid:durableId="738594289">
    <w:abstractNumId w:val="11"/>
  </w:num>
  <w:num w:numId="13" w16cid:durableId="1514495416">
    <w:abstractNumId w:val="2"/>
  </w:num>
  <w:num w:numId="14" w16cid:durableId="1416975485">
    <w:abstractNumId w:val="19"/>
  </w:num>
  <w:num w:numId="15" w16cid:durableId="431902068">
    <w:abstractNumId w:val="16"/>
  </w:num>
  <w:num w:numId="16" w16cid:durableId="1761366365">
    <w:abstractNumId w:val="6"/>
  </w:num>
  <w:num w:numId="17" w16cid:durableId="453449262">
    <w:abstractNumId w:val="12"/>
  </w:num>
  <w:num w:numId="18" w16cid:durableId="830096632">
    <w:abstractNumId w:val="5"/>
  </w:num>
  <w:num w:numId="19" w16cid:durableId="1117989818">
    <w:abstractNumId w:val="13"/>
  </w:num>
  <w:num w:numId="20" w16cid:durableId="1950041683">
    <w:abstractNumId w:val="10"/>
  </w:num>
  <w:num w:numId="21" w16cid:durableId="1712268917">
    <w:abstractNumId w:val="1"/>
  </w:num>
  <w:num w:numId="22" w16cid:durableId="1525169734">
    <w:abstractNumId w:val="14"/>
  </w:num>
  <w:num w:numId="23" w16cid:durableId="199317339">
    <w:abstractNumId w:val="23"/>
  </w:num>
  <w:num w:numId="24" w16cid:durableId="14611907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02A8E"/>
    <w:rsid w:val="00025164"/>
    <w:rsid w:val="00026568"/>
    <w:rsid w:val="0003286D"/>
    <w:rsid w:val="00036B11"/>
    <w:rsid w:val="000429F8"/>
    <w:rsid w:val="00050AE3"/>
    <w:rsid w:val="0005712A"/>
    <w:rsid w:val="000648B8"/>
    <w:rsid w:val="00073370"/>
    <w:rsid w:val="00075261"/>
    <w:rsid w:val="0008012D"/>
    <w:rsid w:val="00083867"/>
    <w:rsid w:val="000A0667"/>
    <w:rsid w:val="000B3937"/>
    <w:rsid w:val="000B3FBC"/>
    <w:rsid w:val="000E0C3D"/>
    <w:rsid w:val="000F6174"/>
    <w:rsid w:val="00106A74"/>
    <w:rsid w:val="001121AF"/>
    <w:rsid w:val="00113A1B"/>
    <w:rsid w:val="00122959"/>
    <w:rsid w:val="001266FE"/>
    <w:rsid w:val="00126AA1"/>
    <w:rsid w:val="00126D32"/>
    <w:rsid w:val="001338FD"/>
    <w:rsid w:val="00141DFE"/>
    <w:rsid w:val="00143CC1"/>
    <w:rsid w:val="00146F17"/>
    <w:rsid w:val="00153B97"/>
    <w:rsid w:val="00153E1F"/>
    <w:rsid w:val="00156C83"/>
    <w:rsid w:val="001617F1"/>
    <w:rsid w:val="00161D9B"/>
    <w:rsid w:val="00167661"/>
    <w:rsid w:val="0017519B"/>
    <w:rsid w:val="001770C1"/>
    <w:rsid w:val="00197703"/>
    <w:rsid w:val="001A0667"/>
    <w:rsid w:val="001C0E1F"/>
    <w:rsid w:val="001D7025"/>
    <w:rsid w:val="0021358D"/>
    <w:rsid w:val="0023782E"/>
    <w:rsid w:val="00244C7D"/>
    <w:rsid w:val="00247C20"/>
    <w:rsid w:val="002556E0"/>
    <w:rsid w:val="00260BDD"/>
    <w:rsid w:val="0026399C"/>
    <w:rsid w:val="00276065"/>
    <w:rsid w:val="00280062"/>
    <w:rsid w:val="00282B25"/>
    <w:rsid w:val="002942BE"/>
    <w:rsid w:val="002A43B5"/>
    <w:rsid w:val="002A542F"/>
    <w:rsid w:val="002B3EDA"/>
    <w:rsid w:val="002C4C88"/>
    <w:rsid w:val="002C5C03"/>
    <w:rsid w:val="002D4613"/>
    <w:rsid w:val="002D4E65"/>
    <w:rsid w:val="002D7042"/>
    <w:rsid w:val="00303255"/>
    <w:rsid w:val="00311084"/>
    <w:rsid w:val="003130E6"/>
    <w:rsid w:val="003337BA"/>
    <w:rsid w:val="00345371"/>
    <w:rsid w:val="003467A0"/>
    <w:rsid w:val="003553F7"/>
    <w:rsid w:val="00366FB5"/>
    <w:rsid w:val="003739CE"/>
    <w:rsid w:val="00375714"/>
    <w:rsid w:val="003800E7"/>
    <w:rsid w:val="00384CAB"/>
    <w:rsid w:val="003961E2"/>
    <w:rsid w:val="003A04CF"/>
    <w:rsid w:val="003A0A6F"/>
    <w:rsid w:val="003A309D"/>
    <w:rsid w:val="003A3146"/>
    <w:rsid w:val="003A5367"/>
    <w:rsid w:val="003B02E3"/>
    <w:rsid w:val="003C2A91"/>
    <w:rsid w:val="003D35B6"/>
    <w:rsid w:val="003F2A4F"/>
    <w:rsid w:val="003F3BB2"/>
    <w:rsid w:val="003F6820"/>
    <w:rsid w:val="0040220D"/>
    <w:rsid w:val="0041302D"/>
    <w:rsid w:val="00414BCA"/>
    <w:rsid w:val="0044081B"/>
    <w:rsid w:val="00443B99"/>
    <w:rsid w:val="00451747"/>
    <w:rsid w:val="00477354"/>
    <w:rsid w:val="0049065B"/>
    <w:rsid w:val="0049544C"/>
    <w:rsid w:val="004B2497"/>
    <w:rsid w:val="004B3869"/>
    <w:rsid w:val="004B4284"/>
    <w:rsid w:val="004B7583"/>
    <w:rsid w:val="004E494B"/>
    <w:rsid w:val="00515522"/>
    <w:rsid w:val="00522EB2"/>
    <w:rsid w:val="0052615E"/>
    <w:rsid w:val="00532DD7"/>
    <w:rsid w:val="00534FD0"/>
    <w:rsid w:val="005402BA"/>
    <w:rsid w:val="00544954"/>
    <w:rsid w:val="00546F1E"/>
    <w:rsid w:val="00547CCC"/>
    <w:rsid w:val="00556753"/>
    <w:rsid w:val="0055743A"/>
    <w:rsid w:val="00592C59"/>
    <w:rsid w:val="005A2496"/>
    <w:rsid w:val="005A6A08"/>
    <w:rsid w:val="005C0B81"/>
    <w:rsid w:val="005E525F"/>
    <w:rsid w:val="006042D6"/>
    <w:rsid w:val="00616652"/>
    <w:rsid w:val="00660980"/>
    <w:rsid w:val="006625A9"/>
    <w:rsid w:val="00671601"/>
    <w:rsid w:val="006733BD"/>
    <w:rsid w:val="00676460"/>
    <w:rsid w:val="00692305"/>
    <w:rsid w:val="006A274A"/>
    <w:rsid w:val="006C2769"/>
    <w:rsid w:val="006C69C8"/>
    <w:rsid w:val="006D243D"/>
    <w:rsid w:val="006E3305"/>
    <w:rsid w:val="006E551D"/>
    <w:rsid w:val="006E7DFA"/>
    <w:rsid w:val="007138C5"/>
    <w:rsid w:val="0071443D"/>
    <w:rsid w:val="007168D6"/>
    <w:rsid w:val="007433B4"/>
    <w:rsid w:val="007437E9"/>
    <w:rsid w:val="00744A35"/>
    <w:rsid w:val="0077173C"/>
    <w:rsid w:val="00775FFF"/>
    <w:rsid w:val="00781576"/>
    <w:rsid w:val="007D1D63"/>
    <w:rsid w:val="007D4337"/>
    <w:rsid w:val="007E02EB"/>
    <w:rsid w:val="007E13DE"/>
    <w:rsid w:val="007E5581"/>
    <w:rsid w:val="00813D7B"/>
    <w:rsid w:val="00814E47"/>
    <w:rsid w:val="00816389"/>
    <w:rsid w:val="008375B7"/>
    <w:rsid w:val="00865140"/>
    <w:rsid w:val="00865517"/>
    <w:rsid w:val="00865EF2"/>
    <w:rsid w:val="0087122B"/>
    <w:rsid w:val="00883950"/>
    <w:rsid w:val="008A1F68"/>
    <w:rsid w:val="008B5C96"/>
    <w:rsid w:val="00901713"/>
    <w:rsid w:val="00920DF6"/>
    <w:rsid w:val="00924948"/>
    <w:rsid w:val="00944555"/>
    <w:rsid w:val="00946AC2"/>
    <w:rsid w:val="00963374"/>
    <w:rsid w:val="00965DDB"/>
    <w:rsid w:val="0097384E"/>
    <w:rsid w:val="009C3382"/>
    <w:rsid w:val="009E3145"/>
    <w:rsid w:val="009F0623"/>
    <w:rsid w:val="009F2270"/>
    <w:rsid w:val="009F272B"/>
    <w:rsid w:val="009F7CD2"/>
    <w:rsid w:val="00A00CDD"/>
    <w:rsid w:val="00A00E39"/>
    <w:rsid w:val="00A068D3"/>
    <w:rsid w:val="00A22BF3"/>
    <w:rsid w:val="00A30BB9"/>
    <w:rsid w:val="00A3356E"/>
    <w:rsid w:val="00A5303C"/>
    <w:rsid w:val="00A60650"/>
    <w:rsid w:val="00A61194"/>
    <w:rsid w:val="00A62C83"/>
    <w:rsid w:val="00A67F58"/>
    <w:rsid w:val="00A72275"/>
    <w:rsid w:val="00A7282C"/>
    <w:rsid w:val="00A84D29"/>
    <w:rsid w:val="00A95EF1"/>
    <w:rsid w:val="00A9685C"/>
    <w:rsid w:val="00A96AB7"/>
    <w:rsid w:val="00AC59AE"/>
    <w:rsid w:val="00AD2B67"/>
    <w:rsid w:val="00AD2B98"/>
    <w:rsid w:val="00AD34B9"/>
    <w:rsid w:val="00AD5F97"/>
    <w:rsid w:val="00AF4DD0"/>
    <w:rsid w:val="00AF63C5"/>
    <w:rsid w:val="00B13A8E"/>
    <w:rsid w:val="00B2196B"/>
    <w:rsid w:val="00B60574"/>
    <w:rsid w:val="00B617B2"/>
    <w:rsid w:val="00B650A6"/>
    <w:rsid w:val="00B91629"/>
    <w:rsid w:val="00B93B95"/>
    <w:rsid w:val="00BA54FD"/>
    <w:rsid w:val="00BB6CE4"/>
    <w:rsid w:val="00BC4DAD"/>
    <w:rsid w:val="00BD5862"/>
    <w:rsid w:val="00BE1359"/>
    <w:rsid w:val="00BE270E"/>
    <w:rsid w:val="00BF7AF2"/>
    <w:rsid w:val="00C023AC"/>
    <w:rsid w:val="00C069FB"/>
    <w:rsid w:val="00C10C2F"/>
    <w:rsid w:val="00C2354A"/>
    <w:rsid w:val="00C37FF8"/>
    <w:rsid w:val="00C9242B"/>
    <w:rsid w:val="00C97FC2"/>
    <w:rsid w:val="00CA2B05"/>
    <w:rsid w:val="00CB092A"/>
    <w:rsid w:val="00CC0421"/>
    <w:rsid w:val="00CC48D0"/>
    <w:rsid w:val="00CC7263"/>
    <w:rsid w:val="00CD2AD4"/>
    <w:rsid w:val="00CF7286"/>
    <w:rsid w:val="00CF7B1D"/>
    <w:rsid w:val="00D03433"/>
    <w:rsid w:val="00D32F82"/>
    <w:rsid w:val="00D34CEB"/>
    <w:rsid w:val="00D4360B"/>
    <w:rsid w:val="00D7098B"/>
    <w:rsid w:val="00D86891"/>
    <w:rsid w:val="00DF5EBC"/>
    <w:rsid w:val="00E008D6"/>
    <w:rsid w:val="00E058D4"/>
    <w:rsid w:val="00E33E22"/>
    <w:rsid w:val="00E358E9"/>
    <w:rsid w:val="00E36815"/>
    <w:rsid w:val="00E478BA"/>
    <w:rsid w:val="00E54C87"/>
    <w:rsid w:val="00E55D35"/>
    <w:rsid w:val="00E56DF2"/>
    <w:rsid w:val="00E90595"/>
    <w:rsid w:val="00EA236D"/>
    <w:rsid w:val="00EC479F"/>
    <w:rsid w:val="00EC5BAF"/>
    <w:rsid w:val="00ED1187"/>
    <w:rsid w:val="00EE2B99"/>
    <w:rsid w:val="00EF46B7"/>
    <w:rsid w:val="00F12C45"/>
    <w:rsid w:val="00F130E2"/>
    <w:rsid w:val="00F16820"/>
    <w:rsid w:val="00F20609"/>
    <w:rsid w:val="00F21179"/>
    <w:rsid w:val="00F25E24"/>
    <w:rsid w:val="00F26E11"/>
    <w:rsid w:val="00F52887"/>
    <w:rsid w:val="00F766A7"/>
    <w:rsid w:val="00F92355"/>
    <w:rsid w:val="00F92DDE"/>
    <w:rsid w:val="00FA4B5B"/>
    <w:rsid w:val="00FB3B6F"/>
    <w:rsid w:val="00FB7AD0"/>
    <w:rsid w:val="00FE2E74"/>
    <w:rsid w:val="00FF14B3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2B25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  <w:style w:type="character" w:customStyle="1" w:styleId="slitbdy">
    <w:name w:val="s_lit_bdy"/>
    <w:rsid w:val="003F2A4F"/>
  </w:style>
  <w:style w:type="paragraph" w:customStyle="1" w:styleId="Default">
    <w:name w:val="Default"/>
    <w:rsid w:val="003F2A4F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AECC1D6-1B35-48D6-A3D7-837C2E5F76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1337</Words>
  <Characters>7761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Magda Erdei</cp:lastModifiedBy>
  <cp:revision>48</cp:revision>
  <cp:lastPrinted>2021-02-19T12:01:00Z</cp:lastPrinted>
  <dcterms:created xsi:type="dcterms:W3CDTF">2024-02-25T07:23:00Z</dcterms:created>
  <dcterms:modified xsi:type="dcterms:W3CDTF">2024-04-23T10:38:00Z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