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643F44CB" w:rsidR="00A807D8" w:rsidRPr="0005003D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1D27FF">
                              <w:rPr>
                                <w:sz w:val="22"/>
                              </w:rPr>
                              <w:t>NR.</w:t>
                            </w:r>
                            <w:r w:rsidR="00BA1A82" w:rsidRPr="001D27FF">
                              <w:rPr>
                                <w:szCs w:val="24"/>
                              </w:rPr>
                              <w:t xml:space="preserve"> </w:t>
                            </w:r>
                            <w:r w:rsidR="00CE2AFB" w:rsidRPr="00CE2AFB">
                              <w:rPr>
                                <w:b/>
                                <w:bCs/>
                                <w:sz w:val="22"/>
                              </w:rPr>
                              <w:t>372420/20</w:t>
                            </w:r>
                            <w:r w:rsidR="001D27FF" w:rsidRPr="00CE2AFB">
                              <w:rPr>
                                <w:sz w:val="22"/>
                              </w:rPr>
                              <w:t>.0</w:t>
                            </w:r>
                            <w:r w:rsidR="00CE2AFB" w:rsidRPr="00CE2AFB">
                              <w:rPr>
                                <w:sz w:val="22"/>
                              </w:rPr>
                              <w:t>6</w:t>
                            </w:r>
                            <w:r w:rsidR="001D27FF" w:rsidRPr="00CE2AFB">
                              <w:rPr>
                                <w:sz w:val="22"/>
                              </w:rPr>
                              <w:t>.202</w:t>
                            </w:r>
                            <w:r w:rsidR="00CE2AFB" w:rsidRPr="00CE2AFB">
                              <w:rPr>
                                <w:sz w:val="22"/>
                              </w:rPr>
                              <w:t>4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643F44CB" w:rsidR="00A807D8" w:rsidRPr="0005003D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1D27FF">
                        <w:rPr>
                          <w:sz w:val="22"/>
                        </w:rPr>
                        <w:t>NR.</w:t>
                      </w:r>
                      <w:r w:rsidR="00BA1A82" w:rsidRPr="001D27FF">
                        <w:rPr>
                          <w:szCs w:val="24"/>
                        </w:rPr>
                        <w:t xml:space="preserve"> </w:t>
                      </w:r>
                      <w:r w:rsidR="00CE2AFB" w:rsidRPr="00CE2AFB">
                        <w:rPr>
                          <w:b/>
                          <w:bCs/>
                          <w:sz w:val="22"/>
                        </w:rPr>
                        <w:t>372420/20</w:t>
                      </w:r>
                      <w:r w:rsidR="001D27FF" w:rsidRPr="00CE2AFB">
                        <w:rPr>
                          <w:sz w:val="22"/>
                        </w:rPr>
                        <w:t>.0</w:t>
                      </w:r>
                      <w:r w:rsidR="00CE2AFB" w:rsidRPr="00CE2AFB">
                        <w:rPr>
                          <w:sz w:val="22"/>
                        </w:rPr>
                        <w:t>6</w:t>
                      </w:r>
                      <w:r w:rsidR="001D27FF" w:rsidRPr="00CE2AFB">
                        <w:rPr>
                          <w:sz w:val="22"/>
                        </w:rPr>
                        <w:t>.202</w:t>
                      </w:r>
                      <w:r w:rsidR="00CE2AFB" w:rsidRPr="00CE2AFB">
                        <w:rPr>
                          <w:sz w:val="22"/>
                        </w:rPr>
                        <w:t>4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A174" w14:textId="77777777" w:rsidR="00CA5C48" w:rsidRDefault="00CA5C48" w:rsidP="00CA5C48">
      <w:pPr>
        <w:jc w:val="both"/>
        <w:rPr>
          <w:color w:val="FF0000"/>
          <w:szCs w:val="24"/>
        </w:rPr>
      </w:pP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6C0F6EB7" w:rsidR="00296C29" w:rsidRPr="00C04AA9" w:rsidRDefault="00296C29" w:rsidP="00296C29">
      <w:pPr>
        <w:spacing w:after="0"/>
        <w:ind w:firstLine="720"/>
        <w:jc w:val="both"/>
        <w:rPr>
          <w:szCs w:val="24"/>
        </w:rPr>
      </w:pPr>
      <w:r w:rsidRPr="00C04AA9">
        <w:rPr>
          <w:szCs w:val="24"/>
        </w:rPr>
        <w:t>În temeiul prevederilor art. 136</w:t>
      </w:r>
      <w:r w:rsidR="00B06F3A" w:rsidRPr="00C04AA9">
        <w:rPr>
          <w:szCs w:val="24"/>
        </w:rPr>
        <w:t>,</w:t>
      </w:r>
      <w:r w:rsidRPr="00C04AA9">
        <w:rPr>
          <w:szCs w:val="24"/>
        </w:rPr>
        <w:t xml:space="preserve"> alin.</w:t>
      </w:r>
      <w:r w:rsidR="00B06F3A" w:rsidRPr="00C04AA9">
        <w:rPr>
          <w:szCs w:val="24"/>
        </w:rPr>
        <w:t xml:space="preserve"> </w:t>
      </w:r>
      <w:r w:rsidRPr="00C04AA9">
        <w:rPr>
          <w:szCs w:val="24"/>
        </w:rPr>
        <w:t>(1) din O.U.G. nr. 57/2019 privind Codul Administrativ, cu modificăr</w:t>
      </w:r>
      <w:r w:rsidR="00F90DDB" w:rsidRPr="00C04AA9">
        <w:rPr>
          <w:szCs w:val="24"/>
        </w:rPr>
        <w:t>ile și completările ulterioare,</w:t>
      </w:r>
      <w:r w:rsidRPr="00C04AA9">
        <w:rPr>
          <w:szCs w:val="24"/>
        </w:rPr>
        <w:t xml:space="preserve"> </w:t>
      </w:r>
      <w:r w:rsidR="00F5246B" w:rsidRPr="00C04AA9">
        <w:rPr>
          <w:szCs w:val="24"/>
        </w:rPr>
        <w:t>inițiez</w:t>
      </w:r>
      <w:r w:rsidRPr="00C04AA9">
        <w:rPr>
          <w:szCs w:val="24"/>
        </w:rPr>
        <w:t xml:space="preserve"> proiectul de hotărâre </w:t>
      </w:r>
      <w:r w:rsidR="002407A7" w:rsidRPr="00C04AA9">
        <w:rPr>
          <w:szCs w:val="24"/>
        </w:rPr>
        <w:t xml:space="preserve">pentru modificarea prevederilor </w:t>
      </w:r>
      <w:r w:rsidR="00C04AA9" w:rsidRPr="00C04AA9">
        <w:rPr>
          <w:szCs w:val="24"/>
        </w:rPr>
        <w:t>art. 3, art. 4, art. 7 si art. 11</w:t>
      </w:r>
      <w:r w:rsidR="005D299B">
        <w:rPr>
          <w:szCs w:val="24"/>
        </w:rPr>
        <w:t xml:space="preserve"> </w:t>
      </w:r>
      <w:r w:rsidR="002407A7" w:rsidRPr="00C04AA9">
        <w:rPr>
          <w:szCs w:val="24"/>
        </w:rPr>
        <w:t>al H.C.L. nr. 229/31.10.</w:t>
      </w:r>
      <w:bookmarkStart w:id="0" w:name="_Hlk169615028"/>
      <w:r w:rsidR="002407A7" w:rsidRPr="00C04AA9">
        <w:rPr>
          <w:szCs w:val="24"/>
        </w:rPr>
        <w:t xml:space="preserve">2019 </w:t>
      </w:r>
      <w:r w:rsidR="0005003D" w:rsidRPr="0005003D">
        <w:rPr>
          <w:szCs w:val="24"/>
        </w:rPr>
        <w:t xml:space="preserve">privind actualizarea indicatorilor </w:t>
      </w:r>
      <w:proofErr w:type="spellStart"/>
      <w:r w:rsidR="0005003D" w:rsidRPr="0005003D">
        <w:rPr>
          <w:szCs w:val="24"/>
        </w:rPr>
        <w:t>tehnico</w:t>
      </w:r>
      <w:proofErr w:type="spellEnd"/>
      <w:r w:rsidR="0005003D" w:rsidRPr="0005003D">
        <w:rPr>
          <w:szCs w:val="24"/>
        </w:rPr>
        <w:t>-economici la obiectivul de investiție ”</w:t>
      </w:r>
      <w:bookmarkStart w:id="1" w:name="_Hlk169614918"/>
      <w:r w:rsidR="0005003D" w:rsidRPr="0005003D">
        <w:rPr>
          <w:szCs w:val="24"/>
        </w:rPr>
        <w:t>Pod peste râul Someș - Amplasament str. Ștrandului în Municipiul Satu Mare</w:t>
      </w:r>
      <w:bookmarkEnd w:id="0"/>
      <w:bookmarkEnd w:id="1"/>
      <w:r w:rsidR="0005003D" w:rsidRPr="0005003D">
        <w:rPr>
          <w:szCs w:val="24"/>
        </w:rPr>
        <w:t>”</w:t>
      </w:r>
      <w:r w:rsidRPr="00C04AA9">
        <w:rPr>
          <w:szCs w:val="24"/>
        </w:rPr>
        <w:t xml:space="preserve">, proiect în </w:t>
      </w:r>
      <w:r w:rsidR="00F5246B" w:rsidRPr="00C04AA9">
        <w:rPr>
          <w:szCs w:val="24"/>
        </w:rPr>
        <w:t>susținerea</w:t>
      </w:r>
      <w:r w:rsidRPr="00C04AA9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D7E6746" w14:textId="77777777" w:rsidR="00DC1CB1" w:rsidRPr="00DC1CB1" w:rsidRDefault="00DC1CB1" w:rsidP="00DC1CB1">
      <w:pPr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2" w:name="_Hlk72825544"/>
      <w:bookmarkStart w:id="3" w:name="_Hlk87442366"/>
      <w:r w:rsidRPr="00DC1CB1">
        <w:rPr>
          <w:rFonts w:eastAsia="SimSun"/>
          <w:bCs/>
          <w:iCs/>
          <w:szCs w:val="24"/>
          <w:lang w:eastAsia="zh-CN"/>
        </w:rPr>
        <w:t xml:space="preserve">Având în vedere prevederile contractului cu nr. 17120 RCONTR.2020-110 din data de 02.04.2020 privind ajustarea valorii contractului cu formula de indexare stabilită în cadrul Hotărârii nr. 1/2018,  precum  și obligativitatea aplicării prevederilor Hotărârii nr. 1058/23.11.2023 pentru modificarea HG 907/2016 privind conținutul devizului general, este nevoie de actualizarea indicatorilor </w:t>
      </w:r>
      <w:proofErr w:type="spellStart"/>
      <w:r w:rsidRPr="00DC1CB1">
        <w:rPr>
          <w:rFonts w:eastAsia="SimSun"/>
          <w:bCs/>
          <w:iCs/>
          <w:szCs w:val="24"/>
          <w:lang w:eastAsia="zh-CN"/>
        </w:rPr>
        <w:t>tehnico</w:t>
      </w:r>
      <w:proofErr w:type="spellEnd"/>
      <w:r w:rsidRPr="00DC1CB1">
        <w:rPr>
          <w:rFonts w:eastAsia="SimSun"/>
          <w:bCs/>
          <w:iCs/>
          <w:szCs w:val="24"/>
          <w:lang w:eastAsia="zh-CN"/>
        </w:rPr>
        <w:t>-economici</w:t>
      </w:r>
      <w:bookmarkEnd w:id="3"/>
      <w:r w:rsidRPr="00DC1CB1">
        <w:rPr>
          <w:rFonts w:eastAsia="SimSun"/>
          <w:bCs/>
          <w:iCs/>
          <w:szCs w:val="24"/>
          <w:lang w:eastAsia="zh-CN"/>
        </w:rPr>
        <w:t>.</w:t>
      </w:r>
    </w:p>
    <w:p w14:paraId="65F99DA9" w14:textId="34C9BD50" w:rsidR="00A83EBE" w:rsidRPr="00DC1CB1" w:rsidRDefault="00F5246B" w:rsidP="00CA5C48">
      <w:pPr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2"/>
    </w:p>
    <w:p w14:paraId="34225973" w14:textId="7C495A12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</w:t>
      </w:r>
      <w:r w:rsidR="00F20EC2">
        <w:rPr>
          <w:szCs w:val="24"/>
        </w:rPr>
        <w:t>b</w:t>
      </w:r>
      <w:r w:rsidRPr="003E4D92">
        <w:rPr>
          <w:szCs w:val="24"/>
        </w:rPr>
        <w:t xml:space="preserve">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14B9E7C6" w:rsidR="00A83EBE" w:rsidRPr="00151D45" w:rsidRDefault="00A83EBE" w:rsidP="00CA5C48">
      <w:pPr>
        <w:spacing w:after="0" w:line="240" w:lineRule="auto"/>
        <w:ind w:firstLine="720"/>
        <w:jc w:val="both"/>
        <w:rPr>
          <w:b/>
          <w:szCs w:val="24"/>
        </w:rPr>
      </w:pPr>
      <w:r w:rsidRPr="00685A3E">
        <w:rPr>
          <w:kern w:val="20"/>
          <w:szCs w:val="24"/>
        </w:rPr>
        <w:t xml:space="preserve">Propun spre dezbatere </w:t>
      </w:r>
      <w:r w:rsidR="00F5246B" w:rsidRPr="00685A3E">
        <w:rPr>
          <w:kern w:val="20"/>
          <w:szCs w:val="24"/>
        </w:rPr>
        <w:t>și</w:t>
      </w:r>
      <w:r w:rsidRPr="00685A3E">
        <w:rPr>
          <w:kern w:val="20"/>
          <w:szCs w:val="24"/>
        </w:rPr>
        <w:t xml:space="preserve"> aprobare Consiliului Local al municipiului Satu Mare Proiectul de hotărâre </w:t>
      </w:r>
      <w:bookmarkStart w:id="4" w:name="_Hlk87442728"/>
      <w:r w:rsidR="0005003D" w:rsidRPr="0005003D">
        <w:rPr>
          <w:kern w:val="20"/>
          <w:szCs w:val="24"/>
        </w:rPr>
        <w:t xml:space="preserve"> privind actualizarea indicatorilor </w:t>
      </w:r>
      <w:proofErr w:type="spellStart"/>
      <w:r w:rsidR="0005003D" w:rsidRPr="0005003D">
        <w:rPr>
          <w:kern w:val="20"/>
          <w:szCs w:val="24"/>
        </w:rPr>
        <w:t>tehnico</w:t>
      </w:r>
      <w:proofErr w:type="spellEnd"/>
      <w:r w:rsidR="0005003D" w:rsidRPr="0005003D">
        <w:rPr>
          <w:kern w:val="20"/>
          <w:szCs w:val="24"/>
        </w:rPr>
        <w:t>-economici la obiectivul de investiție ”Pod peste râul Someș - Amplasament str. Ștrandului în Municipiul Satu Mare</w:t>
      </w:r>
      <w:r w:rsidR="002407A7" w:rsidRPr="002407A7">
        <w:rPr>
          <w:kern w:val="20"/>
          <w:szCs w:val="24"/>
        </w:rPr>
        <w:t>”</w:t>
      </w:r>
      <w:bookmarkEnd w:id="4"/>
      <w:r w:rsidRPr="00685A3E">
        <w:rPr>
          <w:kern w:val="20"/>
          <w:szCs w:val="24"/>
        </w:rPr>
        <w:t>,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64D74631" w14:textId="77777777" w:rsidR="00685A3E" w:rsidRPr="00F5246B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45631094" w14:textId="7D8623A1" w:rsidR="0052615E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1E11DBE4" w14:textId="16E3AF4E" w:rsidR="00685A3E" w:rsidRPr="00685A3E" w:rsidRDefault="00685A3E" w:rsidP="00685A3E">
      <w:pPr>
        <w:rPr>
          <w:szCs w:val="24"/>
        </w:rPr>
      </w:pPr>
    </w:p>
    <w:p w14:paraId="37C90A12" w14:textId="36941A00" w:rsidR="00685A3E" w:rsidRPr="00685A3E" w:rsidRDefault="00685A3E" w:rsidP="00685A3E">
      <w:pPr>
        <w:rPr>
          <w:szCs w:val="24"/>
        </w:rPr>
      </w:pPr>
    </w:p>
    <w:p w14:paraId="6AB63416" w14:textId="6AF911C5" w:rsidR="00685A3E" w:rsidRPr="00685A3E" w:rsidRDefault="00685A3E" w:rsidP="00685A3E">
      <w:pPr>
        <w:rPr>
          <w:szCs w:val="24"/>
        </w:rPr>
      </w:pP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CA53" w14:textId="77777777" w:rsidR="00451ACA" w:rsidRDefault="00451ACA" w:rsidP="00153B97">
      <w:pPr>
        <w:spacing w:after="0" w:line="240" w:lineRule="auto"/>
      </w:pPr>
      <w:r>
        <w:separator/>
      </w:r>
    </w:p>
  </w:endnote>
  <w:endnote w:type="continuationSeparator" w:id="0">
    <w:p w14:paraId="6B187B76" w14:textId="77777777" w:rsidR="00451ACA" w:rsidRDefault="00451AC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6E2C" w14:textId="77777777" w:rsidR="00451ACA" w:rsidRDefault="00451ACA" w:rsidP="00153B97">
      <w:pPr>
        <w:spacing w:after="0" w:line="240" w:lineRule="auto"/>
      </w:pPr>
      <w:r>
        <w:separator/>
      </w:r>
    </w:p>
  </w:footnote>
  <w:footnote w:type="continuationSeparator" w:id="0">
    <w:p w14:paraId="03988359" w14:textId="77777777" w:rsidR="00451ACA" w:rsidRDefault="00451AC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27196"/>
    <w:rsid w:val="0005003D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33462"/>
    <w:rsid w:val="00143CC1"/>
    <w:rsid w:val="00151D45"/>
    <w:rsid w:val="00153B97"/>
    <w:rsid w:val="00161D9B"/>
    <w:rsid w:val="00162B0C"/>
    <w:rsid w:val="00167661"/>
    <w:rsid w:val="001C4734"/>
    <w:rsid w:val="001D27FF"/>
    <w:rsid w:val="001D7025"/>
    <w:rsid w:val="002161B7"/>
    <w:rsid w:val="002352BA"/>
    <w:rsid w:val="0023782E"/>
    <w:rsid w:val="002407A7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26CC"/>
    <w:rsid w:val="003E4D92"/>
    <w:rsid w:val="0044081B"/>
    <w:rsid w:val="00443C30"/>
    <w:rsid w:val="00451ACA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28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D299B"/>
    <w:rsid w:val="005E6D82"/>
    <w:rsid w:val="006063C7"/>
    <w:rsid w:val="006125E3"/>
    <w:rsid w:val="006237E4"/>
    <w:rsid w:val="00632027"/>
    <w:rsid w:val="00642515"/>
    <w:rsid w:val="00642DF7"/>
    <w:rsid w:val="00663960"/>
    <w:rsid w:val="00676460"/>
    <w:rsid w:val="00685748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5FB"/>
    <w:rsid w:val="00814E47"/>
    <w:rsid w:val="00823F68"/>
    <w:rsid w:val="0083275E"/>
    <w:rsid w:val="008419A3"/>
    <w:rsid w:val="00843EE1"/>
    <w:rsid w:val="00861AC8"/>
    <w:rsid w:val="00871E41"/>
    <w:rsid w:val="00883D99"/>
    <w:rsid w:val="00885516"/>
    <w:rsid w:val="0089210D"/>
    <w:rsid w:val="008933C5"/>
    <w:rsid w:val="008A5CF6"/>
    <w:rsid w:val="008B0A39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53C08"/>
    <w:rsid w:val="00B82D25"/>
    <w:rsid w:val="00B8316A"/>
    <w:rsid w:val="00B945B6"/>
    <w:rsid w:val="00BA1A82"/>
    <w:rsid w:val="00BB2C5E"/>
    <w:rsid w:val="00BC4799"/>
    <w:rsid w:val="00BE2B2F"/>
    <w:rsid w:val="00BF047F"/>
    <w:rsid w:val="00C007A4"/>
    <w:rsid w:val="00C04AA9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CE2AFB"/>
    <w:rsid w:val="00D03433"/>
    <w:rsid w:val="00D16E8F"/>
    <w:rsid w:val="00D32568"/>
    <w:rsid w:val="00D72CBC"/>
    <w:rsid w:val="00D9289D"/>
    <w:rsid w:val="00DB3B61"/>
    <w:rsid w:val="00DC1CB1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A7FD8"/>
    <w:rsid w:val="00EB58E6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20EC2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12</cp:revision>
  <cp:lastPrinted>2024-06-20T11:40:00Z</cp:lastPrinted>
  <dcterms:created xsi:type="dcterms:W3CDTF">2021-11-10T11:20:00Z</dcterms:created>
  <dcterms:modified xsi:type="dcterms:W3CDTF">2024-06-20T11:40:00Z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