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3DC787D8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353ACC" w:rsidRPr="00353ACC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10881/16.02.2024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21CCA4CC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353ACC">
        <w:rPr>
          <w:sz w:val="28"/>
          <w:szCs w:val="28"/>
          <w:lang w:val="ro-RO"/>
        </w:rPr>
        <w:t>martie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</w:t>
      </w:r>
      <w:r w:rsidR="00353ACC">
        <w:rPr>
          <w:sz w:val="28"/>
          <w:szCs w:val="28"/>
          <w:lang w:val="ro-RO"/>
        </w:rPr>
        <w:t>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2BC4E577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353ACC" w:rsidRPr="00353ACC">
        <w:rPr>
          <w:rFonts w:ascii="Times New Roman" w:hAnsi="Times New Roman"/>
          <w:sz w:val="28"/>
          <w:szCs w:val="28"/>
        </w:rPr>
        <w:t xml:space="preserve">doamnei Tămășan-Ilieș Cristina-Marina, aleasă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353ACC" w:rsidRPr="00353ACC">
        <w:rPr>
          <w:rFonts w:ascii="Times New Roman" w:hAnsi="Times New Roman"/>
          <w:sz w:val="28"/>
          <w:szCs w:val="28"/>
        </w:rPr>
        <w:t>2/25.01.2024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353ACC">
        <w:rPr>
          <w:rFonts w:ascii="Times New Roman" w:hAnsi="Times New Roman"/>
          <w:sz w:val="28"/>
          <w:szCs w:val="28"/>
        </w:rPr>
        <w:t>februarie 2024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EDF3FBE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353ACC">
        <w:rPr>
          <w:bCs/>
          <w:i/>
          <w:iCs/>
          <w:sz w:val="28"/>
          <w:szCs w:val="28"/>
          <w:lang w:val="ro-RO"/>
        </w:rPr>
        <w:t>martie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6390CF0" w:rsidR="00AC665C" w:rsidRPr="00EB0531" w:rsidRDefault="00B97C79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747D52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53ACC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7F5B"/>
    <w:rsid w:val="00747D52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28</cp:revision>
  <cp:lastPrinted>2023-01-10T09:10:00Z</cp:lastPrinted>
  <dcterms:created xsi:type="dcterms:W3CDTF">2021-12-08T11:37:00Z</dcterms:created>
  <dcterms:modified xsi:type="dcterms:W3CDTF">2024-02-16T11:12:00Z</dcterms:modified>
</cp:coreProperties>
</file>