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7C934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70E7940" w14:textId="666898C6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SERVICIUL</w:t>
      </w:r>
      <w:r w:rsidR="00E071F4">
        <w:rPr>
          <w:rFonts w:ascii="Times New Roman" w:hAnsi="Times New Roman" w:cs="Times New Roman"/>
          <w:sz w:val="24"/>
          <w:szCs w:val="24"/>
        </w:rPr>
        <w:t xml:space="preserve"> MANAGEMENTUL PROIECTELOR</w:t>
      </w:r>
      <w:bookmarkStart w:id="0" w:name="_GoBack"/>
      <w:bookmarkEnd w:id="0"/>
    </w:p>
    <w:p w14:paraId="414E7048" w14:textId="7777777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364BE6" w14:textId="2D8EFD93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69788413"/>
      <w:r w:rsidR="00F80E4D" w:rsidRPr="00F80E4D">
        <w:rPr>
          <w:rFonts w:ascii="Times New Roman" w:hAnsi="Times New Roman" w:cs="Times New Roman"/>
          <w:sz w:val="24"/>
          <w:szCs w:val="24"/>
        </w:rPr>
        <w:t>24.875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r w:rsidR="00233D4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15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4E44B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233D4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4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bookmarkEnd w:id="1"/>
      <w:r w:rsidR="00233D4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5</w:t>
      </w:r>
    </w:p>
    <w:p w14:paraId="330ABD47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170C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D016C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698C72CF" w14:textId="603036B1" w:rsidR="00D31005" w:rsidRPr="00807850" w:rsidRDefault="00D31005" w:rsidP="00351B0A">
      <w:pPr>
        <w:jc w:val="both"/>
        <w:rPr>
          <w:szCs w:val="24"/>
        </w:rPr>
      </w:pPr>
      <w:r w:rsidRPr="00807850">
        <w:rPr>
          <w:szCs w:val="24"/>
        </w:rPr>
        <w:t xml:space="preserve">           Serviciul </w:t>
      </w:r>
      <w:r w:rsidR="009320D2" w:rsidRPr="009320D2">
        <w:rPr>
          <w:szCs w:val="24"/>
        </w:rPr>
        <w:t>scriere, implementare și monitorizare proiecte</w:t>
      </w:r>
      <w:r w:rsidR="009320D2">
        <w:rPr>
          <w:szCs w:val="24"/>
        </w:rPr>
        <w:t xml:space="preserve">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4C1D62AA" w14:textId="77777777" w:rsidR="00E57C09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EEA14" w14:textId="77777777" w:rsidR="00B17D62" w:rsidRPr="006D1D46" w:rsidRDefault="00B17D62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6BE55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09E2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31FEDB6A" w14:textId="2A694875" w:rsidR="00233D40" w:rsidRPr="00233D40" w:rsidRDefault="001D6D04" w:rsidP="00233D40">
      <w:pPr>
        <w:spacing w:after="0"/>
        <w:jc w:val="center"/>
        <w:rPr>
          <w:b/>
          <w:szCs w:val="24"/>
          <w:lang w:val="fr-FR"/>
        </w:rPr>
      </w:pPr>
      <w:bookmarkStart w:id="2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bookmarkEnd w:id="2"/>
      <w:proofErr w:type="spellStart"/>
      <w:r w:rsidR="004E44B3" w:rsidRPr="004E44B3">
        <w:rPr>
          <w:szCs w:val="24"/>
          <w:lang w:val="en-US"/>
        </w:rPr>
        <w:t>privind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233D40">
        <w:rPr>
          <w:szCs w:val="24"/>
          <w:lang w:val="en-US"/>
        </w:rPr>
        <w:t>actualiz</w:t>
      </w:r>
      <w:r w:rsidR="00055A5A">
        <w:rPr>
          <w:szCs w:val="24"/>
          <w:lang w:val="en-US"/>
        </w:rPr>
        <w:t>area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4E44B3" w:rsidRPr="004E44B3">
        <w:rPr>
          <w:szCs w:val="24"/>
          <w:lang w:val="en-US"/>
        </w:rPr>
        <w:t>indicatorilor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4E44B3" w:rsidRPr="004E44B3">
        <w:rPr>
          <w:szCs w:val="24"/>
          <w:lang w:val="en-US"/>
        </w:rPr>
        <w:t>tehnico-economici</w:t>
      </w:r>
      <w:proofErr w:type="spellEnd"/>
      <w:r w:rsidR="004E44B3" w:rsidRPr="004E44B3">
        <w:rPr>
          <w:szCs w:val="24"/>
          <w:lang w:val="en-US"/>
        </w:rPr>
        <w:t xml:space="preserve"> la </w:t>
      </w:r>
      <w:proofErr w:type="spellStart"/>
      <w:r w:rsidR="004E44B3" w:rsidRPr="004E44B3">
        <w:rPr>
          <w:szCs w:val="24"/>
          <w:lang w:val="en-US"/>
        </w:rPr>
        <w:t>obiectivul</w:t>
      </w:r>
      <w:proofErr w:type="spellEnd"/>
      <w:r w:rsidR="004E44B3" w:rsidRPr="004E44B3">
        <w:rPr>
          <w:szCs w:val="24"/>
          <w:lang w:val="en-US"/>
        </w:rPr>
        <w:t xml:space="preserve"> de </w:t>
      </w:r>
      <w:proofErr w:type="spellStart"/>
      <w:r w:rsidR="004E44B3" w:rsidRPr="004E44B3">
        <w:rPr>
          <w:szCs w:val="24"/>
          <w:lang w:val="en-US"/>
        </w:rPr>
        <w:t>investiţie</w:t>
      </w:r>
      <w:proofErr w:type="spellEnd"/>
      <w:r w:rsidR="004E44B3" w:rsidRPr="004E44B3">
        <w:rPr>
          <w:szCs w:val="24"/>
          <w:lang w:val="en-US"/>
        </w:rPr>
        <w:t xml:space="preserve"> </w:t>
      </w:r>
      <w:bookmarkStart w:id="3" w:name="_Hlk195275759"/>
      <w:proofErr w:type="spellStart"/>
      <w:r w:rsidR="00233D40" w:rsidRPr="00233D40">
        <w:rPr>
          <w:b/>
          <w:szCs w:val="24"/>
          <w:lang w:val="en-US"/>
        </w:rPr>
        <w:t>Regenerare</w:t>
      </w:r>
      <w:proofErr w:type="spellEnd"/>
      <w:r w:rsidR="00233D40" w:rsidRPr="00233D40">
        <w:rPr>
          <w:b/>
          <w:szCs w:val="24"/>
          <w:lang w:val="en-US"/>
        </w:rPr>
        <w:t xml:space="preserve"> </w:t>
      </w:r>
      <w:proofErr w:type="spellStart"/>
      <w:r w:rsidR="00233D40" w:rsidRPr="00233D40">
        <w:rPr>
          <w:b/>
          <w:szCs w:val="24"/>
          <w:lang w:val="en-US"/>
        </w:rPr>
        <w:t>urbană</w:t>
      </w:r>
      <w:proofErr w:type="spellEnd"/>
      <w:r w:rsidR="00233D40" w:rsidRPr="00233D40">
        <w:rPr>
          <w:b/>
          <w:szCs w:val="24"/>
          <w:lang w:val="en-US"/>
        </w:rPr>
        <w:t xml:space="preserve"> </w:t>
      </w:r>
      <w:proofErr w:type="spellStart"/>
      <w:r w:rsidR="00233D40" w:rsidRPr="00233D40">
        <w:rPr>
          <w:b/>
          <w:szCs w:val="24"/>
          <w:lang w:val="en-US"/>
        </w:rPr>
        <w:t>în</w:t>
      </w:r>
      <w:proofErr w:type="spellEnd"/>
      <w:r w:rsidR="00233D40" w:rsidRPr="00233D40">
        <w:rPr>
          <w:b/>
          <w:szCs w:val="24"/>
          <w:lang w:val="en-US"/>
        </w:rPr>
        <w:t xml:space="preserve"> zona </w:t>
      </w:r>
      <w:proofErr w:type="spellStart"/>
      <w:r w:rsidR="00233D40" w:rsidRPr="00233D40">
        <w:rPr>
          <w:b/>
          <w:szCs w:val="24"/>
          <w:lang w:val="en-US"/>
        </w:rPr>
        <w:t>cartierului</w:t>
      </w:r>
      <w:proofErr w:type="spellEnd"/>
      <w:r w:rsidR="00233D40" w:rsidRPr="00233D40">
        <w:rPr>
          <w:b/>
          <w:szCs w:val="24"/>
          <w:lang w:val="en-US"/>
        </w:rPr>
        <w:t xml:space="preserve"> MICRO 15</w:t>
      </w:r>
    </w:p>
    <w:bookmarkEnd w:id="3"/>
    <w:p w14:paraId="7DBFAE0E" w14:textId="193450F8" w:rsidR="00121F18" w:rsidRDefault="00121F18" w:rsidP="004E44B3">
      <w:pPr>
        <w:spacing w:after="0"/>
        <w:jc w:val="center"/>
        <w:rPr>
          <w:szCs w:val="24"/>
        </w:rPr>
      </w:pPr>
    </w:p>
    <w:p w14:paraId="3D854D44" w14:textId="77777777" w:rsidR="008706B5" w:rsidRDefault="008706B5" w:rsidP="00351B0A">
      <w:pPr>
        <w:spacing w:after="0"/>
        <w:jc w:val="both"/>
        <w:rPr>
          <w:szCs w:val="24"/>
        </w:rPr>
      </w:pPr>
    </w:p>
    <w:p w14:paraId="3DF1FF0C" w14:textId="77777777" w:rsidR="00B17D62" w:rsidRPr="006D1D46" w:rsidRDefault="00B17D62" w:rsidP="00351B0A">
      <w:pPr>
        <w:spacing w:after="0"/>
        <w:jc w:val="both"/>
        <w:rPr>
          <w:szCs w:val="24"/>
        </w:rPr>
      </w:pPr>
    </w:p>
    <w:p w14:paraId="1073E4BE" w14:textId="77777777" w:rsidR="00233D40" w:rsidRDefault="00233D40" w:rsidP="00233D40">
      <w:pPr>
        <w:spacing w:after="0" w:line="240" w:lineRule="auto"/>
        <w:ind w:firstLine="720"/>
        <w:jc w:val="both"/>
        <w:rPr>
          <w:rFonts w:eastAsia="SimSun"/>
          <w:szCs w:val="24"/>
          <w:lang w:val="fr-FR" w:eastAsia="zh-CN"/>
        </w:rPr>
      </w:pPr>
      <w:bookmarkStart w:id="4" w:name="_Hlk31895780"/>
      <w:bookmarkStart w:id="5" w:name="_Hlk22796876"/>
      <w:proofErr w:type="spellStart"/>
      <w:r w:rsidRPr="00233D40">
        <w:rPr>
          <w:rFonts w:eastAsia="SimSun"/>
          <w:szCs w:val="24"/>
          <w:lang w:val="fr-FR" w:eastAsia="zh-CN"/>
        </w:rPr>
        <w:t>Odată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cu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finalizarea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proiectului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tehnic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s-au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reașezat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sumele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din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devizul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general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ceea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ce a dus la </w:t>
      </w:r>
      <w:proofErr w:type="spellStart"/>
      <w:r w:rsidRPr="00233D40">
        <w:rPr>
          <w:rFonts w:eastAsia="SimSun"/>
          <w:szCs w:val="24"/>
          <w:lang w:val="fr-FR" w:eastAsia="zh-CN"/>
        </w:rPr>
        <w:t>modificarea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indicatorilor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tehhnico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– </w:t>
      </w:r>
      <w:proofErr w:type="spellStart"/>
      <w:r w:rsidRPr="00233D40">
        <w:rPr>
          <w:rFonts w:eastAsia="SimSun"/>
          <w:szCs w:val="24"/>
          <w:lang w:val="fr-FR" w:eastAsia="zh-CN"/>
        </w:rPr>
        <w:t>economici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în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felul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următor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 : </w:t>
      </w:r>
    </w:p>
    <w:p w14:paraId="5D585907" w14:textId="77777777" w:rsidR="00233D40" w:rsidRPr="00233D40" w:rsidRDefault="00233D40" w:rsidP="00233D40">
      <w:pPr>
        <w:spacing w:after="0" w:line="240" w:lineRule="auto"/>
        <w:ind w:firstLine="720"/>
        <w:jc w:val="both"/>
        <w:rPr>
          <w:rFonts w:eastAsia="SimSun"/>
          <w:szCs w:val="24"/>
          <w:lang w:val="fr-FR" w:eastAsia="zh-CN"/>
        </w:rPr>
      </w:pPr>
    </w:p>
    <w:p w14:paraId="491AFD0D" w14:textId="77777777" w:rsidR="00233D40" w:rsidRPr="00233D40" w:rsidRDefault="00233D40" w:rsidP="00233D40">
      <w:pPr>
        <w:numPr>
          <w:ilvl w:val="0"/>
          <w:numId w:val="8"/>
        </w:numPr>
        <w:spacing w:after="0" w:line="240" w:lineRule="auto"/>
        <w:jc w:val="both"/>
        <w:rPr>
          <w:rFonts w:eastAsia="SimSun"/>
          <w:szCs w:val="24"/>
          <w:lang w:val="fr-FR" w:eastAsia="zh-CN"/>
        </w:rPr>
      </w:pPr>
      <w:proofErr w:type="spellStart"/>
      <w:r w:rsidRPr="00233D40">
        <w:rPr>
          <w:rFonts w:eastAsia="SimSun"/>
          <w:szCs w:val="24"/>
          <w:lang w:val="fr-FR" w:eastAsia="zh-CN"/>
        </w:rPr>
        <w:t>Valoarea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totală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a </w:t>
      </w:r>
      <w:proofErr w:type="spellStart"/>
      <w:r w:rsidRPr="00233D40">
        <w:rPr>
          <w:rFonts w:eastAsia="SimSun"/>
          <w:szCs w:val="24"/>
          <w:lang w:val="fr-FR" w:eastAsia="zh-CN"/>
        </w:rPr>
        <w:t>obiectivului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de </w:t>
      </w:r>
      <w:proofErr w:type="spellStart"/>
      <w:r w:rsidRPr="00233D40">
        <w:rPr>
          <w:rFonts w:eastAsia="SimSun"/>
          <w:szCs w:val="24"/>
          <w:lang w:val="fr-FR" w:eastAsia="zh-CN"/>
        </w:rPr>
        <w:t>învestiție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scade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cu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66,77 lei </w:t>
      </w:r>
      <w:proofErr w:type="spellStart"/>
      <w:r w:rsidRPr="00233D40">
        <w:rPr>
          <w:rFonts w:eastAsia="SimSun"/>
          <w:szCs w:val="24"/>
          <w:lang w:val="fr-FR" w:eastAsia="zh-CN"/>
        </w:rPr>
        <w:t>cu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TVA</w:t>
      </w:r>
    </w:p>
    <w:p w14:paraId="2B6AC61F" w14:textId="77777777" w:rsidR="00233D40" w:rsidRDefault="00233D40" w:rsidP="00233D40">
      <w:pPr>
        <w:numPr>
          <w:ilvl w:val="0"/>
          <w:numId w:val="8"/>
        </w:numPr>
        <w:spacing w:after="0" w:line="240" w:lineRule="auto"/>
        <w:jc w:val="both"/>
        <w:rPr>
          <w:rFonts w:eastAsia="SimSun"/>
          <w:szCs w:val="24"/>
          <w:lang w:val="fr-FR" w:eastAsia="zh-CN"/>
        </w:rPr>
      </w:pPr>
      <w:proofErr w:type="spellStart"/>
      <w:r w:rsidRPr="00233D40">
        <w:rPr>
          <w:rFonts w:eastAsia="SimSun"/>
          <w:szCs w:val="24"/>
          <w:lang w:val="fr-FR" w:eastAsia="zh-CN"/>
        </w:rPr>
        <w:t>Valoarea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C+M (</w:t>
      </w:r>
      <w:proofErr w:type="spellStart"/>
      <w:r w:rsidRPr="00233D40">
        <w:rPr>
          <w:rFonts w:eastAsia="SimSun"/>
          <w:szCs w:val="24"/>
          <w:lang w:val="fr-FR" w:eastAsia="zh-CN"/>
        </w:rPr>
        <w:t>construcții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+ </w:t>
      </w:r>
      <w:proofErr w:type="spellStart"/>
      <w:r w:rsidRPr="00233D40">
        <w:rPr>
          <w:rFonts w:eastAsia="SimSun"/>
          <w:szCs w:val="24"/>
          <w:lang w:val="fr-FR" w:eastAsia="zh-CN"/>
        </w:rPr>
        <w:t>montaj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) </w:t>
      </w:r>
      <w:proofErr w:type="spellStart"/>
      <w:r w:rsidRPr="00233D40">
        <w:rPr>
          <w:rFonts w:eastAsia="SimSun"/>
          <w:szCs w:val="24"/>
          <w:lang w:val="fr-FR" w:eastAsia="zh-CN"/>
        </w:rPr>
        <w:t>crește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cu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37.716,84 lei </w:t>
      </w:r>
      <w:proofErr w:type="spellStart"/>
      <w:r w:rsidRPr="00233D40">
        <w:rPr>
          <w:rFonts w:eastAsia="SimSun"/>
          <w:szCs w:val="24"/>
          <w:lang w:val="fr-FR" w:eastAsia="zh-CN"/>
        </w:rPr>
        <w:t>cu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TVA</w:t>
      </w:r>
    </w:p>
    <w:p w14:paraId="6CF132A8" w14:textId="77777777" w:rsidR="00233D40" w:rsidRPr="00233D40" w:rsidRDefault="00233D40" w:rsidP="00233D40">
      <w:pPr>
        <w:spacing w:after="0" w:line="240" w:lineRule="auto"/>
        <w:ind w:left="1080"/>
        <w:jc w:val="both"/>
        <w:rPr>
          <w:rFonts w:eastAsia="SimSun"/>
          <w:szCs w:val="24"/>
          <w:lang w:val="fr-FR" w:eastAsia="zh-CN"/>
        </w:rPr>
      </w:pPr>
    </w:p>
    <w:p w14:paraId="664A7DDC" w14:textId="7E91011F" w:rsidR="006E6296" w:rsidRDefault="00233D40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233D40">
        <w:rPr>
          <w:rFonts w:eastAsia="SimSun"/>
          <w:szCs w:val="24"/>
          <w:lang w:eastAsia="zh-CN"/>
        </w:rPr>
        <w:t>În urma actualizării valorilor din devizul general pentru obiectivul de investiție Regenerare urbană în zona cartierului MICRO 15 devin:</w:t>
      </w:r>
    </w:p>
    <w:p w14:paraId="397479CF" w14:textId="77777777" w:rsidR="00233D40" w:rsidRPr="000E5921" w:rsidRDefault="00233D40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</w:p>
    <w:p w14:paraId="14BB61D8" w14:textId="0A57E862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INDICATORI  TEHNICO – ECONOMICI  :</w:t>
      </w:r>
    </w:p>
    <w:p w14:paraId="697A9F3D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2E47B214" w14:textId="77777777" w:rsidR="00233D40" w:rsidRPr="00233D40" w:rsidRDefault="006E6296" w:rsidP="00233D40">
      <w:pPr>
        <w:spacing w:after="0" w:line="240" w:lineRule="auto"/>
        <w:jc w:val="both"/>
        <w:rPr>
          <w:rFonts w:eastAsia="SimSun"/>
          <w:szCs w:val="24"/>
          <w:lang w:val="fr-FR" w:eastAsia="zh-CN"/>
        </w:rPr>
      </w:pPr>
      <w:r w:rsidRPr="006E6296">
        <w:rPr>
          <w:rFonts w:eastAsia="SimSun"/>
          <w:szCs w:val="24"/>
          <w:lang w:eastAsia="zh-CN"/>
        </w:rPr>
        <w:t>Valoarea totală a investiției:</w:t>
      </w:r>
      <w:r w:rsidRPr="006E6296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             </w:t>
      </w:r>
      <w:r w:rsidR="00233D40" w:rsidRPr="00233D40">
        <w:rPr>
          <w:rFonts w:eastAsia="SimSun"/>
          <w:szCs w:val="24"/>
          <w:lang w:val="fr-FR" w:eastAsia="zh-CN"/>
        </w:rPr>
        <w:t>27.200.866,28 lei (</w:t>
      </w:r>
      <w:proofErr w:type="spellStart"/>
      <w:r w:rsidR="00233D40" w:rsidRPr="00233D40">
        <w:rPr>
          <w:rFonts w:eastAsia="SimSun"/>
          <w:szCs w:val="24"/>
          <w:lang w:val="fr-FR" w:eastAsia="zh-CN"/>
        </w:rPr>
        <w:t>fără</w:t>
      </w:r>
      <w:proofErr w:type="spellEnd"/>
      <w:r w:rsidR="00233D40" w:rsidRPr="00233D40">
        <w:rPr>
          <w:rFonts w:eastAsia="SimSun"/>
          <w:szCs w:val="24"/>
          <w:lang w:val="fr-FR" w:eastAsia="zh-CN"/>
        </w:rPr>
        <w:t xml:space="preserve"> TVA) /32.334.666,28 lei (</w:t>
      </w:r>
      <w:proofErr w:type="spellStart"/>
      <w:r w:rsidR="00233D40" w:rsidRPr="00233D40">
        <w:rPr>
          <w:rFonts w:eastAsia="SimSun"/>
          <w:szCs w:val="24"/>
          <w:lang w:val="fr-FR" w:eastAsia="zh-CN"/>
        </w:rPr>
        <w:t>cu</w:t>
      </w:r>
      <w:proofErr w:type="spellEnd"/>
      <w:r w:rsidR="00233D40" w:rsidRPr="00233D40">
        <w:rPr>
          <w:rFonts w:eastAsia="SimSun"/>
          <w:szCs w:val="24"/>
          <w:lang w:val="fr-FR" w:eastAsia="zh-CN"/>
        </w:rPr>
        <w:t xml:space="preserve"> TVA)</w:t>
      </w:r>
    </w:p>
    <w:p w14:paraId="6A0ED340" w14:textId="77777777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din care</w:t>
      </w:r>
    </w:p>
    <w:p w14:paraId="501EB3F6" w14:textId="77777777" w:rsidR="00233D40" w:rsidRPr="00233D40" w:rsidRDefault="006E6296" w:rsidP="00233D40">
      <w:pPr>
        <w:spacing w:after="0" w:line="240" w:lineRule="auto"/>
        <w:jc w:val="both"/>
        <w:rPr>
          <w:rFonts w:eastAsia="SimSun"/>
          <w:szCs w:val="24"/>
          <w:lang w:val="fr-FR" w:eastAsia="zh-CN"/>
        </w:rPr>
      </w:pPr>
      <w:r w:rsidRPr="006E6296">
        <w:rPr>
          <w:rFonts w:eastAsia="SimSun"/>
          <w:szCs w:val="24"/>
          <w:lang w:eastAsia="zh-CN"/>
        </w:rPr>
        <w:t>construcții-montaj:</w:t>
      </w:r>
      <w:r w:rsidRPr="006E6296">
        <w:rPr>
          <w:rFonts w:eastAsia="SimSun"/>
          <w:szCs w:val="24"/>
          <w:lang w:eastAsia="zh-CN"/>
        </w:rPr>
        <w:tab/>
        <w:t xml:space="preserve">                         </w:t>
      </w:r>
      <w:r w:rsidR="00233D40" w:rsidRPr="00233D40">
        <w:rPr>
          <w:rFonts w:eastAsia="SimSun"/>
          <w:szCs w:val="24"/>
          <w:lang w:val="fr-FR" w:eastAsia="zh-CN"/>
        </w:rPr>
        <w:t>16.442.383,90 lei (</w:t>
      </w:r>
      <w:proofErr w:type="spellStart"/>
      <w:r w:rsidR="00233D40" w:rsidRPr="00233D40">
        <w:rPr>
          <w:rFonts w:eastAsia="SimSun"/>
          <w:szCs w:val="24"/>
          <w:lang w:val="fr-FR" w:eastAsia="zh-CN"/>
        </w:rPr>
        <w:t>fără</w:t>
      </w:r>
      <w:proofErr w:type="spellEnd"/>
      <w:r w:rsidR="00233D40" w:rsidRPr="00233D40">
        <w:rPr>
          <w:rFonts w:eastAsia="SimSun"/>
          <w:szCs w:val="24"/>
          <w:lang w:val="fr-FR" w:eastAsia="zh-CN"/>
        </w:rPr>
        <w:t xml:space="preserve"> TVA) /19.566.436,84 lei (</w:t>
      </w:r>
      <w:proofErr w:type="spellStart"/>
      <w:r w:rsidR="00233D40" w:rsidRPr="00233D40">
        <w:rPr>
          <w:rFonts w:eastAsia="SimSun"/>
          <w:szCs w:val="24"/>
          <w:lang w:val="fr-FR" w:eastAsia="zh-CN"/>
        </w:rPr>
        <w:t>cu</w:t>
      </w:r>
      <w:proofErr w:type="spellEnd"/>
      <w:r w:rsidR="00233D40" w:rsidRPr="00233D40">
        <w:rPr>
          <w:rFonts w:eastAsia="SimSun"/>
          <w:szCs w:val="24"/>
          <w:lang w:val="fr-FR" w:eastAsia="zh-CN"/>
        </w:rPr>
        <w:t xml:space="preserve"> TVA)</w:t>
      </w:r>
    </w:p>
    <w:p w14:paraId="0BDA1B1F" w14:textId="77777777" w:rsidR="00233D40" w:rsidRDefault="00233D40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62C1B784" w14:textId="7BFF4A80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Durata de realizare a investiției :</w:t>
      </w:r>
      <w:r w:rsidRPr="000E5921">
        <w:rPr>
          <w:rFonts w:eastAsia="SimSun"/>
          <w:szCs w:val="24"/>
          <w:lang w:eastAsia="zh-CN"/>
        </w:rPr>
        <w:tab/>
      </w:r>
      <w:r w:rsidR="00233D40">
        <w:rPr>
          <w:rFonts w:eastAsia="SimSun"/>
          <w:szCs w:val="24"/>
          <w:lang w:eastAsia="zh-CN"/>
        </w:rPr>
        <w:t>24</w:t>
      </w:r>
      <w:r w:rsidRPr="000E5921">
        <w:rPr>
          <w:rFonts w:eastAsia="SimSun"/>
          <w:szCs w:val="24"/>
          <w:lang w:eastAsia="zh-CN"/>
        </w:rPr>
        <w:t xml:space="preserve"> luni</w:t>
      </w:r>
    </w:p>
    <w:p w14:paraId="1AEDAA1B" w14:textId="77777777" w:rsidR="00233D40" w:rsidRPr="00233D40" w:rsidRDefault="00233D40" w:rsidP="00233D40">
      <w:pPr>
        <w:numPr>
          <w:ilvl w:val="0"/>
          <w:numId w:val="8"/>
        </w:numPr>
        <w:spacing w:after="0" w:line="240" w:lineRule="auto"/>
        <w:jc w:val="both"/>
        <w:rPr>
          <w:rFonts w:eastAsia="SimSun"/>
          <w:szCs w:val="24"/>
          <w:lang w:val="fr-FR" w:eastAsia="zh-CN"/>
        </w:rPr>
      </w:pPr>
      <w:r w:rsidRPr="00233D40">
        <w:rPr>
          <w:rFonts w:eastAsia="SimSun"/>
          <w:szCs w:val="24"/>
          <w:lang w:val="fr-FR" w:eastAsia="zh-CN"/>
        </w:rPr>
        <w:t xml:space="preserve">6 </w:t>
      </w:r>
      <w:proofErr w:type="spellStart"/>
      <w:r w:rsidRPr="00233D40">
        <w:rPr>
          <w:rFonts w:eastAsia="SimSun"/>
          <w:szCs w:val="24"/>
          <w:lang w:val="fr-FR" w:eastAsia="zh-CN"/>
        </w:rPr>
        <w:t>luni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pentru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realizarea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și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aprobarea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proiectului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tehnic</w:t>
      </w:r>
      <w:proofErr w:type="spellEnd"/>
      <w:r w:rsidRPr="00233D40">
        <w:rPr>
          <w:rFonts w:eastAsia="SimSun"/>
          <w:szCs w:val="24"/>
          <w:lang w:val="fr-FR" w:eastAsia="zh-CN"/>
        </w:rPr>
        <w:t>,</w:t>
      </w:r>
    </w:p>
    <w:p w14:paraId="2AA39F7B" w14:textId="77777777" w:rsidR="00233D40" w:rsidRPr="00233D40" w:rsidRDefault="00233D40" w:rsidP="00233D40">
      <w:pPr>
        <w:numPr>
          <w:ilvl w:val="0"/>
          <w:numId w:val="8"/>
        </w:numPr>
        <w:spacing w:after="0" w:line="240" w:lineRule="auto"/>
        <w:jc w:val="both"/>
        <w:rPr>
          <w:rFonts w:eastAsia="SimSun"/>
          <w:szCs w:val="24"/>
          <w:lang w:val="fr-FR" w:eastAsia="zh-CN"/>
        </w:rPr>
      </w:pPr>
      <w:r w:rsidRPr="00233D40">
        <w:rPr>
          <w:rFonts w:eastAsia="SimSun"/>
          <w:szCs w:val="24"/>
          <w:lang w:val="fr-FR" w:eastAsia="zh-CN"/>
        </w:rPr>
        <w:t xml:space="preserve">18 </w:t>
      </w:r>
      <w:proofErr w:type="spellStart"/>
      <w:r w:rsidRPr="00233D40">
        <w:rPr>
          <w:rFonts w:eastAsia="SimSun"/>
          <w:szCs w:val="24"/>
          <w:lang w:val="fr-FR" w:eastAsia="zh-CN"/>
        </w:rPr>
        <w:t>luni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execuție</w:t>
      </w:r>
      <w:proofErr w:type="spellEnd"/>
      <w:r w:rsidRPr="00233D40">
        <w:rPr>
          <w:rFonts w:eastAsia="SimSun"/>
          <w:szCs w:val="24"/>
          <w:lang w:val="fr-FR" w:eastAsia="zh-CN"/>
        </w:rPr>
        <w:t xml:space="preserve"> </w:t>
      </w:r>
      <w:proofErr w:type="spellStart"/>
      <w:r w:rsidRPr="00233D40">
        <w:rPr>
          <w:rFonts w:eastAsia="SimSun"/>
          <w:szCs w:val="24"/>
          <w:lang w:val="fr-FR" w:eastAsia="zh-CN"/>
        </w:rPr>
        <w:t>lucrări</w:t>
      </w:r>
      <w:proofErr w:type="spellEnd"/>
    </w:p>
    <w:p w14:paraId="73B9A0F3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45634D41" w14:textId="29F0672B" w:rsidR="008F479D" w:rsidRDefault="008F479D" w:rsidP="008F479D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Investiția este realizată</w:t>
      </w:r>
      <w:r w:rsidR="000E5921" w:rsidRPr="000E5921">
        <w:rPr>
          <w:rFonts w:eastAsia="SimSun"/>
          <w:szCs w:val="24"/>
          <w:lang w:eastAsia="zh-CN"/>
        </w:rPr>
        <w:t xml:space="preserve"> din Fonduri Externe Nerambursabile prin Programul Regional </w:t>
      </w:r>
      <w:r w:rsidR="00233D40">
        <w:rPr>
          <w:rFonts w:eastAsia="SimSun"/>
          <w:szCs w:val="24"/>
          <w:lang w:eastAsia="zh-CN"/>
        </w:rPr>
        <w:t xml:space="preserve">Nord – Vest </w:t>
      </w:r>
      <w:r w:rsidR="00BB1953" w:rsidRPr="00BB1953">
        <w:rPr>
          <w:rFonts w:eastAsia="SimSun"/>
          <w:szCs w:val="24"/>
          <w:lang w:eastAsia="zh-CN"/>
        </w:rPr>
        <w:t xml:space="preserve">2021-2027 </w:t>
      </w:r>
      <w:r w:rsidR="000E5921" w:rsidRPr="000E5921">
        <w:rPr>
          <w:rFonts w:eastAsia="SimSun"/>
          <w:szCs w:val="24"/>
          <w:lang w:eastAsia="zh-CN"/>
        </w:rPr>
        <w:t>și din bugetul de venituri și cheltuieli al Municipiului Satu Mare.</w:t>
      </w:r>
      <w:r w:rsidR="007603EC">
        <w:rPr>
          <w:rFonts w:eastAsia="SimSun"/>
          <w:szCs w:val="24"/>
          <w:lang w:eastAsia="zh-CN"/>
        </w:rPr>
        <w:tab/>
      </w:r>
      <w:bookmarkEnd w:id="4"/>
      <w:bookmarkEnd w:id="5"/>
    </w:p>
    <w:p w14:paraId="4383A60A" w14:textId="2C9403D2" w:rsidR="00A63A65" w:rsidRPr="000730A2" w:rsidRDefault="00A63A65" w:rsidP="008F479D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deliberative…… Pot fi </w:t>
      </w:r>
      <w:r w:rsidRPr="000730A2">
        <w:rPr>
          <w:rFonts w:eastAsiaTheme="minorHAnsi"/>
          <w:szCs w:val="24"/>
        </w:rPr>
        <w:lastRenderedPageBreak/>
        <w:t xml:space="preserve">cuprinse în programul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deliberative….”</w:t>
      </w:r>
    </w:p>
    <w:p w14:paraId="2C85A24E" w14:textId="77777777" w:rsidR="0058249B" w:rsidRDefault="0058249B" w:rsidP="000E5921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t xml:space="preserve">Raportat și la prevederile 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14:paraId="1DB0478E" w14:textId="77777777" w:rsidR="00B17D62" w:rsidRDefault="00B17D62" w:rsidP="000E5921">
      <w:pPr>
        <w:spacing w:after="0" w:line="240" w:lineRule="auto"/>
        <w:ind w:firstLine="720"/>
        <w:jc w:val="both"/>
        <w:rPr>
          <w:szCs w:val="24"/>
        </w:rPr>
      </w:pPr>
    </w:p>
    <w:p w14:paraId="0EB5D56D" w14:textId="4C96F221" w:rsidR="00807850" w:rsidRDefault="0058249B" w:rsidP="000E5921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Ținând cont și de documentația suport (Referatul </w:t>
      </w:r>
      <w:r w:rsidR="001C0FB9" w:rsidRPr="001C0FB9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233D40">
        <w:rPr>
          <w:rFonts w:ascii="Times New Roman" w:eastAsia="Calibri" w:hAnsi="Times New Roman" w:cs="Times New Roman"/>
          <w:sz w:val="24"/>
          <w:szCs w:val="24"/>
        </w:rPr>
        <w:t>24.421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/1</w:t>
      </w:r>
      <w:r w:rsidR="00233D40">
        <w:rPr>
          <w:rFonts w:ascii="Times New Roman" w:eastAsia="Calibri" w:hAnsi="Times New Roman" w:cs="Times New Roman"/>
          <w:sz w:val="24"/>
          <w:szCs w:val="24"/>
        </w:rPr>
        <w:t>1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.0</w:t>
      </w:r>
      <w:r w:rsidR="00233D40">
        <w:rPr>
          <w:rFonts w:ascii="Times New Roman" w:eastAsia="Calibri" w:hAnsi="Times New Roman" w:cs="Times New Roman"/>
          <w:sz w:val="24"/>
          <w:szCs w:val="24"/>
        </w:rPr>
        <w:t>4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.202</w:t>
      </w:r>
      <w:r w:rsidR="00233D40">
        <w:rPr>
          <w:rFonts w:ascii="Times New Roman" w:eastAsia="Calibri" w:hAnsi="Times New Roman" w:cs="Times New Roman"/>
          <w:sz w:val="24"/>
          <w:szCs w:val="24"/>
        </w:rPr>
        <w:t>5</w:t>
      </w:r>
      <w:r w:rsidR="006E6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tehnico-economice a indicatorilor tehnico-economici </w:t>
      </w:r>
      <w:r w:rsidR="00233D40">
        <w:rPr>
          <w:rFonts w:ascii="Times New Roman" w:eastAsia="Calibri" w:hAnsi="Times New Roman" w:cs="Times New Roman"/>
          <w:sz w:val="24"/>
          <w:szCs w:val="24"/>
        </w:rPr>
        <w:t>actualiz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ați </w:t>
      </w:r>
      <w:r w:rsidRPr="0058249B">
        <w:rPr>
          <w:rFonts w:ascii="Times New Roman" w:eastAsia="Calibri" w:hAnsi="Times New Roman" w:cs="Times New Roman"/>
          <w:sz w:val="24"/>
          <w:szCs w:val="24"/>
        </w:rPr>
        <w:t>ai obiectivului de investiție ”</w:t>
      </w:r>
      <w:r w:rsidR="00233D40" w:rsidRPr="00233D4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33D40" w:rsidRPr="00233D40">
        <w:rPr>
          <w:rFonts w:ascii="Times New Roman" w:eastAsia="Calibri" w:hAnsi="Times New Roman" w:cs="Times New Roman"/>
          <w:sz w:val="24"/>
          <w:szCs w:val="24"/>
        </w:rPr>
        <w:t>Regenerare urbană în zona cartierului MICRO 15</w:t>
      </w:r>
      <w:r w:rsidRPr="0058249B">
        <w:rPr>
          <w:rFonts w:ascii="Times New Roman" w:eastAsia="Calibri" w:hAnsi="Times New Roman" w:cs="Times New Roman"/>
          <w:sz w:val="24"/>
          <w:szCs w:val="24"/>
        </w:rPr>
        <w:t>”, procesul verba</w:t>
      </w:r>
      <w:r w:rsidR="00927F88">
        <w:rPr>
          <w:rFonts w:ascii="Times New Roman" w:eastAsia="Calibri" w:hAnsi="Times New Roman" w:cs="Times New Roman"/>
          <w:sz w:val="24"/>
          <w:szCs w:val="24"/>
        </w:rPr>
        <w:t>l al Comisiei tehnico-economice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5D17D2">
        <w:rPr>
          <w:rFonts w:ascii="Times New Roman" w:eastAsia="Calibri" w:hAnsi="Times New Roman" w:cs="Times New Roman"/>
          <w:sz w:val="24"/>
          <w:szCs w:val="24"/>
        </w:rPr>
        <w:t>24.821</w:t>
      </w:r>
      <w:r w:rsidR="001C0FB9">
        <w:rPr>
          <w:rFonts w:ascii="Times New Roman" w:eastAsia="Calibri" w:hAnsi="Times New Roman" w:cs="Times New Roman"/>
          <w:sz w:val="24"/>
          <w:szCs w:val="24"/>
        </w:rPr>
        <w:t>/</w:t>
      </w:r>
      <w:r w:rsidR="00233D40">
        <w:rPr>
          <w:rFonts w:ascii="Times New Roman" w:eastAsia="Calibri" w:hAnsi="Times New Roman" w:cs="Times New Roman"/>
          <w:sz w:val="24"/>
          <w:szCs w:val="24"/>
        </w:rPr>
        <w:t>15</w:t>
      </w:r>
      <w:r w:rsidR="001C0FB9">
        <w:rPr>
          <w:rFonts w:ascii="Times New Roman" w:eastAsia="Calibri" w:hAnsi="Times New Roman" w:cs="Times New Roman"/>
          <w:sz w:val="24"/>
          <w:szCs w:val="24"/>
        </w:rPr>
        <w:t>.0</w:t>
      </w:r>
      <w:r w:rsidR="00233D40">
        <w:rPr>
          <w:rFonts w:ascii="Times New Roman" w:eastAsia="Calibri" w:hAnsi="Times New Roman" w:cs="Times New Roman"/>
          <w:sz w:val="24"/>
          <w:szCs w:val="24"/>
        </w:rPr>
        <w:t>4</w:t>
      </w:r>
      <w:r w:rsidR="001C0FB9">
        <w:rPr>
          <w:rFonts w:ascii="Times New Roman" w:eastAsia="Calibri" w:hAnsi="Times New Roman" w:cs="Times New Roman"/>
          <w:sz w:val="24"/>
          <w:szCs w:val="24"/>
        </w:rPr>
        <w:t>.202</w:t>
      </w:r>
      <w:r w:rsidR="00233D40">
        <w:rPr>
          <w:rFonts w:ascii="Times New Roman" w:eastAsia="Calibri" w:hAnsi="Times New Roman" w:cs="Times New Roman"/>
          <w:sz w:val="24"/>
          <w:szCs w:val="24"/>
        </w:rPr>
        <w:t>5</w:t>
      </w:r>
      <w:r w:rsidRPr="0058249B">
        <w:rPr>
          <w:rFonts w:ascii="Times New Roman" w:eastAsia="Calibri" w:hAnsi="Times New Roman" w:cs="Times New Roman"/>
          <w:sz w:val="24"/>
          <w:szCs w:val="24"/>
        </w:rPr>
        <w:t>),  proiectul de hotărâre se înaintează Consiliului Local al Municipiului Satu Mare cu propunere de aprobare.</w:t>
      </w:r>
    </w:p>
    <w:p w14:paraId="70C96AF8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A19AB05" w14:textId="77777777" w:rsidR="0030699B" w:rsidRDefault="0030699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C2D3A1" w14:textId="77777777" w:rsidR="00B17D62" w:rsidRDefault="00B17D62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3DA838" w14:textId="77777777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14:paraId="7E6B5949" w14:textId="5C75A095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2B41FD">
        <w:rPr>
          <w:rFonts w:ascii="Times New Roman" w:hAnsi="Times New Roman" w:cs="Times New Roman"/>
          <w:sz w:val="24"/>
          <w:szCs w:val="24"/>
        </w:rPr>
        <w:t>e</w:t>
      </w:r>
      <w:r w:rsidR="0086649E" w:rsidRPr="006D1D46">
        <w:rPr>
          <w:rFonts w:ascii="Times New Roman" w:hAnsi="Times New Roman" w:cs="Times New Roman"/>
          <w:sz w:val="24"/>
          <w:szCs w:val="24"/>
        </w:rPr>
        <w:t>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94417A">
        <w:rPr>
          <w:rFonts w:ascii="Times New Roman" w:hAnsi="Times New Roman" w:cs="Times New Roman"/>
          <w:sz w:val="24"/>
          <w:szCs w:val="24"/>
        </w:rPr>
        <w:t xml:space="preserve"> dr. Sveda Andrea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4D49C4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13D4F8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162B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D055500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09AB1B2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9FEB8F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71C840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01A110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B65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3CAF3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D1A382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1EA11D6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D9AA3A3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C01671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CDC43F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27D1BD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7A6214A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5807B8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B2D1701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BD8504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48BFE7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9AD28A9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FDE60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6DDC6D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AE2B8C" w14:textId="77777777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F4D8F">
        <w:rPr>
          <w:rFonts w:ascii="Times New Roman" w:eastAsia="Calibri" w:hAnsi="Times New Roman" w:cs="Times New Roman"/>
          <w:sz w:val="16"/>
          <w:szCs w:val="16"/>
        </w:rPr>
        <w:t>Szucs Zsigmond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D5AC" w14:textId="77777777" w:rsidR="001A1382" w:rsidRDefault="001A1382" w:rsidP="0011506A">
      <w:pPr>
        <w:spacing w:after="0" w:line="240" w:lineRule="auto"/>
      </w:pPr>
      <w:r>
        <w:separator/>
      </w:r>
    </w:p>
  </w:endnote>
  <w:endnote w:type="continuationSeparator" w:id="0">
    <w:p w14:paraId="5521619D" w14:textId="77777777" w:rsidR="001A1382" w:rsidRDefault="001A138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090E53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775282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01357" w14:textId="77777777" w:rsidR="001A1382" w:rsidRDefault="001A1382" w:rsidP="0011506A">
      <w:pPr>
        <w:spacing w:after="0" w:line="240" w:lineRule="auto"/>
      </w:pPr>
      <w:r>
        <w:separator/>
      </w:r>
    </w:p>
  </w:footnote>
  <w:footnote w:type="continuationSeparator" w:id="0">
    <w:p w14:paraId="083A79C6" w14:textId="77777777" w:rsidR="001A1382" w:rsidRDefault="001A138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526A9"/>
    <w:multiLevelType w:val="hybridMultilevel"/>
    <w:tmpl w:val="5EE27B34"/>
    <w:lvl w:ilvl="0" w:tplc="EF2ABD1C">
      <w:numFmt w:val="bullet"/>
      <w:lvlText w:val="-"/>
      <w:lvlJc w:val="left"/>
      <w:pPr>
        <w:ind w:left="1080" w:hanging="360"/>
      </w:pPr>
      <w:rPr>
        <w:rFonts w:ascii="Montserrat" w:eastAsiaTheme="minorHAnsi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74"/>
    <w:rsid w:val="00021BE9"/>
    <w:rsid w:val="00054AE2"/>
    <w:rsid w:val="00055A5A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E4286"/>
    <w:rsid w:val="000E592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3B44"/>
    <w:rsid w:val="00165CF5"/>
    <w:rsid w:val="00167775"/>
    <w:rsid w:val="00170740"/>
    <w:rsid w:val="00191442"/>
    <w:rsid w:val="00196105"/>
    <w:rsid w:val="00197734"/>
    <w:rsid w:val="001A1382"/>
    <w:rsid w:val="001A5646"/>
    <w:rsid w:val="001B5630"/>
    <w:rsid w:val="001C0FB9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BFE"/>
    <w:rsid w:val="00223D68"/>
    <w:rsid w:val="00233D40"/>
    <w:rsid w:val="00234C51"/>
    <w:rsid w:val="002523C8"/>
    <w:rsid w:val="00255514"/>
    <w:rsid w:val="00261F6E"/>
    <w:rsid w:val="002667E2"/>
    <w:rsid w:val="00272A5D"/>
    <w:rsid w:val="00274CB2"/>
    <w:rsid w:val="00276174"/>
    <w:rsid w:val="002947B1"/>
    <w:rsid w:val="002A4D1F"/>
    <w:rsid w:val="002A5E3C"/>
    <w:rsid w:val="002A6919"/>
    <w:rsid w:val="002B41FD"/>
    <w:rsid w:val="002C0453"/>
    <w:rsid w:val="002C1202"/>
    <w:rsid w:val="002C3CC0"/>
    <w:rsid w:val="002E1760"/>
    <w:rsid w:val="002E19CE"/>
    <w:rsid w:val="002E41F7"/>
    <w:rsid w:val="002E4817"/>
    <w:rsid w:val="002E56A4"/>
    <w:rsid w:val="002F16AA"/>
    <w:rsid w:val="002F4904"/>
    <w:rsid w:val="002F7C67"/>
    <w:rsid w:val="0030699B"/>
    <w:rsid w:val="00316D43"/>
    <w:rsid w:val="00322939"/>
    <w:rsid w:val="00324134"/>
    <w:rsid w:val="00326FAA"/>
    <w:rsid w:val="00334FA9"/>
    <w:rsid w:val="00337504"/>
    <w:rsid w:val="00337AA4"/>
    <w:rsid w:val="003401E0"/>
    <w:rsid w:val="00343986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87FF9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2DF"/>
    <w:rsid w:val="00401941"/>
    <w:rsid w:val="0041269B"/>
    <w:rsid w:val="00424DCC"/>
    <w:rsid w:val="00427129"/>
    <w:rsid w:val="0043418F"/>
    <w:rsid w:val="004452C5"/>
    <w:rsid w:val="00446073"/>
    <w:rsid w:val="00467746"/>
    <w:rsid w:val="00467E16"/>
    <w:rsid w:val="00472FBE"/>
    <w:rsid w:val="0047341B"/>
    <w:rsid w:val="00477845"/>
    <w:rsid w:val="004C22F8"/>
    <w:rsid w:val="004C29AD"/>
    <w:rsid w:val="004C5D13"/>
    <w:rsid w:val="004D014B"/>
    <w:rsid w:val="004D0D1D"/>
    <w:rsid w:val="004D6684"/>
    <w:rsid w:val="004D6F65"/>
    <w:rsid w:val="004E014E"/>
    <w:rsid w:val="004E44B3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64E94"/>
    <w:rsid w:val="005704D6"/>
    <w:rsid w:val="00570841"/>
    <w:rsid w:val="00570977"/>
    <w:rsid w:val="00574D80"/>
    <w:rsid w:val="0058249B"/>
    <w:rsid w:val="005A01E4"/>
    <w:rsid w:val="005A272F"/>
    <w:rsid w:val="005B174F"/>
    <w:rsid w:val="005B25CD"/>
    <w:rsid w:val="005C1A09"/>
    <w:rsid w:val="005D17D2"/>
    <w:rsid w:val="005D6921"/>
    <w:rsid w:val="005E4927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A70FA"/>
    <w:rsid w:val="006B1BD0"/>
    <w:rsid w:val="006B7DE1"/>
    <w:rsid w:val="006C7912"/>
    <w:rsid w:val="006D1C5B"/>
    <w:rsid w:val="006D1D46"/>
    <w:rsid w:val="006D7D47"/>
    <w:rsid w:val="006E6296"/>
    <w:rsid w:val="007018DE"/>
    <w:rsid w:val="00701D79"/>
    <w:rsid w:val="00703F32"/>
    <w:rsid w:val="00707C9B"/>
    <w:rsid w:val="00720A68"/>
    <w:rsid w:val="00733331"/>
    <w:rsid w:val="007335B6"/>
    <w:rsid w:val="00736AB8"/>
    <w:rsid w:val="00745320"/>
    <w:rsid w:val="007603EC"/>
    <w:rsid w:val="00763344"/>
    <w:rsid w:val="00775FCB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52F2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70732"/>
    <w:rsid w:val="00881562"/>
    <w:rsid w:val="00891650"/>
    <w:rsid w:val="008A1469"/>
    <w:rsid w:val="008B4D52"/>
    <w:rsid w:val="008C4C30"/>
    <w:rsid w:val="008C7037"/>
    <w:rsid w:val="008E13B6"/>
    <w:rsid w:val="008F479D"/>
    <w:rsid w:val="00913EDE"/>
    <w:rsid w:val="00916D7F"/>
    <w:rsid w:val="00916EF1"/>
    <w:rsid w:val="009179E5"/>
    <w:rsid w:val="00927F88"/>
    <w:rsid w:val="00930004"/>
    <w:rsid w:val="009320D2"/>
    <w:rsid w:val="009349AD"/>
    <w:rsid w:val="00936EBF"/>
    <w:rsid w:val="009424D1"/>
    <w:rsid w:val="0094417A"/>
    <w:rsid w:val="0095123F"/>
    <w:rsid w:val="00953E9C"/>
    <w:rsid w:val="00957387"/>
    <w:rsid w:val="009577FA"/>
    <w:rsid w:val="00973749"/>
    <w:rsid w:val="00984001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85D3C"/>
    <w:rsid w:val="00A90D41"/>
    <w:rsid w:val="00A92995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11545"/>
    <w:rsid w:val="00B17D62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1953"/>
    <w:rsid w:val="00BB7EA0"/>
    <w:rsid w:val="00BC0034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62C5"/>
    <w:rsid w:val="00C653E4"/>
    <w:rsid w:val="00C66D68"/>
    <w:rsid w:val="00C91607"/>
    <w:rsid w:val="00C917D9"/>
    <w:rsid w:val="00C928B1"/>
    <w:rsid w:val="00C9385D"/>
    <w:rsid w:val="00CA3905"/>
    <w:rsid w:val="00CA5258"/>
    <w:rsid w:val="00CB1F9B"/>
    <w:rsid w:val="00CB282E"/>
    <w:rsid w:val="00CC039B"/>
    <w:rsid w:val="00CE7579"/>
    <w:rsid w:val="00CF1D41"/>
    <w:rsid w:val="00D11BEC"/>
    <w:rsid w:val="00D21B2B"/>
    <w:rsid w:val="00D2557D"/>
    <w:rsid w:val="00D31005"/>
    <w:rsid w:val="00D322BE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4549"/>
    <w:rsid w:val="00DC2909"/>
    <w:rsid w:val="00DC37A6"/>
    <w:rsid w:val="00DD04BF"/>
    <w:rsid w:val="00DD60BF"/>
    <w:rsid w:val="00DD7502"/>
    <w:rsid w:val="00DD7853"/>
    <w:rsid w:val="00DE102A"/>
    <w:rsid w:val="00DF0A7B"/>
    <w:rsid w:val="00DF2E97"/>
    <w:rsid w:val="00E0509D"/>
    <w:rsid w:val="00E071F4"/>
    <w:rsid w:val="00E13D22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D3A34"/>
    <w:rsid w:val="00EF6837"/>
    <w:rsid w:val="00F02D24"/>
    <w:rsid w:val="00F03751"/>
    <w:rsid w:val="00F062EC"/>
    <w:rsid w:val="00F231C9"/>
    <w:rsid w:val="00F23EF5"/>
    <w:rsid w:val="00F316A6"/>
    <w:rsid w:val="00F508E7"/>
    <w:rsid w:val="00F64BDB"/>
    <w:rsid w:val="00F66A49"/>
    <w:rsid w:val="00F80E4D"/>
    <w:rsid w:val="00FA1DA9"/>
    <w:rsid w:val="00FA3A9B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21170A5"/>
  <w15:docId w15:val="{B59341F2-96EA-48C2-BCA9-5FB5510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07E945-C242-4788-9461-6B61766C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Mariana Husar</cp:lastModifiedBy>
  <cp:revision>86</cp:revision>
  <cp:lastPrinted>2021-07-06T08:11:00Z</cp:lastPrinted>
  <dcterms:created xsi:type="dcterms:W3CDTF">2021-05-21T05:06:00Z</dcterms:created>
  <dcterms:modified xsi:type="dcterms:W3CDTF">2025-04-16T11:14:00Z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