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6526E368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bookmarkStart w:id="0" w:name="_Hlk169788280"/>
                  <w:r w:rsidR="00D33FF5" w:rsidRPr="00D33FF5">
                    <w:rPr>
                      <w:sz w:val="22"/>
                    </w:rPr>
                    <w:t>11</w:t>
                  </w:r>
                  <w:r w:rsidR="00D33FF5">
                    <w:rPr>
                      <w:sz w:val="22"/>
                    </w:rPr>
                    <w:t>.</w:t>
                  </w:r>
                  <w:r w:rsidR="00D33FF5" w:rsidRPr="00D33FF5">
                    <w:rPr>
                      <w:sz w:val="22"/>
                    </w:rPr>
                    <w:t>354</w:t>
                  </w:r>
                  <w:r w:rsidR="002D41EA" w:rsidRPr="002D41EA">
                    <w:rPr>
                      <w:sz w:val="22"/>
                    </w:rPr>
                    <w:t xml:space="preserve"> 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6145F4">
                    <w:rPr>
                      <w:sz w:val="22"/>
                    </w:rPr>
                    <w:t>20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B171BB">
                    <w:rPr>
                      <w:sz w:val="22"/>
                    </w:rPr>
                    <w:t>2</w:t>
                  </w:r>
                  <w:r w:rsidR="00264BBA" w:rsidRPr="00264BBA">
                    <w:rPr>
                      <w:sz w:val="22"/>
                    </w:rPr>
                    <w:t>.202</w:t>
                  </w:r>
                  <w:bookmarkEnd w:id="0"/>
                  <w:r w:rsidR="00B171BB">
                    <w:rPr>
                      <w:sz w:val="22"/>
                    </w:rPr>
                    <w:t>5</w:t>
                  </w:r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3859CF31"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95347F" w:rsidRPr="0095347F">
        <w:rPr>
          <w:szCs w:val="24"/>
          <w:lang w:val="en-US"/>
        </w:rPr>
        <w:t xml:space="preserve">privind </w:t>
      </w:r>
      <w:r w:rsidR="00B171BB">
        <w:rPr>
          <w:szCs w:val="24"/>
          <w:lang w:val="en-US"/>
        </w:rPr>
        <w:t>actualiz</w:t>
      </w:r>
      <w:r w:rsidR="006C37AE">
        <w:rPr>
          <w:szCs w:val="24"/>
          <w:lang w:val="en-US"/>
        </w:rPr>
        <w:t>area</w:t>
      </w:r>
      <w:r w:rsidR="0095347F" w:rsidRPr="0095347F">
        <w:rPr>
          <w:szCs w:val="24"/>
          <w:lang w:val="en-US"/>
        </w:rPr>
        <w:t xml:space="preserve"> indicatorilor tehnico-economic</w:t>
      </w:r>
      <w:r w:rsidR="0095347F">
        <w:rPr>
          <w:szCs w:val="24"/>
          <w:lang w:val="en-US"/>
        </w:rPr>
        <w:t xml:space="preserve">i la obiectivul de investiţie </w:t>
      </w:r>
      <w:r w:rsidR="00B171BB" w:rsidRPr="00B171BB">
        <w:rPr>
          <w:b/>
          <w:szCs w:val="24"/>
          <w:lang w:val="en-US"/>
        </w:rPr>
        <w:t>Reabilitare și extindere pe verticală Corp ”B” D+P+2(parțial)</w:t>
      </w:r>
      <w:r w:rsidR="00D6148D" w:rsidRPr="00D6148D">
        <w:t xml:space="preserve"> </w:t>
      </w:r>
      <w:r w:rsidR="00D6148D" w:rsidRPr="00D6148D">
        <w:rPr>
          <w:b/>
          <w:szCs w:val="24"/>
          <w:lang w:val="en-US"/>
        </w:rPr>
        <w:t xml:space="preserve">la </w:t>
      </w:r>
      <w:r w:rsidR="009F3D72">
        <w:rPr>
          <w:b/>
          <w:szCs w:val="24"/>
          <w:lang w:val="en-US"/>
        </w:rPr>
        <w:t>Ș</w:t>
      </w:r>
      <w:r w:rsidR="00D6148D" w:rsidRPr="00D6148D">
        <w:rPr>
          <w:b/>
          <w:szCs w:val="24"/>
          <w:lang w:val="en-US"/>
        </w:rPr>
        <w:t xml:space="preserve">coala </w:t>
      </w:r>
      <w:r w:rsidR="009F3D72">
        <w:rPr>
          <w:b/>
          <w:szCs w:val="24"/>
          <w:lang w:val="en-US"/>
        </w:rPr>
        <w:t>G</w:t>
      </w:r>
      <w:r w:rsidR="00D6148D" w:rsidRPr="00D6148D">
        <w:rPr>
          <w:b/>
          <w:szCs w:val="24"/>
          <w:lang w:val="en-US"/>
        </w:rPr>
        <w:t>imnazială Constantin Brâncoveanu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F188FB7" w14:textId="6D016596" w:rsidR="00B8556C" w:rsidRDefault="00B8556C" w:rsidP="00B8556C">
      <w:pPr>
        <w:ind w:firstLine="720"/>
        <w:jc w:val="both"/>
        <w:rPr>
          <w:kern w:val="20"/>
          <w:szCs w:val="24"/>
        </w:rPr>
      </w:pPr>
      <w:r>
        <w:rPr>
          <w:rFonts w:eastAsia="SimSun"/>
          <w:bCs/>
          <w:iCs/>
          <w:szCs w:val="24"/>
          <w:lang w:eastAsia="zh-CN"/>
        </w:rPr>
        <w:t>Având în vedere</w:t>
      </w:r>
      <w:r w:rsidRPr="00B8556C">
        <w:rPr>
          <w:rFonts w:eastAsia="SimSun"/>
          <w:bCs/>
          <w:iCs/>
          <w:szCs w:val="24"/>
          <w:lang w:eastAsia="zh-CN"/>
        </w:rPr>
        <w:t xml:space="preserve"> faptul că modificarea HG nr. 907/2016 prevede întroducerea în structura Devizului General a unui capitol 7 și a unui subcapitol 3.8.3, este necesară </w:t>
      </w:r>
      <w:r w:rsidR="00D6148D">
        <w:rPr>
          <w:rFonts w:eastAsia="SimSun"/>
          <w:bCs/>
          <w:iCs/>
          <w:szCs w:val="24"/>
          <w:lang w:eastAsia="zh-CN"/>
        </w:rPr>
        <w:t>actualiz</w:t>
      </w:r>
      <w:r w:rsidRPr="00B8556C">
        <w:rPr>
          <w:rFonts w:eastAsia="SimSun"/>
          <w:bCs/>
          <w:iCs/>
          <w:szCs w:val="24"/>
          <w:lang w:eastAsia="zh-CN"/>
        </w:rPr>
        <w:t xml:space="preserve">area indicatorilor tehnico-economici ai obiectivului de investiții </w:t>
      </w:r>
      <w:r w:rsidR="00B171BB" w:rsidRPr="00B171BB">
        <w:rPr>
          <w:rFonts w:eastAsia="SimSun"/>
          <w:bCs/>
          <w:iCs/>
          <w:szCs w:val="24"/>
          <w:lang w:eastAsia="zh-CN"/>
        </w:rPr>
        <w:t>Reabilitare și extindere pe verticală Corp ”B” D+P+2(parțial)</w:t>
      </w:r>
      <w:r w:rsidR="00D6148D" w:rsidRPr="00D6148D">
        <w:t xml:space="preserve"> </w:t>
      </w:r>
      <w:r w:rsidR="00D6148D" w:rsidRPr="00D6148D">
        <w:rPr>
          <w:rFonts w:eastAsia="SimSun"/>
          <w:bCs/>
          <w:iCs/>
          <w:szCs w:val="24"/>
          <w:lang w:eastAsia="zh-CN"/>
        </w:rPr>
        <w:t xml:space="preserve">la </w:t>
      </w:r>
      <w:r w:rsidR="009F3D72">
        <w:rPr>
          <w:rFonts w:eastAsia="SimSun"/>
          <w:bCs/>
          <w:iCs/>
          <w:szCs w:val="24"/>
          <w:lang w:eastAsia="zh-CN"/>
        </w:rPr>
        <w:t>Ș</w:t>
      </w:r>
      <w:r w:rsidR="00D6148D" w:rsidRPr="00D6148D">
        <w:rPr>
          <w:rFonts w:eastAsia="SimSun"/>
          <w:bCs/>
          <w:iCs/>
          <w:szCs w:val="24"/>
          <w:lang w:eastAsia="zh-CN"/>
        </w:rPr>
        <w:t xml:space="preserve">coala </w:t>
      </w:r>
      <w:r w:rsidR="009F3D72">
        <w:rPr>
          <w:rFonts w:eastAsia="SimSun"/>
          <w:bCs/>
          <w:iCs/>
          <w:szCs w:val="24"/>
          <w:lang w:eastAsia="zh-CN"/>
        </w:rPr>
        <w:t>G</w:t>
      </w:r>
      <w:r w:rsidR="00D6148D" w:rsidRPr="00D6148D">
        <w:rPr>
          <w:rFonts w:eastAsia="SimSun"/>
          <w:bCs/>
          <w:iCs/>
          <w:szCs w:val="24"/>
          <w:lang w:eastAsia="zh-CN"/>
        </w:rPr>
        <w:t>imnazială Constantin Brâncoveanu</w:t>
      </w:r>
      <w:r w:rsidRPr="00B8556C">
        <w:rPr>
          <w:rFonts w:eastAsia="SimSun"/>
          <w:bCs/>
          <w:iCs/>
          <w:szCs w:val="24"/>
          <w:lang w:eastAsia="zh-CN"/>
        </w:rPr>
        <w:t>.</w:t>
      </w:r>
      <w:r w:rsidR="00A83EBE" w:rsidRPr="003E4D92">
        <w:rPr>
          <w:kern w:val="20"/>
          <w:szCs w:val="24"/>
        </w:rPr>
        <w:tab/>
      </w:r>
      <w:bookmarkStart w:id="1" w:name="_Hlk72825544"/>
    </w:p>
    <w:p w14:paraId="46F3F902" w14:textId="6B54CBBA" w:rsidR="00A83EBE" w:rsidRPr="003E4D92" w:rsidRDefault="00F5246B" w:rsidP="00B8556C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tehnico-economice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, </w:t>
      </w:r>
      <w:bookmarkEnd w:id="1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4BA75561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95347F" w:rsidRPr="0095347F">
        <w:rPr>
          <w:kern w:val="20"/>
          <w:szCs w:val="24"/>
        </w:rPr>
        <w:t xml:space="preserve">privind </w:t>
      </w:r>
      <w:r w:rsidR="00B171BB">
        <w:rPr>
          <w:kern w:val="20"/>
          <w:szCs w:val="24"/>
        </w:rPr>
        <w:t>actualiz</w:t>
      </w:r>
      <w:r w:rsidR="00C12EAC">
        <w:rPr>
          <w:kern w:val="20"/>
          <w:szCs w:val="24"/>
        </w:rPr>
        <w:t>area</w:t>
      </w:r>
      <w:r w:rsidR="0095347F" w:rsidRPr="0095347F">
        <w:rPr>
          <w:kern w:val="20"/>
          <w:szCs w:val="24"/>
        </w:rPr>
        <w:t xml:space="preserve"> indicatorilor tehnico-economic</w:t>
      </w:r>
      <w:r w:rsidR="0095347F">
        <w:rPr>
          <w:kern w:val="20"/>
          <w:szCs w:val="24"/>
        </w:rPr>
        <w:t xml:space="preserve">i la obiectivul de investiţie </w:t>
      </w:r>
      <w:r w:rsidR="00B171BB" w:rsidRPr="00B171BB">
        <w:rPr>
          <w:b/>
          <w:kern w:val="20"/>
          <w:szCs w:val="24"/>
        </w:rPr>
        <w:t>Reabilitare și extindere pe verticală Corp ”B” D+P+2(parțial)</w:t>
      </w:r>
      <w:r w:rsidR="00D6148D" w:rsidRPr="00D6148D">
        <w:t xml:space="preserve"> </w:t>
      </w:r>
      <w:r w:rsidR="00D6148D" w:rsidRPr="00D6148D">
        <w:rPr>
          <w:b/>
          <w:kern w:val="20"/>
          <w:szCs w:val="24"/>
        </w:rPr>
        <w:t xml:space="preserve">la </w:t>
      </w:r>
      <w:r w:rsidR="009F3D72">
        <w:rPr>
          <w:b/>
          <w:kern w:val="20"/>
          <w:szCs w:val="24"/>
        </w:rPr>
        <w:t>Ș</w:t>
      </w:r>
      <w:r w:rsidR="00D6148D" w:rsidRPr="00D6148D">
        <w:rPr>
          <w:b/>
          <w:kern w:val="20"/>
          <w:szCs w:val="24"/>
        </w:rPr>
        <w:t xml:space="preserve">coala </w:t>
      </w:r>
      <w:r w:rsidR="009F3D72">
        <w:rPr>
          <w:b/>
          <w:kern w:val="20"/>
          <w:szCs w:val="24"/>
        </w:rPr>
        <w:t>G</w:t>
      </w:r>
      <w:r w:rsidR="00D6148D" w:rsidRPr="00D6148D">
        <w:rPr>
          <w:b/>
          <w:kern w:val="20"/>
          <w:szCs w:val="24"/>
        </w:rPr>
        <w:t>imnazială Constantin Brâncoveanu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4511" w14:textId="77777777" w:rsidR="00D06EB8" w:rsidRDefault="00D06EB8" w:rsidP="00153B97">
      <w:pPr>
        <w:spacing w:after="0" w:line="240" w:lineRule="auto"/>
      </w:pPr>
      <w:r>
        <w:separator/>
      </w:r>
    </w:p>
  </w:endnote>
  <w:endnote w:type="continuationSeparator" w:id="0">
    <w:p w14:paraId="524F9BB9" w14:textId="77777777" w:rsidR="00D06EB8" w:rsidRDefault="00D06EB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12E9" w14:textId="77777777" w:rsidR="00D06EB8" w:rsidRDefault="00D06EB8" w:rsidP="00153B97">
      <w:pPr>
        <w:spacing w:after="0" w:line="240" w:lineRule="auto"/>
      </w:pPr>
      <w:r>
        <w:separator/>
      </w:r>
    </w:p>
  </w:footnote>
  <w:footnote w:type="continuationSeparator" w:id="0">
    <w:p w14:paraId="3BD5999E" w14:textId="77777777" w:rsidR="00D06EB8" w:rsidRDefault="00D06EB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16F88"/>
    <w:rsid w:val="00130631"/>
    <w:rsid w:val="00143CC1"/>
    <w:rsid w:val="00153B97"/>
    <w:rsid w:val="00154DAC"/>
    <w:rsid w:val="00161D9B"/>
    <w:rsid w:val="00162B0C"/>
    <w:rsid w:val="00167661"/>
    <w:rsid w:val="001C2E92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4C88"/>
    <w:rsid w:val="002C6C98"/>
    <w:rsid w:val="002D41EA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012DF"/>
    <w:rsid w:val="00412105"/>
    <w:rsid w:val="004127A8"/>
    <w:rsid w:val="00420CC7"/>
    <w:rsid w:val="0044081B"/>
    <w:rsid w:val="00443C30"/>
    <w:rsid w:val="004677E3"/>
    <w:rsid w:val="00481FE8"/>
    <w:rsid w:val="004873AC"/>
    <w:rsid w:val="0049065B"/>
    <w:rsid w:val="00491D93"/>
    <w:rsid w:val="0049544C"/>
    <w:rsid w:val="004A314D"/>
    <w:rsid w:val="004A37CE"/>
    <w:rsid w:val="004A760A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145F4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C78A5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75FCB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348B8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9F3D72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2F20"/>
    <w:rsid w:val="00B06F3A"/>
    <w:rsid w:val="00B16C67"/>
    <w:rsid w:val="00B171BB"/>
    <w:rsid w:val="00B200F2"/>
    <w:rsid w:val="00B239D3"/>
    <w:rsid w:val="00B33A04"/>
    <w:rsid w:val="00B46D07"/>
    <w:rsid w:val="00B54D0F"/>
    <w:rsid w:val="00B82D25"/>
    <w:rsid w:val="00B8556C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06EB8"/>
    <w:rsid w:val="00D16E8F"/>
    <w:rsid w:val="00D2647F"/>
    <w:rsid w:val="00D32568"/>
    <w:rsid w:val="00D3330E"/>
    <w:rsid w:val="00D33FF5"/>
    <w:rsid w:val="00D6148D"/>
    <w:rsid w:val="00D72CBC"/>
    <w:rsid w:val="00D76E2C"/>
    <w:rsid w:val="00D9289D"/>
    <w:rsid w:val="00DA791B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0843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55</cp:revision>
  <cp:lastPrinted>2021-07-06T08:10:00Z</cp:lastPrinted>
  <dcterms:created xsi:type="dcterms:W3CDTF">2021-05-20T08:17:00Z</dcterms:created>
  <dcterms:modified xsi:type="dcterms:W3CDTF">2025-02-20T13:36:00Z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