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6E878" w14:textId="77777777" w:rsidR="008F0F5A" w:rsidRPr="0040653B" w:rsidRDefault="008F0F5A" w:rsidP="008F0F5A">
      <w:pPr>
        <w:rPr>
          <w:sz w:val="28"/>
          <w:szCs w:val="28"/>
          <w:lang w:val="ro-RO"/>
        </w:rPr>
      </w:pPr>
      <w:r w:rsidRPr="0040653B">
        <w:rPr>
          <w:noProof/>
          <w:sz w:val="28"/>
          <w:szCs w:val="28"/>
          <w:lang w:val="ro-RO" w:eastAsia="ro-RO"/>
        </w:rPr>
        <w:drawing>
          <wp:anchor distT="0" distB="0" distL="114300" distR="114300" simplePos="0" relativeHeight="251657216" behindDoc="1" locked="0" layoutInCell="1" allowOverlap="1" wp14:anchorId="742AF17C" wp14:editId="2E7F27F2">
            <wp:simplePos x="0" y="0"/>
            <wp:positionH relativeFrom="column">
              <wp:posOffset>-200025</wp:posOffset>
            </wp:positionH>
            <wp:positionV relativeFrom="paragraph">
              <wp:posOffset>51435</wp:posOffset>
            </wp:positionV>
            <wp:extent cx="628650" cy="876300"/>
            <wp:effectExtent l="19050" t="0" r="0" b="0"/>
            <wp:wrapTight wrapText="bothSides">
              <wp:wrapPolygon edited="0">
                <wp:start x="-655" y="0"/>
                <wp:lineTo x="-655" y="21130"/>
                <wp:lineTo x="21600" y="21130"/>
                <wp:lineTo x="21600" y="0"/>
                <wp:lineTo x="-655"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28650" cy="876300"/>
                    </a:xfrm>
                    <a:prstGeom prst="rect">
                      <a:avLst/>
                    </a:prstGeom>
                    <a:noFill/>
                    <a:ln w="9525">
                      <a:noFill/>
                      <a:miter lim="800000"/>
                      <a:headEnd/>
                      <a:tailEnd/>
                    </a:ln>
                  </pic:spPr>
                </pic:pic>
              </a:graphicData>
            </a:graphic>
          </wp:anchor>
        </w:drawing>
      </w:r>
      <w:r w:rsidRPr="0040653B">
        <w:rPr>
          <w:sz w:val="28"/>
          <w:szCs w:val="28"/>
          <w:lang w:val="ro-RO"/>
        </w:rPr>
        <w:t>ROMÂNIA</w:t>
      </w:r>
    </w:p>
    <w:p w14:paraId="08610DA0" w14:textId="77777777" w:rsidR="008F0F5A" w:rsidRPr="0040653B" w:rsidRDefault="008F0F5A" w:rsidP="008F0F5A">
      <w:pPr>
        <w:rPr>
          <w:sz w:val="28"/>
          <w:szCs w:val="28"/>
          <w:lang w:val="ro-RO"/>
        </w:rPr>
      </w:pPr>
      <w:r w:rsidRPr="0040653B">
        <w:rPr>
          <w:sz w:val="28"/>
          <w:szCs w:val="28"/>
          <w:lang w:val="ro-RO"/>
        </w:rPr>
        <w:t>JUDEŢUL SATU MARE</w:t>
      </w:r>
    </w:p>
    <w:p w14:paraId="0E54784A" w14:textId="77777777" w:rsidR="008F0F5A" w:rsidRPr="0040653B" w:rsidRDefault="00562296" w:rsidP="008F0F5A">
      <w:pPr>
        <w:rPr>
          <w:sz w:val="28"/>
          <w:szCs w:val="28"/>
          <w:lang w:val="ro-RO"/>
        </w:rPr>
      </w:pPr>
      <w:r w:rsidRPr="0040653B">
        <w:rPr>
          <w:sz w:val="28"/>
          <w:szCs w:val="28"/>
          <w:lang w:val="ro-RO"/>
        </w:rPr>
        <w:t>CONSILIUL LOCAL</w:t>
      </w:r>
    </w:p>
    <w:p w14:paraId="59975518" w14:textId="77777777" w:rsidR="008F0F5A" w:rsidRPr="0040653B" w:rsidRDefault="008F0F5A" w:rsidP="008F0F5A">
      <w:pPr>
        <w:rPr>
          <w:sz w:val="28"/>
          <w:szCs w:val="28"/>
          <w:lang w:val="ro-RO"/>
        </w:rPr>
      </w:pPr>
      <w:r w:rsidRPr="0040653B">
        <w:rPr>
          <w:sz w:val="28"/>
          <w:szCs w:val="28"/>
          <w:lang w:val="ro-RO"/>
        </w:rPr>
        <w:t>MUNICIPIUL SATU MARE</w:t>
      </w:r>
    </w:p>
    <w:p w14:paraId="61437C76" w14:textId="6426CAE2" w:rsidR="006C14D2" w:rsidRPr="00724A66" w:rsidRDefault="006C14D2" w:rsidP="00337329">
      <w:pPr>
        <w:ind w:left="708"/>
        <w:rPr>
          <w:sz w:val="28"/>
          <w:szCs w:val="28"/>
          <w:lang w:val="ro-RO"/>
        </w:rPr>
      </w:pPr>
      <w:r w:rsidRPr="0040653B">
        <w:rPr>
          <w:sz w:val="28"/>
          <w:szCs w:val="28"/>
          <w:lang w:val="ro-RO"/>
        </w:rPr>
        <w:t xml:space="preserve">Nr. </w:t>
      </w:r>
      <w:r w:rsidR="00893FB7" w:rsidRPr="00724A66">
        <w:rPr>
          <w:sz w:val="28"/>
          <w:szCs w:val="28"/>
          <w:lang w:val="ro-RO"/>
        </w:rPr>
        <w:t>50.492</w:t>
      </w:r>
      <w:r w:rsidR="00625CD9" w:rsidRPr="00724A66">
        <w:rPr>
          <w:sz w:val="28"/>
          <w:szCs w:val="28"/>
          <w:lang w:val="ro-RO"/>
        </w:rPr>
        <w:t>/</w:t>
      </w:r>
      <w:r w:rsidR="00893FB7" w:rsidRPr="00724A66">
        <w:rPr>
          <w:sz w:val="28"/>
          <w:szCs w:val="28"/>
          <w:lang w:val="ro-RO"/>
        </w:rPr>
        <w:t>21</w:t>
      </w:r>
      <w:r w:rsidR="009574DD" w:rsidRPr="00724A66">
        <w:rPr>
          <w:sz w:val="28"/>
          <w:szCs w:val="28"/>
          <w:lang w:val="ro-RO"/>
        </w:rPr>
        <w:t>.</w:t>
      </w:r>
      <w:r w:rsidR="00893FB7" w:rsidRPr="00724A66">
        <w:rPr>
          <w:sz w:val="28"/>
          <w:szCs w:val="28"/>
          <w:lang w:val="ro-RO"/>
        </w:rPr>
        <w:t>08</w:t>
      </w:r>
      <w:r w:rsidR="009574DD" w:rsidRPr="00724A66">
        <w:rPr>
          <w:sz w:val="28"/>
          <w:szCs w:val="28"/>
          <w:lang w:val="ro-RO"/>
        </w:rPr>
        <w:t>.202</w:t>
      </w:r>
      <w:r w:rsidR="00364970" w:rsidRPr="00724A66">
        <w:rPr>
          <w:sz w:val="28"/>
          <w:szCs w:val="28"/>
          <w:lang w:val="ro-RO"/>
        </w:rPr>
        <w:t>5</w:t>
      </w:r>
    </w:p>
    <w:p w14:paraId="392AB694" w14:textId="77777777" w:rsidR="00E54AC8" w:rsidRPr="0040653B" w:rsidRDefault="00E54AC8" w:rsidP="00F76823">
      <w:pPr>
        <w:ind w:left="4248" w:firstLine="708"/>
        <w:rPr>
          <w:b/>
          <w:bCs/>
          <w:sz w:val="28"/>
          <w:szCs w:val="28"/>
          <w:u w:val="single"/>
          <w:lang w:val="ro-RO"/>
        </w:rPr>
      </w:pPr>
    </w:p>
    <w:p w14:paraId="5D502E2E" w14:textId="77777777" w:rsidR="00E54AC8" w:rsidRPr="0040653B" w:rsidRDefault="00E54AC8" w:rsidP="00F76823">
      <w:pPr>
        <w:ind w:left="4248" w:firstLine="708"/>
        <w:rPr>
          <w:b/>
          <w:bCs/>
          <w:sz w:val="28"/>
          <w:szCs w:val="28"/>
          <w:u w:val="single"/>
          <w:lang w:val="ro-RO"/>
        </w:rPr>
      </w:pPr>
    </w:p>
    <w:p w14:paraId="750A9381" w14:textId="36AB1BA4" w:rsidR="006C14D2" w:rsidRPr="0040653B" w:rsidRDefault="00337329" w:rsidP="000E4422">
      <w:pPr>
        <w:jc w:val="right"/>
        <w:rPr>
          <w:b/>
          <w:bCs/>
          <w:sz w:val="28"/>
          <w:szCs w:val="28"/>
          <w:lang w:val="ro-RO"/>
        </w:rPr>
      </w:pPr>
      <w:r w:rsidRPr="0040653B">
        <w:rPr>
          <w:b/>
          <w:bCs/>
          <w:sz w:val="28"/>
          <w:szCs w:val="28"/>
          <w:lang w:val="ro-RO"/>
        </w:rPr>
        <w:t>PROIECT</w:t>
      </w:r>
    </w:p>
    <w:p w14:paraId="7871A015" w14:textId="77777777" w:rsidR="00D14657" w:rsidRPr="0040653B" w:rsidRDefault="00D14657" w:rsidP="003A3AD8">
      <w:pPr>
        <w:jc w:val="center"/>
        <w:rPr>
          <w:b/>
          <w:sz w:val="28"/>
          <w:szCs w:val="28"/>
          <w:lang w:val="ro-RO"/>
        </w:rPr>
      </w:pPr>
    </w:p>
    <w:p w14:paraId="2AB3848F" w14:textId="77777777" w:rsidR="00D14657" w:rsidRPr="0040653B" w:rsidRDefault="00D14657" w:rsidP="003A3AD8">
      <w:pPr>
        <w:jc w:val="center"/>
        <w:rPr>
          <w:b/>
          <w:sz w:val="28"/>
          <w:szCs w:val="28"/>
          <w:lang w:val="ro-RO"/>
        </w:rPr>
      </w:pPr>
    </w:p>
    <w:p w14:paraId="31C9B77F" w14:textId="6AAFAAF8" w:rsidR="003A3AD8" w:rsidRPr="0040653B" w:rsidRDefault="003A3AD8" w:rsidP="00C544F9">
      <w:pPr>
        <w:spacing w:line="276" w:lineRule="auto"/>
        <w:jc w:val="center"/>
        <w:rPr>
          <w:b/>
          <w:sz w:val="28"/>
          <w:szCs w:val="28"/>
          <w:lang w:val="ro-RO"/>
        </w:rPr>
      </w:pPr>
      <w:r w:rsidRPr="0040653B">
        <w:rPr>
          <w:b/>
          <w:sz w:val="28"/>
          <w:szCs w:val="28"/>
          <w:lang w:val="ro-RO"/>
        </w:rPr>
        <w:t>HOTĂRÂRE</w:t>
      </w:r>
      <w:r w:rsidR="0059384C" w:rsidRPr="0040653B">
        <w:rPr>
          <w:b/>
          <w:sz w:val="28"/>
          <w:szCs w:val="28"/>
          <w:lang w:val="ro-RO"/>
        </w:rPr>
        <w:t>A nr.</w:t>
      </w:r>
      <w:r w:rsidR="009927C1" w:rsidRPr="0040653B">
        <w:rPr>
          <w:b/>
          <w:sz w:val="28"/>
          <w:szCs w:val="28"/>
          <w:lang w:val="ro-RO"/>
        </w:rPr>
        <w:t xml:space="preserve"> </w:t>
      </w:r>
      <w:r w:rsidR="00AE1A70" w:rsidRPr="0040653B">
        <w:rPr>
          <w:b/>
          <w:sz w:val="28"/>
          <w:szCs w:val="28"/>
          <w:lang w:val="ro-RO"/>
        </w:rPr>
        <w:t>...........</w:t>
      </w:r>
      <w:r w:rsidR="00B33B91" w:rsidRPr="0040653B">
        <w:rPr>
          <w:b/>
          <w:sz w:val="28"/>
          <w:szCs w:val="28"/>
          <w:lang w:val="ro-RO"/>
        </w:rPr>
        <w:t>..</w:t>
      </w:r>
      <w:r w:rsidR="00AE1A70" w:rsidRPr="0040653B">
        <w:rPr>
          <w:b/>
          <w:sz w:val="28"/>
          <w:szCs w:val="28"/>
          <w:lang w:val="ro-RO"/>
        </w:rPr>
        <w:t>..../</w:t>
      </w:r>
      <w:r w:rsidR="00B33B91" w:rsidRPr="0040653B">
        <w:rPr>
          <w:b/>
          <w:sz w:val="28"/>
          <w:szCs w:val="28"/>
          <w:lang w:val="ro-RO"/>
        </w:rPr>
        <w:t>28</w:t>
      </w:r>
      <w:r w:rsidR="00AE1A70" w:rsidRPr="0040653B">
        <w:rPr>
          <w:b/>
          <w:sz w:val="28"/>
          <w:szCs w:val="28"/>
          <w:lang w:val="ro-RO"/>
        </w:rPr>
        <w:t>.</w:t>
      </w:r>
      <w:r w:rsidR="00D65196" w:rsidRPr="0040653B">
        <w:rPr>
          <w:b/>
          <w:sz w:val="28"/>
          <w:szCs w:val="28"/>
          <w:lang w:val="ro-RO"/>
        </w:rPr>
        <w:t>0</w:t>
      </w:r>
      <w:r w:rsidR="00803681" w:rsidRPr="0040653B">
        <w:rPr>
          <w:b/>
          <w:sz w:val="28"/>
          <w:szCs w:val="28"/>
          <w:lang w:val="ro-RO"/>
        </w:rPr>
        <w:t>8</w:t>
      </w:r>
      <w:r w:rsidR="003438D0" w:rsidRPr="0040653B">
        <w:rPr>
          <w:b/>
          <w:sz w:val="28"/>
          <w:szCs w:val="28"/>
          <w:lang w:val="ro-RO"/>
        </w:rPr>
        <w:t>.202</w:t>
      </w:r>
      <w:r w:rsidR="00803681" w:rsidRPr="0040653B">
        <w:rPr>
          <w:b/>
          <w:sz w:val="28"/>
          <w:szCs w:val="28"/>
          <w:lang w:val="ro-RO"/>
        </w:rPr>
        <w:t>5</w:t>
      </w:r>
    </w:p>
    <w:p w14:paraId="0B1C9AD5" w14:textId="16976798" w:rsidR="00497C91" w:rsidRPr="0040653B" w:rsidRDefault="009574DD" w:rsidP="001326C1">
      <w:pPr>
        <w:spacing w:line="276" w:lineRule="auto"/>
        <w:jc w:val="center"/>
        <w:rPr>
          <w:sz w:val="28"/>
          <w:szCs w:val="28"/>
          <w:lang w:val="ro-RO"/>
        </w:rPr>
      </w:pPr>
      <w:bookmarkStart w:id="0" w:name="_Hlk163582712"/>
      <w:r w:rsidRPr="0040653B">
        <w:rPr>
          <w:sz w:val="28"/>
          <w:szCs w:val="28"/>
          <w:lang w:val="ro-RO"/>
        </w:rPr>
        <w:t xml:space="preserve">privind </w:t>
      </w:r>
      <w:r w:rsidR="00AF5584" w:rsidRPr="0040653B">
        <w:rPr>
          <w:sz w:val="28"/>
          <w:szCs w:val="28"/>
          <w:lang w:val="ro-RO"/>
        </w:rPr>
        <w:t xml:space="preserve">aprobarea indicatorilor </w:t>
      </w:r>
      <w:proofErr w:type="spellStart"/>
      <w:r w:rsidR="00AF5584" w:rsidRPr="0040653B">
        <w:rPr>
          <w:sz w:val="28"/>
          <w:szCs w:val="28"/>
          <w:lang w:val="ro-RO"/>
        </w:rPr>
        <w:t>tehnico</w:t>
      </w:r>
      <w:proofErr w:type="spellEnd"/>
      <w:r w:rsidR="00803681" w:rsidRPr="0040653B">
        <w:rPr>
          <w:sz w:val="28"/>
          <w:szCs w:val="28"/>
          <w:lang w:val="ro-RO"/>
        </w:rPr>
        <w:t>-</w:t>
      </w:r>
      <w:r w:rsidR="00AF5584" w:rsidRPr="0040653B">
        <w:rPr>
          <w:sz w:val="28"/>
          <w:szCs w:val="28"/>
          <w:lang w:val="ro-RO"/>
        </w:rPr>
        <w:t xml:space="preserve">economici la obiectivul de </w:t>
      </w:r>
      <w:r w:rsidR="004E225B" w:rsidRPr="0040653B">
        <w:rPr>
          <w:sz w:val="28"/>
          <w:szCs w:val="28"/>
          <w:lang w:val="ro-RO"/>
        </w:rPr>
        <w:t>investiție</w:t>
      </w:r>
      <w:r w:rsidR="00AF5584" w:rsidRPr="0040653B">
        <w:rPr>
          <w:sz w:val="28"/>
          <w:szCs w:val="28"/>
          <w:lang w:val="ro-RO"/>
        </w:rPr>
        <w:t xml:space="preserve">: </w:t>
      </w:r>
    </w:p>
    <w:p w14:paraId="60A8B886" w14:textId="240FEE7A" w:rsidR="00AF5584" w:rsidRPr="0040653B" w:rsidRDefault="00497C91" w:rsidP="001326C1">
      <w:pPr>
        <w:spacing w:line="276" w:lineRule="auto"/>
        <w:jc w:val="center"/>
        <w:rPr>
          <w:b/>
          <w:bCs/>
          <w:sz w:val="28"/>
          <w:szCs w:val="28"/>
          <w:lang w:val="ro-RO"/>
        </w:rPr>
      </w:pPr>
      <w:r w:rsidRPr="0040653B">
        <w:rPr>
          <w:b/>
          <w:sz w:val="28"/>
          <w:szCs w:val="28"/>
          <w:lang w:val="ro-RO"/>
        </w:rPr>
        <w:t>„</w:t>
      </w:r>
      <w:r w:rsidR="00803681" w:rsidRPr="0040653B">
        <w:rPr>
          <w:b/>
          <w:bCs/>
          <w:i/>
          <w:iCs/>
          <w:sz w:val="28"/>
          <w:szCs w:val="28"/>
          <w:lang w:val="ro-RO"/>
        </w:rPr>
        <w:t>INSTALATIE DE CLIMATIZARE ÎN CLADIREA TEATRULUI DE NORD</w:t>
      </w:r>
      <w:r w:rsidRPr="0040653B">
        <w:rPr>
          <w:b/>
          <w:sz w:val="28"/>
          <w:szCs w:val="28"/>
          <w:lang w:val="ro-RO"/>
        </w:rPr>
        <w:t>”</w:t>
      </w:r>
    </w:p>
    <w:bookmarkEnd w:id="0"/>
    <w:p w14:paraId="77396AC2" w14:textId="43BBE5C4" w:rsidR="0043468D" w:rsidRPr="0040653B" w:rsidRDefault="0043468D" w:rsidP="00AF5584">
      <w:pPr>
        <w:jc w:val="center"/>
        <w:rPr>
          <w:color w:val="FF0000"/>
          <w:sz w:val="28"/>
          <w:szCs w:val="28"/>
          <w:lang w:val="ro-RO"/>
        </w:rPr>
      </w:pPr>
    </w:p>
    <w:p w14:paraId="0AAFE803" w14:textId="77777777" w:rsidR="00D92677" w:rsidRPr="0040653B" w:rsidRDefault="00D92677" w:rsidP="00D14657">
      <w:pPr>
        <w:spacing w:line="276" w:lineRule="auto"/>
        <w:ind w:firstLine="708"/>
        <w:jc w:val="both"/>
        <w:rPr>
          <w:color w:val="FF0000"/>
          <w:sz w:val="28"/>
          <w:szCs w:val="28"/>
          <w:lang w:val="ro-RO"/>
        </w:rPr>
      </w:pPr>
    </w:p>
    <w:p w14:paraId="4290D57F" w14:textId="639292F4" w:rsidR="0043468D" w:rsidRPr="0040653B" w:rsidRDefault="0043468D" w:rsidP="00D92677">
      <w:pPr>
        <w:spacing w:line="276" w:lineRule="auto"/>
        <w:ind w:firstLine="567"/>
        <w:jc w:val="both"/>
        <w:rPr>
          <w:sz w:val="28"/>
          <w:szCs w:val="28"/>
          <w:lang w:val="ro-RO"/>
        </w:rPr>
      </w:pPr>
      <w:r w:rsidRPr="0040653B">
        <w:rPr>
          <w:sz w:val="28"/>
          <w:szCs w:val="28"/>
          <w:lang w:val="ro-RO"/>
        </w:rPr>
        <w:t>Consiliul Local al Municipiului Satu Mare</w:t>
      </w:r>
      <w:r w:rsidR="005123C7" w:rsidRPr="0040653B">
        <w:rPr>
          <w:sz w:val="28"/>
          <w:szCs w:val="28"/>
          <w:lang w:val="ro-RO"/>
        </w:rPr>
        <w:t>,</w:t>
      </w:r>
    </w:p>
    <w:p w14:paraId="263CC6DF" w14:textId="77777777" w:rsidR="005123C7" w:rsidRPr="0040653B" w:rsidRDefault="005123C7" w:rsidP="00D92677">
      <w:pPr>
        <w:spacing w:line="276" w:lineRule="auto"/>
        <w:ind w:firstLine="567"/>
        <w:jc w:val="both"/>
        <w:rPr>
          <w:sz w:val="28"/>
          <w:szCs w:val="28"/>
          <w:lang w:val="ro-RO"/>
        </w:rPr>
      </w:pPr>
    </w:p>
    <w:p w14:paraId="4F7E0776" w14:textId="422B323C" w:rsidR="0043468D" w:rsidRPr="0040653B" w:rsidRDefault="0043468D" w:rsidP="001326C1">
      <w:pPr>
        <w:spacing w:line="276" w:lineRule="auto"/>
        <w:ind w:firstLine="567"/>
        <w:jc w:val="both"/>
        <w:rPr>
          <w:sz w:val="28"/>
          <w:szCs w:val="28"/>
          <w:lang w:val="ro-RO"/>
        </w:rPr>
      </w:pPr>
      <w:r w:rsidRPr="0040653B">
        <w:rPr>
          <w:sz w:val="28"/>
          <w:szCs w:val="28"/>
          <w:lang w:val="ro-RO"/>
        </w:rPr>
        <w:t xml:space="preserve">Analizând proiectul de hotărâre înregistrat sub </w:t>
      </w:r>
      <w:r w:rsidR="00D65196" w:rsidRPr="0040653B">
        <w:rPr>
          <w:sz w:val="28"/>
          <w:szCs w:val="28"/>
          <w:lang w:val="ro-RO"/>
        </w:rPr>
        <w:t xml:space="preserve">nr. </w:t>
      </w:r>
      <w:r w:rsidR="0059384C" w:rsidRPr="0040653B">
        <w:rPr>
          <w:b/>
          <w:bCs/>
          <w:sz w:val="28"/>
          <w:szCs w:val="28"/>
          <w:lang w:val="ro-RO"/>
        </w:rPr>
        <w:t>.................................</w:t>
      </w:r>
      <w:r w:rsidRPr="0040653B">
        <w:rPr>
          <w:sz w:val="28"/>
          <w:szCs w:val="28"/>
          <w:lang w:val="ro-RO"/>
        </w:rPr>
        <w:t>, referatul de aprobare al Primarului municipiului Satu Mare înregistrat sub nr.</w:t>
      </w:r>
      <w:r w:rsidR="00143CFD" w:rsidRPr="0040653B">
        <w:rPr>
          <w:sz w:val="28"/>
          <w:szCs w:val="28"/>
          <w:lang w:val="ro-RO"/>
        </w:rPr>
        <w:t xml:space="preserve"> </w:t>
      </w:r>
      <w:r w:rsidR="00DC4F0A" w:rsidRPr="0040653B">
        <w:rPr>
          <w:sz w:val="28"/>
          <w:szCs w:val="28"/>
          <w:lang w:val="ro-RO"/>
        </w:rPr>
        <w:t>50.486</w:t>
      </w:r>
      <w:r w:rsidR="00CF684A" w:rsidRPr="0040653B">
        <w:rPr>
          <w:sz w:val="28"/>
          <w:szCs w:val="28"/>
          <w:lang w:val="ro-RO"/>
        </w:rPr>
        <w:t>/</w:t>
      </w:r>
      <w:r w:rsidR="00DC4F0A" w:rsidRPr="0040653B">
        <w:rPr>
          <w:sz w:val="28"/>
          <w:szCs w:val="28"/>
          <w:lang w:val="ro-RO"/>
        </w:rPr>
        <w:t>21</w:t>
      </w:r>
      <w:r w:rsidR="00CF684A" w:rsidRPr="0040653B">
        <w:rPr>
          <w:sz w:val="28"/>
          <w:szCs w:val="28"/>
          <w:lang w:val="ro-RO"/>
        </w:rPr>
        <w:t>.</w:t>
      </w:r>
      <w:r w:rsidR="00DC4F0A" w:rsidRPr="0040653B">
        <w:rPr>
          <w:sz w:val="28"/>
          <w:szCs w:val="28"/>
          <w:lang w:val="ro-RO"/>
        </w:rPr>
        <w:t>08</w:t>
      </w:r>
      <w:r w:rsidR="00CF684A" w:rsidRPr="0040653B">
        <w:rPr>
          <w:sz w:val="28"/>
          <w:szCs w:val="28"/>
          <w:lang w:val="ro-RO"/>
        </w:rPr>
        <w:t>.202</w:t>
      </w:r>
      <w:r w:rsidR="00364970" w:rsidRPr="0040653B">
        <w:rPr>
          <w:sz w:val="28"/>
          <w:szCs w:val="28"/>
          <w:lang w:val="ro-RO"/>
        </w:rPr>
        <w:t>5</w:t>
      </w:r>
      <w:r w:rsidR="0059384C" w:rsidRPr="0040653B">
        <w:rPr>
          <w:b/>
          <w:bCs/>
          <w:sz w:val="28"/>
          <w:szCs w:val="28"/>
          <w:lang w:val="ro-RO"/>
        </w:rPr>
        <w:t>,</w:t>
      </w:r>
      <w:r w:rsidRPr="0040653B">
        <w:rPr>
          <w:sz w:val="28"/>
          <w:szCs w:val="28"/>
          <w:lang w:val="ro-RO"/>
        </w:rPr>
        <w:t xml:space="preserve"> în calitate de </w:t>
      </w:r>
      <w:r w:rsidR="00143CFD" w:rsidRPr="0040653B">
        <w:rPr>
          <w:sz w:val="28"/>
          <w:szCs w:val="28"/>
          <w:lang w:val="ro-RO"/>
        </w:rPr>
        <w:t>inițiator</w:t>
      </w:r>
      <w:r w:rsidRPr="0040653B">
        <w:rPr>
          <w:sz w:val="28"/>
          <w:szCs w:val="28"/>
          <w:lang w:val="ro-RO"/>
        </w:rPr>
        <w:t>,</w:t>
      </w:r>
      <w:r w:rsidR="00BA30F9" w:rsidRPr="0040653B">
        <w:rPr>
          <w:sz w:val="28"/>
          <w:szCs w:val="28"/>
          <w:lang w:val="ro-RO"/>
        </w:rPr>
        <w:t xml:space="preserve"> </w:t>
      </w:r>
      <w:r w:rsidRPr="0040653B">
        <w:rPr>
          <w:sz w:val="28"/>
          <w:szCs w:val="28"/>
          <w:lang w:val="ro-RO"/>
        </w:rPr>
        <w:t xml:space="preserve">raportul de specialitate comun al </w:t>
      </w:r>
      <w:r w:rsidR="00803681" w:rsidRPr="0040653B">
        <w:rPr>
          <w:sz w:val="28"/>
          <w:szCs w:val="28"/>
          <w:lang w:val="ro-RO"/>
        </w:rPr>
        <w:t>Serviciului Administrare Căi Publice</w:t>
      </w:r>
      <w:r w:rsidR="0045040A" w:rsidRPr="0040653B">
        <w:rPr>
          <w:sz w:val="28"/>
          <w:szCs w:val="28"/>
          <w:lang w:val="ro-RO"/>
        </w:rPr>
        <w:t>,</w:t>
      </w:r>
      <w:r w:rsidR="00803681" w:rsidRPr="0040653B">
        <w:rPr>
          <w:sz w:val="28"/>
          <w:szCs w:val="28"/>
          <w:lang w:val="ro-RO"/>
        </w:rPr>
        <w:t xml:space="preserve"> Autorizări</w:t>
      </w:r>
      <w:r w:rsidRPr="0040653B">
        <w:rPr>
          <w:sz w:val="28"/>
          <w:szCs w:val="28"/>
          <w:lang w:val="ro-RO"/>
        </w:rPr>
        <w:t xml:space="preserve"> </w:t>
      </w:r>
      <w:r w:rsidR="00BA30F9" w:rsidRPr="0040653B">
        <w:rPr>
          <w:sz w:val="28"/>
          <w:szCs w:val="28"/>
          <w:lang w:val="ro-RO"/>
        </w:rPr>
        <w:t>și</w:t>
      </w:r>
      <w:r w:rsidRPr="0040653B">
        <w:rPr>
          <w:sz w:val="28"/>
          <w:szCs w:val="28"/>
          <w:lang w:val="ro-RO"/>
        </w:rPr>
        <w:t xml:space="preserve"> al </w:t>
      </w:r>
      <w:r w:rsidR="00143CFD" w:rsidRPr="0040653B">
        <w:rPr>
          <w:sz w:val="28"/>
          <w:szCs w:val="28"/>
          <w:lang w:val="ro-RO"/>
        </w:rPr>
        <w:t>Direcției</w:t>
      </w:r>
      <w:r w:rsidRPr="0040653B">
        <w:rPr>
          <w:sz w:val="28"/>
          <w:szCs w:val="28"/>
          <w:lang w:val="ro-RO"/>
        </w:rPr>
        <w:t xml:space="preserve"> economice înregistrat sub nr</w:t>
      </w:r>
      <w:r w:rsidR="00D65196" w:rsidRPr="0040653B">
        <w:rPr>
          <w:sz w:val="28"/>
          <w:szCs w:val="28"/>
          <w:lang w:val="ro-RO"/>
        </w:rPr>
        <w:t xml:space="preserve">. </w:t>
      </w:r>
      <w:r w:rsidR="00DC4F0A" w:rsidRPr="0040653B">
        <w:rPr>
          <w:rFonts w:eastAsia="Calibri"/>
          <w:sz w:val="28"/>
          <w:szCs w:val="28"/>
          <w:lang w:val="ro-RO"/>
        </w:rPr>
        <w:t>50.482</w:t>
      </w:r>
      <w:r w:rsidR="000F3454" w:rsidRPr="0040653B">
        <w:rPr>
          <w:sz w:val="28"/>
          <w:szCs w:val="28"/>
          <w:lang w:val="ro-RO"/>
        </w:rPr>
        <w:t>/</w:t>
      </w:r>
      <w:r w:rsidR="00DC4F0A" w:rsidRPr="0040653B">
        <w:rPr>
          <w:sz w:val="28"/>
          <w:szCs w:val="28"/>
          <w:lang w:val="ro-RO"/>
        </w:rPr>
        <w:t>21</w:t>
      </w:r>
      <w:r w:rsidR="00CF684A" w:rsidRPr="0040653B">
        <w:rPr>
          <w:sz w:val="28"/>
          <w:szCs w:val="28"/>
          <w:lang w:val="ro-RO"/>
        </w:rPr>
        <w:t>.</w:t>
      </w:r>
      <w:r w:rsidR="00DC4F0A" w:rsidRPr="0040653B">
        <w:rPr>
          <w:sz w:val="28"/>
          <w:szCs w:val="28"/>
          <w:lang w:val="ro-RO"/>
        </w:rPr>
        <w:t>08</w:t>
      </w:r>
      <w:r w:rsidR="00CF684A" w:rsidRPr="0040653B">
        <w:rPr>
          <w:sz w:val="28"/>
          <w:szCs w:val="28"/>
          <w:lang w:val="ro-RO"/>
        </w:rPr>
        <w:t>.202</w:t>
      </w:r>
      <w:r w:rsidR="00364970" w:rsidRPr="0040653B">
        <w:rPr>
          <w:sz w:val="28"/>
          <w:szCs w:val="28"/>
          <w:lang w:val="ro-RO"/>
        </w:rPr>
        <w:t>5</w:t>
      </w:r>
      <w:r w:rsidR="00C7005E" w:rsidRPr="0040653B">
        <w:rPr>
          <w:b/>
          <w:bCs/>
          <w:sz w:val="28"/>
          <w:szCs w:val="28"/>
          <w:lang w:val="ro-RO"/>
        </w:rPr>
        <w:t>,</w:t>
      </w:r>
      <w:r w:rsidR="000F3454" w:rsidRPr="0040653B">
        <w:rPr>
          <w:b/>
          <w:bCs/>
          <w:sz w:val="28"/>
          <w:szCs w:val="28"/>
          <w:lang w:val="ro-RO"/>
        </w:rPr>
        <w:t xml:space="preserve"> </w:t>
      </w:r>
      <w:r w:rsidRPr="0040653B">
        <w:rPr>
          <w:sz w:val="28"/>
          <w:szCs w:val="28"/>
          <w:lang w:val="ro-RO"/>
        </w:rPr>
        <w:t>avizele comisiilor de specialitate ale Consiliului Local Satu Mare</w:t>
      </w:r>
      <w:r w:rsidR="00C7005E" w:rsidRPr="0040653B">
        <w:rPr>
          <w:sz w:val="28"/>
          <w:szCs w:val="28"/>
          <w:lang w:val="ro-RO"/>
        </w:rPr>
        <w:t>,</w:t>
      </w:r>
    </w:p>
    <w:p w14:paraId="30F12850" w14:textId="19C742DA" w:rsidR="0043468D" w:rsidRPr="0040653B" w:rsidRDefault="0043468D" w:rsidP="001326C1">
      <w:pPr>
        <w:spacing w:before="120" w:after="120" w:line="276" w:lineRule="auto"/>
        <w:ind w:firstLine="567"/>
        <w:jc w:val="both"/>
        <w:rPr>
          <w:sz w:val="28"/>
          <w:szCs w:val="28"/>
          <w:lang w:val="ro-RO"/>
        </w:rPr>
      </w:pPr>
      <w:r w:rsidRPr="0040653B">
        <w:rPr>
          <w:sz w:val="28"/>
          <w:szCs w:val="28"/>
          <w:lang w:val="ro-RO"/>
        </w:rPr>
        <w:t>Având în vedere proces</w:t>
      </w:r>
      <w:r w:rsidR="00AE1A70" w:rsidRPr="0040653B">
        <w:rPr>
          <w:sz w:val="28"/>
          <w:szCs w:val="28"/>
          <w:lang w:val="ro-RO"/>
        </w:rPr>
        <w:t>ul</w:t>
      </w:r>
      <w:r w:rsidR="00F43916" w:rsidRPr="0040653B">
        <w:rPr>
          <w:sz w:val="28"/>
          <w:szCs w:val="28"/>
          <w:lang w:val="ro-RO"/>
        </w:rPr>
        <w:t xml:space="preserve"> verbal al</w:t>
      </w:r>
      <w:r w:rsidRPr="0040653B">
        <w:rPr>
          <w:sz w:val="28"/>
          <w:szCs w:val="28"/>
          <w:lang w:val="ro-RO"/>
        </w:rPr>
        <w:t xml:space="preserve"> comisiei </w:t>
      </w:r>
      <w:proofErr w:type="spellStart"/>
      <w:r w:rsidRPr="0040653B">
        <w:rPr>
          <w:sz w:val="28"/>
          <w:szCs w:val="28"/>
          <w:lang w:val="ro-RO"/>
        </w:rPr>
        <w:t>tehnico</w:t>
      </w:r>
      <w:proofErr w:type="spellEnd"/>
      <w:r w:rsidRPr="0040653B">
        <w:rPr>
          <w:sz w:val="28"/>
          <w:szCs w:val="28"/>
          <w:lang w:val="ro-RO"/>
        </w:rPr>
        <w:t xml:space="preserve">-economice cu nr. </w:t>
      </w:r>
      <w:r w:rsidR="004F7605" w:rsidRPr="0040653B">
        <w:rPr>
          <w:sz w:val="28"/>
          <w:szCs w:val="28"/>
          <w:lang w:val="ro-RO"/>
        </w:rPr>
        <w:t>50.176</w:t>
      </w:r>
      <w:r w:rsidR="00EC28D7" w:rsidRPr="0040653B">
        <w:rPr>
          <w:sz w:val="28"/>
          <w:szCs w:val="28"/>
          <w:lang w:val="ro-RO"/>
        </w:rPr>
        <w:t>/</w:t>
      </w:r>
      <w:r w:rsidR="004F7605" w:rsidRPr="0040653B">
        <w:rPr>
          <w:sz w:val="28"/>
          <w:szCs w:val="28"/>
          <w:lang w:val="ro-RO"/>
        </w:rPr>
        <w:t>20</w:t>
      </w:r>
      <w:r w:rsidR="009927C1" w:rsidRPr="0040653B">
        <w:rPr>
          <w:sz w:val="28"/>
          <w:szCs w:val="28"/>
          <w:lang w:val="ro-RO"/>
        </w:rPr>
        <w:t>.</w:t>
      </w:r>
      <w:r w:rsidR="004F7605" w:rsidRPr="0040653B">
        <w:rPr>
          <w:sz w:val="28"/>
          <w:szCs w:val="28"/>
          <w:lang w:val="ro-RO"/>
        </w:rPr>
        <w:t>08</w:t>
      </w:r>
      <w:r w:rsidR="009927C1" w:rsidRPr="0040653B">
        <w:rPr>
          <w:sz w:val="28"/>
          <w:szCs w:val="28"/>
          <w:lang w:val="ro-RO"/>
        </w:rPr>
        <w:t>.202</w:t>
      </w:r>
      <w:r w:rsidR="00364970" w:rsidRPr="0040653B">
        <w:rPr>
          <w:sz w:val="28"/>
          <w:szCs w:val="28"/>
          <w:lang w:val="ro-RO"/>
        </w:rPr>
        <w:t>5</w:t>
      </w:r>
      <w:r w:rsidR="00E878F5" w:rsidRPr="0040653B">
        <w:rPr>
          <w:b/>
          <w:bCs/>
          <w:sz w:val="28"/>
          <w:szCs w:val="28"/>
          <w:lang w:val="ro-RO"/>
        </w:rPr>
        <w:t>,</w:t>
      </w:r>
    </w:p>
    <w:p w14:paraId="057325CE" w14:textId="129F7F9E" w:rsidR="003A3AD8" w:rsidRPr="0040653B" w:rsidRDefault="004E225B" w:rsidP="001326C1">
      <w:pPr>
        <w:spacing w:line="276" w:lineRule="auto"/>
        <w:ind w:firstLine="567"/>
        <w:jc w:val="both"/>
        <w:rPr>
          <w:sz w:val="28"/>
          <w:szCs w:val="28"/>
          <w:lang w:val="ro-RO"/>
        </w:rPr>
      </w:pPr>
      <w:r w:rsidRPr="0040653B">
        <w:rPr>
          <w:sz w:val="28"/>
          <w:szCs w:val="28"/>
          <w:lang w:val="ro-RO"/>
        </w:rPr>
        <w:t>Ținând</w:t>
      </w:r>
      <w:r w:rsidR="003A3AD8" w:rsidRPr="0040653B">
        <w:rPr>
          <w:sz w:val="28"/>
          <w:szCs w:val="28"/>
          <w:lang w:val="ro-RO"/>
        </w:rPr>
        <w:t xml:space="preserve"> seama de prevederile: </w:t>
      </w:r>
      <w:r w:rsidR="00931B52" w:rsidRPr="0040653B">
        <w:rPr>
          <w:sz w:val="28"/>
          <w:szCs w:val="28"/>
          <w:lang w:val="ro-RO"/>
        </w:rPr>
        <w:t>a</w:t>
      </w:r>
      <w:r w:rsidR="003A3AD8" w:rsidRPr="0040653B">
        <w:rPr>
          <w:sz w:val="28"/>
          <w:szCs w:val="28"/>
          <w:lang w:val="ro-RO"/>
        </w:rPr>
        <w:t>rt. 41, art. 44 alin</w:t>
      </w:r>
      <w:r w:rsidR="00931B52" w:rsidRPr="0040653B">
        <w:rPr>
          <w:sz w:val="28"/>
          <w:szCs w:val="28"/>
          <w:lang w:val="ro-RO"/>
        </w:rPr>
        <w:t>. (</w:t>
      </w:r>
      <w:r w:rsidR="003A3AD8" w:rsidRPr="0040653B">
        <w:rPr>
          <w:sz w:val="28"/>
          <w:szCs w:val="28"/>
          <w:lang w:val="ro-RO"/>
        </w:rPr>
        <w:t>1</w:t>
      </w:r>
      <w:r w:rsidR="00931B52" w:rsidRPr="0040653B">
        <w:rPr>
          <w:sz w:val="28"/>
          <w:szCs w:val="28"/>
          <w:lang w:val="ro-RO"/>
        </w:rPr>
        <w:t>)</w:t>
      </w:r>
      <w:r w:rsidR="003A3AD8" w:rsidRPr="0040653B">
        <w:rPr>
          <w:sz w:val="28"/>
          <w:szCs w:val="28"/>
          <w:lang w:val="ro-RO"/>
        </w:rPr>
        <w:t xml:space="preserve"> din Legea 273</w:t>
      </w:r>
      <w:r w:rsidR="00F36492" w:rsidRPr="0040653B">
        <w:rPr>
          <w:sz w:val="28"/>
          <w:szCs w:val="28"/>
          <w:lang w:val="ro-RO"/>
        </w:rPr>
        <w:t>/2006</w:t>
      </w:r>
      <w:r w:rsidR="003A3AD8" w:rsidRPr="0040653B">
        <w:rPr>
          <w:sz w:val="28"/>
          <w:szCs w:val="28"/>
          <w:lang w:val="ro-RO"/>
        </w:rPr>
        <w:t xml:space="preserve"> privind </w:t>
      </w:r>
      <w:r w:rsidR="00AE1A70" w:rsidRPr="0040653B">
        <w:rPr>
          <w:sz w:val="28"/>
          <w:szCs w:val="28"/>
          <w:lang w:val="ro-RO"/>
        </w:rPr>
        <w:t>Finanțele</w:t>
      </w:r>
      <w:r w:rsidR="003A3AD8" w:rsidRPr="0040653B">
        <w:rPr>
          <w:sz w:val="28"/>
          <w:szCs w:val="28"/>
          <w:lang w:val="ro-RO"/>
        </w:rPr>
        <w:t xml:space="preserve"> Publice Locale, </w:t>
      </w:r>
      <w:r w:rsidR="00F36492" w:rsidRPr="0040653B">
        <w:rPr>
          <w:sz w:val="28"/>
          <w:szCs w:val="28"/>
          <w:lang w:val="ro-RO"/>
        </w:rPr>
        <w:t xml:space="preserve">cu modificările și completările ulterioare, </w:t>
      </w:r>
      <w:r w:rsidR="003A3AD8" w:rsidRPr="0040653B">
        <w:rPr>
          <w:sz w:val="28"/>
          <w:szCs w:val="28"/>
          <w:lang w:val="ro-RO"/>
        </w:rPr>
        <w:t xml:space="preserve">cu referire la cheltuielile de </w:t>
      </w:r>
      <w:r w:rsidR="00AE1A70" w:rsidRPr="0040653B">
        <w:rPr>
          <w:sz w:val="28"/>
          <w:szCs w:val="28"/>
          <w:lang w:val="ro-RO"/>
        </w:rPr>
        <w:t>investiții</w:t>
      </w:r>
      <w:r w:rsidR="003A3AD8" w:rsidRPr="0040653B">
        <w:rPr>
          <w:sz w:val="28"/>
          <w:szCs w:val="28"/>
          <w:lang w:val="ro-RO"/>
        </w:rPr>
        <w:t xml:space="preserve"> şi </w:t>
      </w:r>
      <w:r w:rsidR="00AE1A70" w:rsidRPr="0040653B">
        <w:rPr>
          <w:sz w:val="28"/>
          <w:szCs w:val="28"/>
          <w:lang w:val="ro-RO"/>
        </w:rPr>
        <w:t>documentațiile</w:t>
      </w:r>
      <w:r w:rsidR="003A3AD8" w:rsidRPr="0040653B">
        <w:rPr>
          <w:sz w:val="28"/>
          <w:szCs w:val="28"/>
          <w:lang w:val="ro-RO"/>
        </w:rPr>
        <w:t xml:space="preserve"> </w:t>
      </w:r>
      <w:proofErr w:type="spellStart"/>
      <w:r w:rsidR="003A3AD8" w:rsidRPr="0040653B">
        <w:rPr>
          <w:sz w:val="28"/>
          <w:szCs w:val="28"/>
          <w:lang w:val="ro-RO"/>
        </w:rPr>
        <w:t>tehnico</w:t>
      </w:r>
      <w:proofErr w:type="spellEnd"/>
      <w:r w:rsidR="003A3AD8" w:rsidRPr="0040653B">
        <w:rPr>
          <w:sz w:val="28"/>
          <w:szCs w:val="28"/>
          <w:lang w:val="ro-RO"/>
        </w:rPr>
        <w:t xml:space="preserve"> – economice, </w:t>
      </w:r>
    </w:p>
    <w:p w14:paraId="55213371" w14:textId="58E505DF" w:rsidR="003A3AD8" w:rsidRPr="0040653B" w:rsidRDefault="00AE1A70" w:rsidP="001326C1">
      <w:pPr>
        <w:spacing w:before="120" w:after="120" w:line="276" w:lineRule="auto"/>
        <w:ind w:firstLine="567"/>
        <w:jc w:val="both"/>
        <w:rPr>
          <w:sz w:val="28"/>
          <w:szCs w:val="28"/>
          <w:lang w:val="ro-RO"/>
        </w:rPr>
      </w:pPr>
      <w:r w:rsidRPr="0040653B">
        <w:rPr>
          <w:sz w:val="28"/>
          <w:szCs w:val="28"/>
          <w:lang w:val="ro-RO"/>
        </w:rPr>
        <w:t>Luând</w:t>
      </w:r>
      <w:r w:rsidR="003A3AD8" w:rsidRPr="0040653B">
        <w:rPr>
          <w:sz w:val="28"/>
          <w:szCs w:val="28"/>
          <w:lang w:val="ro-RO"/>
        </w:rPr>
        <w:t xml:space="preserve"> în considerare prevederile HG </w:t>
      </w:r>
      <w:r w:rsidR="00A723C5" w:rsidRPr="0040653B">
        <w:rPr>
          <w:sz w:val="28"/>
          <w:szCs w:val="28"/>
          <w:lang w:val="ro-RO"/>
        </w:rPr>
        <w:t>907/2016</w:t>
      </w:r>
      <w:r w:rsidR="003A3AD8" w:rsidRPr="0040653B">
        <w:rPr>
          <w:sz w:val="28"/>
          <w:szCs w:val="28"/>
          <w:lang w:val="ro-RO"/>
        </w:rPr>
        <w:t xml:space="preserve">, cu modificările şi completările ulterioare, privind aprobarea </w:t>
      </w:r>
      <w:r w:rsidRPr="0040653B">
        <w:rPr>
          <w:sz w:val="28"/>
          <w:szCs w:val="28"/>
          <w:lang w:val="ro-RO"/>
        </w:rPr>
        <w:t>conținutului</w:t>
      </w:r>
      <w:r w:rsidR="003A3AD8" w:rsidRPr="0040653B">
        <w:rPr>
          <w:sz w:val="28"/>
          <w:szCs w:val="28"/>
          <w:lang w:val="ro-RO"/>
        </w:rPr>
        <w:t xml:space="preserve">-cadru al </w:t>
      </w:r>
      <w:r w:rsidR="00D14657" w:rsidRPr="0040653B">
        <w:rPr>
          <w:sz w:val="28"/>
          <w:szCs w:val="28"/>
          <w:lang w:val="ro-RO"/>
        </w:rPr>
        <w:t>documentației</w:t>
      </w:r>
      <w:r w:rsidR="003A3AD8" w:rsidRPr="0040653B">
        <w:rPr>
          <w:sz w:val="28"/>
          <w:szCs w:val="28"/>
          <w:lang w:val="ro-RO"/>
        </w:rPr>
        <w:t xml:space="preserve"> </w:t>
      </w:r>
      <w:proofErr w:type="spellStart"/>
      <w:r w:rsidR="003A3AD8" w:rsidRPr="0040653B">
        <w:rPr>
          <w:sz w:val="28"/>
          <w:szCs w:val="28"/>
          <w:lang w:val="ro-RO"/>
        </w:rPr>
        <w:t>tehnico</w:t>
      </w:r>
      <w:proofErr w:type="spellEnd"/>
      <w:r w:rsidR="003A3AD8" w:rsidRPr="0040653B">
        <w:rPr>
          <w:sz w:val="28"/>
          <w:szCs w:val="28"/>
          <w:lang w:val="ro-RO"/>
        </w:rPr>
        <w:t xml:space="preserve">-economice aferente </w:t>
      </w:r>
      <w:r w:rsidR="00D14657" w:rsidRPr="0040653B">
        <w:rPr>
          <w:sz w:val="28"/>
          <w:szCs w:val="28"/>
          <w:lang w:val="ro-RO"/>
        </w:rPr>
        <w:t>investițiilor</w:t>
      </w:r>
      <w:r w:rsidR="003A3AD8" w:rsidRPr="0040653B">
        <w:rPr>
          <w:sz w:val="28"/>
          <w:szCs w:val="28"/>
          <w:lang w:val="ro-RO"/>
        </w:rPr>
        <w:t xml:space="preserve"> publice, precum si a structurii </w:t>
      </w:r>
      <w:r w:rsidR="00931B52" w:rsidRPr="0040653B">
        <w:rPr>
          <w:sz w:val="28"/>
          <w:szCs w:val="28"/>
          <w:lang w:val="ro-RO"/>
        </w:rPr>
        <w:t>ș</w:t>
      </w:r>
      <w:r w:rsidR="003A3AD8" w:rsidRPr="0040653B">
        <w:rPr>
          <w:sz w:val="28"/>
          <w:szCs w:val="28"/>
          <w:lang w:val="ro-RO"/>
        </w:rPr>
        <w:t xml:space="preserve">i metodologiei de elaborare a devizului general pentru obiective de </w:t>
      </w:r>
      <w:r w:rsidR="00A33205" w:rsidRPr="0040653B">
        <w:rPr>
          <w:sz w:val="28"/>
          <w:szCs w:val="28"/>
          <w:lang w:val="ro-RO"/>
        </w:rPr>
        <w:t>investiții</w:t>
      </w:r>
      <w:r w:rsidR="002B7D22" w:rsidRPr="0040653B">
        <w:rPr>
          <w:sz w:val="28"/>
          <w:szCs w:val="28"/>
          <w:lang w:val="ro-RO"/>
        </w:rPr>
        <w:t>,</w:t>
      </w:r>
    </w:p>
    <w:p w14:paraId="23451286" w14:textId="784D930F" w:rsidR="00A33205" w:rsidRPr="0040653B" w:rsidRDefault="00A33205" w:rsidP="001326C1">
      <w:pPr>
        <w:spacing w:line="276" w:lineRule="auto"/>
        <w:ind w:firstLine="567"/>
        <w:jc w:val="both"/>
        <w:rPr>
          <w:sz w:val="28"/>
          <w:szCs w:val="28"/>
          <w:lang w:val="ro-RO"/>
        </w:rPr>
      </w:pPr>
      <w:r w:rsidRPr="0040653B">
        <w:rPr>
          <w:sz w:val="28"/>
          <w:szCs w:val="28"/>
          <w:lang w:val="ro-RO"/>
        </w:rPr>
        <w:t xml:space="preserve">În baza prevederilor art. 129 alin. (2) lit. b) coroborat cu prevederile alin. (4) lit. </w:t>
      </w:r>
      <w:r w:rsidR="00210B9A" w:rsidRPr="0040653B">
        <w:rPr>
          <w:sz w:val="28"/>
          <w:szCs w:val="28"/>
          <w:lang w:val="ro-RO"/>
        </w:rPr>
        <w:t>d</w:t>
      </w:r>
      <w:r w:rsidRPr="0040653B">
        <w:rPr>
          <w:sz w:val="28"/>
          <w:szCs w:val="28"/>
          <w:lang w:val="ro-RO"/>
        </w:rPr>
        <w:t xml:space="preserve">) din O.U.G. nr. 57/2019 privind Codul administrativ, cu modificările și completările ulterioare, </w:t>
      </w:r>
    </w:p>
    <w:p w14:paraId="2BE47107" w14:textId="6AB5EDF1" w:rsidR="00A33205" w:rsidRPr="0040653B" w:rsidRDefault="004E225B" w:rsidP="001326C1">
      <w:pPr>
        <w:spacing w:before="120" w:line="276" w:lineRule="auto"/>
        <w:ind w:firstLine="567"/>
        <w:jc w:val="both"/>
        <w:rPr>
          <w:sz w:val="28"/>
          <w:szCs w:val="28"/>
          <w:lang w:val="ro-RO"/>
        </w:rPr>
      </w:pPr>
      <w:r w:rsidRPr="0040653B">
        <w:rPr>
          <w:sz w:val="28"/>
          <w:szCs w:val="28"/>
          <w:lang w:val="ro-RO"/>
        </w:rPr>
        <w:t>Ținând</w:t>
      </w:r>
      <w:r w:rsidR="00A33205" w:rsidRPr="0040653B">
        <w:rPr>
          <w:sz w:val="28"/>
          <w:szCs w:val="28"/>
          <w:lang w:val="ro-RO"/>
        </w:rPr>
        <w:t xml:space="preserve"> seama de prevederile Legii nr. 24/2000 privind normele de tehnică legislativă pentru elaborarea actelor normative, republicată, cu modificările </w:t>
      </w:r>
      <w:r w:rsidR="00803681" w:rsidRPr="0040653B">
        <w:rPr>
          <w:sz w:val="28"/>
          <w:szCs w:val="28"/>
          <w:lang w:val="ro-RO"/>
        </w:rPr>
        <w:t>și</w:t>
      </w:r>
      <w:r w:rsidR="00A33205" w:rsidRPr="0040653B">
        <w:rPr>
          <w:sz w:val="28"/>
          <w:szCs w:val="28"/>
          <w:lang w:val="ro-RO"/>
        </w:rPr>
        <w:t xml:space="preserve"> completările ulterioare,</w:t>
      </w:r>
    </w:p>
    <w:p w14:paraId="75D0E4EB" w14:textId="6ACBACE4" w:rsidR="00A33205" w:rsidRPr="0040653B" w:rsidRDefault="004C02D4" w:rsidP="001326C1">
      <w:pPr>
        <w:spacing w:before="120" w:line="276" w:lineRule="auto"/>
        <w:ind w:firstLine="567"/>
        <w:jc w:val="both"/>
        <w:rPr>
          <w:sz w:val="28"/>
          <w:szCs w:val="28"/>
          <w:lang w:val="ro-RO"/>
        </w:rPr>
      </w:pPr>
      <w:r w:rsidRPr="0040653B">
        <w:rPr>
          <w:sz w:val="28"/>
          <w:szCs w:val="28"/>
          <w:lang w:val="ro-RO"/>
        </w:rPr>
        <w:lastRenderedPageBreak/>
        <w:t>În</w:t>
      </w:r>
      <w:r w:rsidR="00A33205" w:rsidRPr="0040653B">
        <w:rPr>
          <w:sz w:val="28"/>
          <w:szCs w:val="28"/>
          <w:lang w:val="ro-RO"/>
        </w:rPr>
        <w:t xml:space="preserve"> temeiul prevederilor art. 139 alin</w:t>
      </w:r>
      <w:r w:rsidR="0059384C" w:rsidRPr="0040653B">
        <w:rPr>
          <w:sz w:val="28"/>
          <w:szCs w:val="28"/>
          <w:lang w:val="ro-RO"/>
        </w:rPr>
        <w:t>.</w:t>
      </w:r>
      <w:r w:rsidR="00A33205" w:rsidRPr="0040653B">
        <w:rPr>
          <w:sz w:val="28"/>
          <w:szCs w:val="28"/>
          <w:lang w:val="ro-RO"/>
        </w:rPr>
        <w:t xml:space="preserve"> (3) lit. d) </w:t>
      </w:r>
      <w:r w:rsidR="00007EFD" w:rsidRPr="0040653B">
        <w:rPr>
          <w:sz w:val="28"/>
          <w:szCs w:val="28"/>
          <w:lang w:val="ro-RO"/>
        </w:rPr>
        <w:t xml:space="preserve">și g) </w:t>
      </w:r>
      <w:r w:rsidR="00803681" w:rsidRPr="0040653B">
        <w:rPr>
          <w:sz w:val="28"/>
          <w:szCs w:val="28"/>
          <w:lang w:val="ro-RO"/>
        </w:rPr>
        <w:t>și</w:t>
      </w:r>
      <w:r w:rsidR="00A33205" w:rsidRPr="0040653B">
        <w:rPr>
          <w:sz w:val="28"/>
          <w:szCs w:val="28"/>
          <w:lang w:val="ro-RO"/>
        </w:rPr>
        <w:t xml:space="preserve"> art. 196 alin. (1) lit. a) din O.U.G. nr. 57/2019 privind Codul administrativ, cu modificările și completările ulterioare</w:t>
      </w:r>
    </w:p>
    <w:p w14:paraId="499096AB" w14:textId="481A0626" w:rsidR="003A3AD8" w:rsidRPr="0040653B" w:rsidRDefault="003A3AD8" w:rsidP="001326C1">
      <w:pPr>
        <w:spacing w:before="120" w:line="276" w:lineRule="auto"/>
        <w:ind w:firstLine="709"/>
        <w:jc w:val="both"/>
        <w:rPr>
          <w:sz w:val="28"/>
          <w:szCs w:val="28"/>
          <w:lang w:val="ro-RO"/>
        </w:rPr>
      </w:pPr>
      <w:r w:rsidRPr="0040653B">
        <w:rPr>
          <w:sz w:val="28"/>
          <w:szCs w:val="28"/>
          <w:lang w:val="ro-RO"/>
        </w:rPr>
        <w:t>Adoptă prezenta</w:t>
      </w:r>
      <w:r w:rsidR="0040653B" w:rsidRPr="0040653B">
        <w:rPr>
          <w:sz w:val="28"/>
          <w:szCs w:val="28"/>
          <w:lang w:val="ro-RO"/>
        </w:rPr>
        <w:t>,</w:t>
      </w:r>
      <w:r w:rsidRPr="0040653B">
        <w:rPr>
          <w:sz w:val="28"/>
          <w:szCs w:val="28"/>
          <w:lang w:val="ro-RO"/>
        </w:rPr>
        <w:t xml:space="preserve"> </w:t>
      </w:r>
    </w:p>
    <w:p w14:paraId="1B81D1BA" w14:textId="77777777" w:rsidR="003A3AD8" w:rsidRPr="0040653B" w:rsidRDefault="003A3AD8" w:rsidP="00651A76">
      <w:pPr>
        <w:spacing w:before="120" w:after="120" w:line="276" w:lineRule="auto"/>
        <w:jc w:val="both"/>
        <w:rPr>
          <w:b/>
          <w:sz w:val="28"/>
          <w:szCs w:val="28"/>
          <w:lang w:val="ro-RO"/>
        </w:rPr>
      </w:pPr>
      <w:r w:rsidRPr="0040653B">
        <w:rPr>
          <w:sz w:val="28"/>
          <w:szCs w:val="28"/>
          <w:lang w:val="ro-RO"/>
        </w:rPr>
        <w:t xml:space="preserve">     </w:t>
      </w:r>
      <w:r w:rsidRPr="0040653B">
        <w:rPr>
          <w:sz w:val="28"/>
          <w:szCs w:val="28"/>
          <w:lang w:val="ro-RO"/>
        </w:rPr>
        <w:tab/>
        <w:t xml:space="preserve">  </w:t>
      </w:r>
      <w:r w:rsidRPr="0040653B">
        <w:rPr>
          <w:sz w:val="28"/>
          <w:szCs w:val="28"/>
          <w:lang w:val="ro-RO"/>
        </w:rPr>
        <w:tab/>
      </w:r>
      <w:r w:rsidRPr="0040653B">
        <w:rPr>
          <w:sz w:val="28"/>
          <w:szCs w:val="28"/>
          <w:lang w:val="ro-RO"/>
        </w:rPr>
        <w:tab/>
      </w:r>
      <w:r w:rsidRPr="0040653B">
        <w:rPr>
          <w:sz w:val="28"/>
          <w:szCs w:val="28"/>
          <w:lang w:val="ro-RO"/>
        </w:rPr>
        <w:tab/>
      </w:r>
      <w:r w:rsidRPr="0040653B">
        <w:rPr>
          <w:sz w:val="28"/>
          <w:szCs w:val="28"/>
          <w:lang w:val="ro-RO"/>
        </w:rPr>
        <w:tab/>
        <w:t xml:space="preserve">      </w:t>
      </w:r>
      <w:r w:rsidRPr="0040653B">
        <w:rPr>
          <w:b/>
          <w:sz w:val="28"/>
          <w:szCs w:val="28"/>
          <w:lang w:val="ro-RO"/>
        </w:rPr>
        <w:t>H O T Ă R Â R E</w:t>
      </w:r>
    </w:p>
    <w:p w14:paraId="2AB0E1E8" w14:textId="5466CE1B" w:rsidR="003A3AD8" w:rsidRPr="0040653B" w:rsidRDefault="003A3AD8" w:rsidP="00124261">
      <w:pPr>
        <w:spacing w:after="240" w:line="276" w:lineRule="auto"/>
        <w:ind w:firstLine="708"/>
        <w:jc w:val="both"/>
        <w:rPr>
          <w:kern w:val="20"/>
          <w:sz w:val="28"/>
          <w:szCs w:val="28"/>
          <w:lang w:val="ro-RO"/>
        </w:rPr>
      </w:pPr>
      <w:r w:rsidRPr="0040653B">
        <w:rPr>
          <w:b/>
          <w:sz w:val="28"/>
          <w:szCs w:val="28"/>
          <w:lang w:val="ro-RO"/>
        </w:rPr>
        <w:t>Art</w:t>
      </w:r>
      <w:r w:rsidRPr="0040653B">
        <w:rPr>
          <w:kern w:val="20"/>
          <w:sz w:val="28"/>
          <w:szCs w:val="28"/>
          <w:lang w:val="ro-RO"/>
        </w:rPr>
        <w:t>.</w:t>
      </w:r>
      <w:r w:rsidRPr="0040653B">
        <w:rPr>
          <w:b/>
          <w:kern w:val="20"/>
          <w:sz w:val="28"/>
          <w:szCs w:val="28"/>
          <w:lang w:val="ro-RO"/>
        </w:rPr>
        <w:t>1.</w:t>
      </w:r>
      <w:r w:rsidRPr="0040653B">
        <w:rPr>
          <w:kern w:val="20"/>
          <w:sz w:val="28"/>
          <w:szCs w:val="28"/>
          <w:lang w:val="ro-RO"/>
        </w:rPr>
        <w:t xml:space="preserve"> Se aprobă </w:t>
      </w:r>
      <w:r w:rsidR="00CF684A" w:rsidRPr="0040653B">
        <w:rPr>
          <w:sz w:val="28"/>
          <w:szCs w:val="28"/>
          <w:lang w:val="ro-RO"/>
        </w:rPr>
        <w:t>indicatori</w:t>
      </w:r>
      <w:r w:rsidR="00803681" w:rsidRPr="0040653B">
        <w:rPr>
          <w:sz w:val="28"/>
          <w:szCs w:val="28"/>
          <w:lang w:val="ro-RO"/>
        </w:rPr>
        <w:t>i</w:t>
      </w:r>
      <w:r w:rsidR="00CF684A" w:rsidRPr="0040653B">
        <w:rPr>
          <w:sz w:val="28"/>
          <w:szCs w:val="28"/>
          <w:lang w:val="ro-RO"/>
        </w:rPr>
        <w:t xml:space="preserve"> </w:t>
      </w:r>
      <w:proofErr w:type="spellStart"/>
      <w:r w:rsidR="00CF684A" w:rsidRPr="0040653B">
        <w:rPr>
          <w:sz w:val="28"/>
          <w:szCs w:val="28"/>
          <w:lang w:val="ro-RO"/>
        </w:rPr>
        <w:t>tehnico</w:t>
      </w:r>
      <w:proofErr w:type="spellEnd"/>
      <w:r w:rsidR="00CF684A" w:rsidRPr="0040653B">
        <w:rPr>
          <w:sz w:val="28"/>
          <w:szCs w:val="28"/>
          <w:lang w:val="ro-RO"/>
        </w:rPr>
        <w:t>-economici</w:t>
      </w:r>
      <w:r w:rsidR="00DA670D" w:rsidRPr="0040653B">
        <w:rPr>
          <w:sz w:val="28"/>
          <w:szCs w:val="28"/>
          <w:lang w:val="ro-RO"/>
        </w:rPr>
        <w:t xml:space="preserve"> la obiectivul de </w:t>
      </w:r>
      <w:r w:rsidR="00781750" w:rsidRPr="0040653B">
        <w:rPr>
          <w:sz w:val="28"/>
          <w:szCs w:val="28"/>
          <w:lang w:val="ro-RO"/>
        </w:rPr>
        <w:t>investiție</w:t>
      </w:r>
      <w:r w:rsidR="00DA670D" w:rsidRPr="0040653B">
        <w:rPr>
          <w:sz w:val="28"/>
          <w:szCs w:val="28"/>
          <w:lang w:val="ro-RO"/>
        </w:rPr>
        <w:t xml:space="preserve">: </w:t>
      </w:r>
      <w:r w:rsidR="00497C91" w:rsidRPr="0040653B">
        <w:rPr>
          <w:b/>
          <w:sz w:val="28"/>
          <w:szCs w:val="28"/>
          <w:lang w:val="ro-RO"/>
        </w:rPr>
        <w:t>„</w:t>
      </w:r>
      <w:r w:rsidR="00803681" w:rsidRPr="0040653B">
        <w:rPr>
          <w:b/>
          <w:bCs/>
          <w:i/>
          <w:iCs/>
          <w:sz w:val="28"/>
          <w:szCs w:val="28"/>
          <w:lang w:val="ro-RO"/>
        </w:rPr>
        <w:t>INSTALATIE DE CLIMATIZARE ÎN CLADIREA TEATRULUI DE NORD</w:t>
      </w:r>
      <w:r w:rsidR="00497C91" w:rsidRPr="0040653B">
        <w:rPr>
          <w:b/>
          <w:sz w:val="28"/>
          <w:szCs w:val="28"/>
          <w:lang w:val="ro-RO"/>
        </w:rPr>
        <w:t>”</w:t>
      </w:r>
      <w:r w:rsidR="00295AB0" w:rsidRPr="0040653B">
        <w:rPr>
          <w:sz w:val="28"/>
          <w:szCs w:val="28"/>
          <w:lang w:val="ro-RO"/>
        </w:rPr>
        <w:t>,</w:t>
      </w:r>
      <w:r w:rsidR="0036737A" w:rsidRPr="0040653B">
        <w:rPr>
          <w:kern w:val="20"/>
          <w:sz w:val="28"/>
          <w:szCs w:val="28"/>
          <w:lang w:val="ro-RO"/>
        </w:rPr>
        <w:t xml:space="preserve"> </w:t>
      </w:r>
      <w:r w:rsidRPr="0040653B">
        <w:rPr>
          <w:kern w:val="20"/>
          <w:sz w:val="28"/>
          <w:szCs w:val="28"/>
          <w:lang w:val="ro-RO"/>
        </w:rPr>
        <w:t xml:space="preserve">conform </w:t>
      </w:r>
      <w:r w:rsidR="005E4435" w:rsidRPr="0040653B">
        <w:rPr>
          <w:kern w:val="20"/>
          <w:sz w:val="28"/>
          <w:szCs w:val="28"/>
          <w:lang w:val="ro-RO"/>
        </w:rPr>
        <w:t>a</w:t>
      </w:r>
      <w:r w:rsidR="009D2315" w:rsidRPr="0040653B">
        <w:rPr>
          <w:kern w:val="20"/>
          <w:sz w:val="28"/>
          <w:szCs w:val="28"/>
          <w:lang w:val="ro-RO"/>
        </w:rPr>
        <w:t>nexe</w:t>
      </w:r>
      <w:r w:rsidR="005111B7" w:rsidRPr="0040653B">
        <w:rPr>
          <w:kern w:val="20"/>
          <w:sz w:val="28"/>
          <w:szCs w:val="28"/>
          <w:lang w:val="ro-RO"/>
        </w:rPr>
        <w:t>i</w:t>
      </w:r>
      <w:r w:rsidR="000A7EA3">
        <w:rPr>
          <w:kern w:val="20"/>
          <w:sz w:val="28"/>
          <w:szCs w:val="28"/>
          <w:lang w:val="ro-RO"/>
        </w:rPr>
        <w:t>,</w:t>
      </w:r>
      <w:r w:rsidR="009D2315" w:rsidRPr="0040653B">
        <w:rPr>
          <w:kern w:val="20"/>
          <w:sz w:val="28"/>
          <w:szCs w:val="28"/>
          <w:lang w:val="ro-RO"/>
        </w:rPr>
        <w:t xml:space="preserve"> </w:t>
      </w:r>
      <w:r w:rsidRPr="0040653B">
        <w:rPr>
          <w:kern w:val="20"/>
          <w:sz w:val="28"/>
          <w:szCs w:val="28"/>
          <w:lang w:val="ro-RO"/>
        </w:rPr>
        <w:t>parte integrantă a prezentei hotărâri.</w:t>
      </w:r>
    </w:p>
    <w:p w14:paraId="5ED74E28" w14:textId="5FE91071" w:rsidR="003A3AD8" w:rsidRPr="0040653B" w:rsidRDefault="00D14657" w:rsidP="00124261">
      <w:pPr>
        <w:spacing w:after="240" w:line="276" w:lineRule="auto"/>
        <w:ind w:firstLine="720"/>
        <w:jc w:val="both"/>
        <w:rPr>
          <w:sz w:val="28"/>
          <w:szCs w:val="28"/>
          <w:lang w:val="ro-RO"/>
        </w:rPr>
      </w:pPr>
      <w:r w:rsidRPr="0040653B">
        <w:rPr>
          <w:b/>
          <w:bCs/>
          <w:sz w:val="28"/>
          <w:szCs w:val="28"/>
          <w:lang w:val="ro-RO"/>
        </w:rPr>
        <w:t>Art.</w:t>
      </w:r>
      <w:r w:rsidR="00CF684A" w:rsidRPr="0040653B">
        <w:rPr>
          <w:b/>
          <w:bCs/>
          <w:sz w:val="28"/>
          <w:szCs w:val="28"/>
          <w:lang w:val="ro-RO"/>
        </w:rPr>
        <w:t>2</w:t>
      </w:r>
      <w:r w:rsidRPr="0040653B">
        <w:rPr>
          <w:sz w:val="28"/>
          <w:szCs w:val="28"/>
          <w:lang w:val="ro-RO"/>
        </w:rPr>
        <w:t xml:space="preserve">. </w:t>
      </w:r>
      <w:r w:rsidR="003A3AD8" w:rsidRPr="0040653B">
        <w:rPr>
          <w:sz w:val="28"/>
          <w:szCs w:val="28"/>
          <w:lang w:val="ro-RO"/>
        </w:rPr>
        <w:t xml:space="preserve">Cu ducerea la îndeplinire a prezentei hotărâri se </w:t>
      </w:r>
      <w:r w:rsidR="00AE1A70" w:rsidRPr="0040653B">
        <w:rPr>
          <w:sz w:val="28"/>
          <w:szCs w:val="28"/>
          <w:lang w:val="ro-RO"/>
        </w:rPr>
        <w:t>încredințează</w:t>
      </w:r>
      <w:r w:rsidR="003A3AD8" w:rsidRPr="0040653B">
        <w:rPr>
          <w:sz w:val="28"/>
          <w:szCs w:val="28"/>
          <w:lang w:val="ro-RO"/>
        </w:rPr>
        <w:t xml:space="preserve"> primarul municipiului Satu Mare </w:t>
      </w:r>
      <w:r w:rsidR="00FF68F5" w:rsidRPr="0040653B">
        <w:rPr>
          <w:sz w:val="28"/>
          <w:szCs w:val="28"/>
          <w:lang w:val="ro-RO"/>
        </w:rPr>
        <w:t>și</w:t>
      </w:r>
      <w:r w:rsidR="003A3AD8" w:rsidRPr="0040653B">
        <w:rPr>
          <w:sz w:val="28"/>
          <w:szCs w:val="28"/>
          <w:lang w:val="ro-RO"/>
        </w:rPr>
        <w:t xml:space="preserve"> serviciile de specialitate.</w:t>
      </w:r>
    </w:p>
    <w:p w14:paraId="04DE3C50" w14:textId="0B28A03C" w:rsidR="003A3AD8" w:rsidRPr="0040653B" w:rsidRDefault="003A3AD8" w:rsidP="00124261">
      <w:pPr>
        <w:spacing w:before="120" w:after="240" w:line="276" w:lineRule="auto"/>
        <w:ind w:firstLine="709"/>
        <w:jc w:val="both"/>
        <w:rPr>
          <w:sz w:val="28"/>
          <w:szCs w:val="28"/>
          <w:lang w:val="ro-RO"/>
        </w:rPr>
      </w:pPr>
      <w:r w:rsidRPr="0040653B">
        <w:rPr>
          <w:b/>
          <w:sz w:val="28"/>
          <w:szCs w:val="28"/>
          <w:lang w:val="ro-RO"/>
        </w:rPr>
        <w:t>Art.</w:t>
      </w:r>
      <w:r w:rsidR="00CF684A" w:rsidRPr="0040653B">
        <w:rPr>
          <w:b/>
          <w:sz w:val="28"/>
          <w:szCs w:val="28"/>
          <w:lang w:val="ro-RO"/>
        </w:rPr>
        <w:t>3</w:t>
      </w:r>
      <w:r w:rsidRPr="0040653B">
        <w:rPr>
          <w:b/>
          <w:sz w:val="28"/>
          <w:szCs w:val="28"/>
          <w:lang w:val="ro-RO"/>
        </w:rPr>
        <w:t>.</w:t>
      </w:r>
      <w:r w:rsidRPr="0040653B">
        <w:rPr>
          <w:sz w:val="28"/>
          <w:szCs w:val="28"/>
          <w:lang w:val="ro-RO"/>
        </w:rPr>
        <w:t xml:space="preserve">  </w:t>
      </w:r>
      <w:r w:rsidR="000E4422" w:rsidRPr="0040653B">
        <w:rPr>
          <w:sz w:val="28"/>
          <w:szCs w:val="28"/>
          <w:lang w:val="ro-RO"/>
        </w:rPr>
        <w:t>Prezenta hotărâre se comunică, prin intermediul Secretarului general al municipiului Satu Mare, în termenul prevăzut de lege, Primarului municipiului                          Satu Mare, Instituției Prefectului județul Satu Mare, Serviciului Administrare Căi Publice, Autorizări și Direcției economice.</w:t>
      </w:r>
    </w:p>
    <w:p w14:paraId="5CBC6C21" w14:textId="77777777" w:rsidR="003A3AD8" w:rsidRPr="0040653B" w:rsidRDefault="003A3AD8" w:rsidP="001326C1">
      <w:pPr>
        <w:spacing w:line="276" w:lineRule="auto"/>
        <w:jc w:val="both"/>
        <w:rPr>
          <w:color w:val="FF0000"/>
          <w:sz w:val="28"/>
          <w:szCs w:val="28"/>
          <w:lang w:val="ro-RO"/>
        </w:rPr>
      </w:pPr>
    </w:p>
    <w:p w14:paraId="3AB9BDD2" w14:textId="77777777" w:rsidR="00D92677" w:rsidRPr="0040653B" w:rsidRDefault="003A3AD8" w:rsidP="003A3AD8">
      <w:pPr>
        <w:jc w:val="both"/>
        <w:rPr>
          <w:color w:val="FF0000"/>
          <w:sz w:val="28"/>
          <w:szCs w:val="28"/>
          <w:lang w:val="ro-RO"/>
        </w:rPr>
      </w:pPr>
      <w:r w:rsidRPr="0040653B">
        <w:rPr>
          <w:color w:val="FF0000"/>
          <w:sz w:val="28"/>
          <w:szCs w:val="28"/>
          <w:lang w:val="ro-RO"/>
        </w:rPr>
        <w:tab/>
      </w:r>
      <w:r w:rsidRPr="0040653B">
        <w:rPr>
          <w:color w:val="FF0000"/>
          <w:sz w:val="28"/>
          <w:szCs w:val="28"/>
          <w:lang w:val="ro-RO"/>
        </w:rPr>
        <w:tab/>
      </w:r>
      <w:r w:rsidRPr="0040653B">
        <w:rPr>
          <w:color w:val="FF0000"/>
          <w:sz w:val="28"/>
          <w:szCs w:val="28"/>
          <w:lang w:val="ro-RO"/>
        </w:rPr>
        <w:tab/>
      </w:r>
      <w:r w:rsidRPr="0040653B">
        <w:rPr>
          <w:color w:val="FF0000"/>
          <w:sz w:val="28"/>
          <w:szCs w:val="28"/>
          <w:lang w:val="ro-RO"/>
        </w:rPr>
        <w:tab/>
      </w:r>
      <w:r w:rsidR="00A723C5" w:rsidRPr="0040653B">
        <w:rPr>
          <w:color w:val="FF0000"/>
          <w:sz w:val="28"/>
          <w:szCs w:val="28"/>
          <w:lang w:val="ro-RO"/>
        </w:rPr>
        <w:tab/>
      </w:r>
    </w:p>
    <w:p w14:paraId="438D0821" w14:textId="4CDC4E6E" w:rsidR="003A3AD8" w:rsidRPr="0040653B" w:rsidRDefault="003A3AD8" w:rsidP="00D92677">
      <w:pPr>
        <w:ind w:left="2832" w:firstLine="708"/>
        <w:jc w:val="both"/>
        <w:rPr>
          <w:b/>
          <w:sz w:val="28"/>
          <w:szCs w:val="28"/>
          <w:lang w:val="ro-RO"/>
        </w:rPr>
      </w:pPr>
      <w:r w:rsidRPr="0040653B">
        <w:rPr>
          <w:b/>
          <w:sz w:val="28"/>
          <w:szCs w:val="28"/>
          <w:lang w:val="ro-RO"/>
        </w:rPr>
        <w:t xml:space="preserve">INIŢIATOR PROIECT </w:t>
      </w:r>
    </w:p>
    <w:p w14:paraId="147DA12C" w14:textId="77777777" w:rsidR="003A3AD8" w:rsidRPr="0040653B" w:rsidRDefault="003A3AD8" w:rsidP="003A3AD8">
      <w:pPr>
        <w:pStyle w:val="BodyText"/>
        <w:rPr>
          <w:sz w:val="28"/>
          <w:szCs w:val="28"/>
        </w:rPr>
      </w:pPr>
      <w:r w:rsidRPr="0040653B">
        <w:rPr>
          <w:sz w:val="28"/>
          <w:szCs w:val="28"/>
        </w:rPr>
        <w:tab/>
      </w:r>
      <w:r w:rsidRPr="0040653B">
        <w:rPr>
          <w:sz w:val="28"/>
          <w:szCs w:val="28"/>
        </w:rPr>
        <w:tab/>
      </w:r>
      <w:r w:rsidRPr="0040653B">
        <w:rPr>
          <w:sz w:val="28"/>
          <w:szCs w:val="28"/>
        </w:rPr>
        <w:tab/>
      </w:r>
      <w:r w:rsidRPr="0040653B">
        <w:rPr>
          <w:sz w:val="28"/>
          <w:szCs w:val="28"/>
        </w:rPr>
        <w:tab/>
      </w:r>
      <w:r w:rsidRPr="0040653B">
        <w:rPr>
          <w:sz w:val="28"/>
          <w:szCs w:val="28"/>
        </w:rPr>
        <w:tab/>
        <w:t xml:space="preserve">  </w:t>
      </w:r>
      <w:r w:rsidR="00A723C5" w:rsidRPr="0040653B">
        <w:rPr>
          <w:sz w:val="28"/>
          <w:szCs w:val="28"/>
        </w:rPr>
        <w:tab/>
      </w:r>
      <w:r w:rsidRPr="0040653B">
        <w:rPr>
          <w:sz w:val="28"/>
          <w:szCs w:val="28"/>
        </w:rPr>
        <w:t xml:space="preserve"> Primar,</w:t>
      </w:r>
    </w:p>
    <w:p w14:paraId="329CDDE4" w14:textId="77777777" w:rsidR="003A3AD8" w:rsidRPr="0040653B" w:rsidRDefault="003A3AD8" w:rsidP="003A3AD8">
      <w:pPr>
        <w:pStyle w:val="BodyText"/>
        <w:rPr>
          <w:sz w:val="28"/>
          <w:szCs w:val="28"/>
        </w:rPr>
      </w:pPr>
      <w:r w:rsidRPr="0040653B">
        <w:rPr>
          <w:sz w:val="28"/>
          <w:szCs w:val="28"/>
        </w:rPr>
        <w:tab/>
      </w:r>
      <w:r w:rsidRPr="0040653B">
        <w:rPr>
          <w:sz w:val="28"/>
          <w:szCs w:val="28"/>
        </w:rPr>
        <w:tab/>
      </w:r>
      <w:r w:rsidRPr="0040653B">
        <w:rPr>
          <w:sz w:val="28"/>
          <w:szCs w:val="28"/>
        </w:rPr>
        <w:tab/>
      </w:r>
      <w:r w:rsidRPr="0040653B">
        <w:rPr>
          <w:sz w:val="28"/>
          <w:szCs w:val="28"/>
        </w:rPr>
        <w:tab/>
        <w:t xml:space="preserve">    </w:t>
      </w:r>
      <w:r w:rsidR="00A723C5" w:rsidRPr="0040653B">
        <w:rPr>
          <w:sz w:val="28"/>
          <w:szCs w:val="28"/>
        </w:rPr>
        <w:tab/>
        <w:t xml:space="preserve">   </w:t>
      </w:r>
      <w:r w:rsidRPr="0040653B">
        <w:rPr>
          <w:sz w:val="28"/>
          <w:szCs w:val="28"/>
        </w:rPr>
        <w:t>Kereskényi Gábor</w:t>
      </w:r>
    </w:p>
    <w:p w14:paraId="46F9438D" w14:textId="77777777" w:rsidR="003A3AD8" w:rsidRPr="0040653B" w:rsidRDefault="003A3AD8" w:rsidP="003A3AD8">
      <w:pPr>
        <w:rPr>
          <w:sz w:val="28"/>
          <w:szCs w:val="28"/>
          <w:lang w:val="ro-RO"/>
        </w:rPr>
      </w:pPr>
    </w:p>
    <w:p w14:paraId="3742A6A6" w14:textId="77777777" w:rsidR="00A33205" w:rsidRPr="0040653B" w:rsidRDefault="00A33205" w:rsidP="00A723C5">
      <w:pPr>
        <w:rPr>
          <w:sz w:val="28"/>
          <w:szCs w:val="28"/>
          <w:lang w:val="ro-RO"/>
        </w:rPr>
      </w:pPr>
    </w:p>
    <w:p w14:paraId="017F198D" w14:textId="77777777" w:rsidR="00A33205" w:rsidRPr="0040653B" w:rsidRDefault="00A33205" w:rsidP="00A723C5">
      <w:pPr>
        <w:rPr>
          <w:sz w:val="28"/>
          <w:szCs w:val="28"/>
          <w:lang w:val="ro-RO"/>
        </w:rPr>
      </w:pPr>
    </w:p>
    <w:p w14:paraId="24EFCC4A" w14:textId="77777777" w:rsidR="00A33205" w:rsidRPr="0040653B" w:rsidRDefault="00A33205" w:rsidP="00A723C5">
      <w:pPr>
        <w:rPr>
          <w:sz w:val="28"/>
          <w:szCs w:val="28"/>
          <w:lang w:val="ro-RO"/>
        </w:rPr>
      </w:pPr>
    </w:p>
    <w:p w14:paraId="3B206E2F" w14:textId="1DB4D388" w:rsidR="00A33205" w:rsidRPr="0040653B" w:rsidRDefault="00A33205" w:rsidP="00A723C5">
      <w:pPr>
        <w:rPr>
          <w:sz w:val="28"/>
          <w:szCs w:val="28"/>
          <w:lang w:val="ro-RO"/>
        </w:rPr>
      </w:pPr>
      <w:r w:rsidRPr="0040653B">
        <w:rPr>
          <w:sz w:val="28"/>
          <w:szCs w:val="28"/>
          <w:lang w:val="ro-RO"/>
        </w:rPr>
        <w:tab/>
      </w:r>
      <w:r w:rsidRPr="0040653B">
        <w:rPr>
          <w:sz w:val="28"/>
          <w:szCs w:val="28"/>
          <w:lang w:val="ro-RO"/>
        </w:rPr>
        <w:tab/>
      </w:r>
      <w:r w:rsidRPr="0040653B">
        <w:rPr>
          <w:sz w:val="28"/>
          <w:szCs w:val="28"/>
          <w:lang w:val="ro-RO"/>
        </w:rPr>
        <w:tab/>
      </w:r>
      <w:r w:rsidRPr="0040653B">
        <w:rPr>
          <w:sz w:val="28"/>
          <w:szCs w:val="28"/>
          <w:lang w:val="ro-RO"/>
        </w:rPr>
        <w:tab/>
      </w:r>
      <w:r w:rsidRPr="0040653B">
        <w:rPr>
          <w:sz w:val="28"/>
          <w:szCs w:val="28"/>
          <w:lang w:val="ro-RO"/>
        </w:rPr>
        <w:tab/>
      </w:r>
      <w:r w:rsidRPr="0040653B">
        <w:rPr>
          <w:sz w:val="28"/>
          <w:szCs w:val="28"/>
          <w:lang w:val="ro-RO"/>
        </w:rPr>
        <w:tab/>
      </w:r>
      <w:r w:rsidRPr="0040653B">
        <w:rPr>
          <w:sz w:val="28"/>
          <w:szCs w:val="28"/>
          <w:lang w:val="ro-RO"/>
        </w:rPr>
        <w:tab/>
      </w:r>
      <w:r w:rsidRPr="0040653B">
        <w:rPr>
          <w:sz w:val="28"/>
          <w:szCs w:val="28"/>
          <w:lang w:val="ro-RO"/>
        </w:rPr>
        <w:tab/>
      </w:r>
      <w:r w:rsidRPr="0040653B">
        <w:rPr>
          <w:sz w:val="28"/>
          <w:szCs w:val="28"/>
          <w:lang w:val="ro-RO"/>
        </w:rPr>
        <w:tab/>
      </w:r>
      <w:r w:rsidRPr="0040653B">
        <w:rPr>
          <w:sz w:val="28"/>
          <w:szCs w:val="28"/>
          <w:lang w:val="ro-RO"/>
        </w:rPr>
        <w:tab/>
      </w:r>
    </w:p>
    <w:p w14:paraId="3D23D775" w14:textId="230D6F2F" w:rsidR="00A33205" w:rsidRPr="0040653B" w:rsidRDefault="00A33205" w:rsidP="00A723C5">
      <w:pPr>
        <w:rPr>
          <w:sz w:val="28"/>
          <w:szCs w:val="28"/>
          <w:lang w:val="ro-RO"/>
        </w:rPr>
      </w:pPr>
    </w:p>
    <w:p w14:paraId="70EEAF56" w14:textId="18DB59A4" w:rsidR="00A33205" w:rsidRPr="0040653B" w:rsidRDefault="00A33205" w:rsidP="00A33205">
      <w:pPr>
        <w:rPr>
          <w:b/>
          <w:bCs/>
          <w:sz w:val="28"/>
          <w:szCs w:val="28"/>
          <w:lang w:val="ro-RO"/>
        </w:rPr>
      </w:pPr>
      <w:r w:rsidRPr="0040653B">
        <w:rPr>
          <w:sz w:val="28"/>
          <w:szCs w:val="28"/>
          <w:lang w:val="ro-RO"/>
        </w:rPr>
        <w:tab/>
      </w:r>
      <w:r w:rsidRPr="0040653B">
        <w:rPr>
          <w:sz w:val="28"/>
          <w:szCs w:val="28"/>
          <w:lang w:val="ro-RO"/>
        </w:rPr>
        <w:tab/>
      </w:r>
      <w:r w:rsidRPr="0040653B">
        <w:rPr>
          <w:sz w:val="28"/>
          <w:szCs w:val="28"/>
          <w:lang w:val="ro-RO"/>
        </w:rPr>
        <w:tab/>
      </w:r>
      <w:r w:rsidRPr="0040653B">
        <w:rPr>
          <w:sz w:val="28"/>
          <w:szCs w:val="28"/>
          <w:lang w:val="ro-RO"/>
        </w:rPr>
        <w:tab/>
      </w:r>
      <w:r w:rsidRPr="0040653B">
        <w:rPr>
          <w:sz w:val="28"/>
          <w:szCs w:val="28"/>
          <w:lang w:val="ro-RO"/>
        </w:rPr>
        <w:tab/>
      </w:r>
      <w:r w:rsidRPr="0040653B">
        <w:rPr>
          <w:sz w:val="28"/>
          <w:szCs w:val="28"/>
          <w:lang w:val="ro-RO"/>
        </w:rPr>
        <w:tab/>
      </w:r>
      <w:r w:rsidRPr="0040653B">
        <w:rPr>
          <w:sz w:val="28"/>
          <w:szCs w:val="28"/>
          <w:lang w:val="ro-RO"/>
        </w:rPr>
        <w:tab/>
      </w:r>
      <w:r w:rsidRPr="0040653B">
        <w:rPr>
          <w:sz w:val="28"/>
          <w:szCs w:val="28"/>
          <w:lang w:val="ro-RO"/>
        </w:rPr>
        <w:tab/>
      </w:r>
      <w:r w:rsidRPr="0040653B">
        <w:rPr>
          <w:sz w:val="28"/>
          <w:szCs w:val="28"/>
          <w:lang w:val="ro-RO"/>
        </w:rPr>
        <w:tab/>
      </w:r>
      <w:r w:rsidRPr="0040653B">
        <w:rPr>
          <w:sz w:val="28"/>
          <w:szCs w:val="28"/>
          <w:lang w:val="ro-RO"/>
        </w:rPr>
        <w:tab/>
      </w:r>
      <w:r w:rsidRPr="0040653B">
        <w:rPr>
          <w:b/>
          <w:bCs/>
          <w:sz w:val="28"/>
          <w:szCs w:val="28"/>
          <w:lang w:val="ro-RO"/>
        </w:rPr>
        <w:t xml:space="preserve"> AVIZAT</w:t>
      </w:r>
    </w:p>
    <w:p w14:paraId="1B61D5C5" w14:textId="77777777" w:rsidR="00E167CB" w:rsidRPr="0040653B" w:rsidRDefault="00A33205" w:rsidP="00E167CB">
      <w:pPr>
        <w:ind w:left="5664" w:firstLine="708"/>
        <w:rPr>
          <w:b/>
          <w:bCs/>
          <w:sz w:val="28"/>
          <w:szCs w:val="28"/>
          <w:lang w:val="ro-RO"/>
        </w:rPr>
      </w:pPr>
      <w:r w:rsidRPr="0040653B">
        <w:rPr>
          <w:b/>
          <w:bCs/>
          <w:sz w:val="28"/>
          <w:szCs w:val="28"/>
          <w:lang w:val="ro-RO"/>
        </w:rPr>
        <w:t xml:space="preserve">SECRETAR GENERAL,            </w:t>
      </w:r>
    </w:p>
    <w:p w14:paraId="0FC971E1" w14:textId="19A433C9" w:rsidR="00A33205" w:rsidRPr="0040653B" w:rsidRDefault="00E167CB" w:rsidP="00E167CB">
      <w:pPr>
        <w:ind w:left="6372"/>
        <w:rPr>
          <w:b/>
          <w:bCs/>
          <w:sz w:val="28"/>
          <w:szCs w:val="28"/>
          <w:lang w:val="ro-RO"/>
        </w:rPr>
      </w:pPr>
      <w:r w:rsidRPr="0040653B">
        <w:rPr>
          <w:sz w:val="28"/>
          <w:szCs w:val="28"/>
          <w:lang w:val="ro-RO"/>
        </w:rPr>
        <w:t xml:space="preserve">  </w:t>
      </w:r>
      <w:r w:rsidR="00A33205" w:rsidRPr="0040653B">
        <w:rPr>
          <w:sz w:val="28"/>
          <w:szCs w:val="28"/>
          <w:lang w:val="ro-RO"/>
        </w:rPr>
        <w:t>Mihaela Maria Racolța</w:t>
      </w:r>
    </w:p>
    <w:p w14:paraId="556F2315" w14:textId="3E226D20" w:rsidR="00A33205" w:rsidRPr="0040653B" w:rsidRDefault="00A33205" w:rsidP="00A723C5">
      <w:pPr>
        <w:rPr>
          <w:sz w:val="28"/>
          <w:szCs w:val="28"/>
          <w:lang w:val="ro-RO"/>
        </w:rPr>
      </w:pPr>
    </w:p>
    <w:p w14:paraId="54A7A7E2" w14:textId="77777777" w:rsidR="00A33205" w:rsidRPr="0040653B" w:rsidRDefault="00A33205" w:rsidP="00A723C5">
      <w:pPr>
        <w:rPr>
          <w:sz w:val="28"/>
          <w:szCs w:val="28"/>
          <w:lang w:val="ro-RO"/>
        </w:rPr>
      </w:pPr>
    </w:p>
    <w:p w14:paraId="4556DA26" w14:textId="77777777" w:rsidR="00A33205" w:rsidRPr="0040653B" w:rsidRDefault="00A33205" w:rsidP="00A723C5">
      <w:pPr>
        <w:rPr>
          <w:sz w:val="28"/>
          <w:szCs w:val="28"/>
          <w:lang w:val="ro-RO"/>
        </w:rPr>
      </w:pPr>
    </w:p>
    <w:p w14:paraId="67007C1D" w14:textId="77777777" w:rsidR="00A33205" w:rsidRPr="0040653B" w:rsidRDefault="00A33205" w:rsidP="00A723C5">
      <w:pPr>
        <w:rPr>
          <w:sz w:val="28"/>
          <w:szCs w:val="28"/>
          <w:lang w:val="ro-RO"/>
        </w:rPr>
      </w:pPr>
    </w:p>
    <w:p w14:paraId="3DF5AC10" w14:textId="77777777" w:rsidR="00A33205" w:rsidRPr="0040653B" w:rsidRDefault="00A33205" w:rsidP="00A723C5">
      <w:pPr>
        <w:rPr>
          <w:sz w:val="28"/>
          <w:szCs w:val="28"/>
          <w:lang w:val="ro-RO"/>
        </w:rPr>
      </w:pPr>
    </w:p>
    <w:p w14:paraId="0CAA8A30" w14:textId="77777777" w:rsidR="00A33205" w:rsidRPr="0040653B" w:rsidRDefault="00A33205" w:rsidP="00A723C5">
      <w:pPr>
        <w:rPr>
          <w:sz w:val="28"/>
          <w:szCs w:val="28"/>
          <w:lang w:val="ro-RO"/>
        </w:rPr>
      </w:pPr>
    </w:p>
    <w:p w14:paraId="370F7967" w14:textId="77777777" w:rsidR="00A33205" w:rsidRPr="0040653B" w:rsidRDefault="00A33205" w:rsidP="00A723C5">
      <w:pPr>
        <w:rPr>
          <w:sz w:val="28"/>
          <w:szCs w:val="28"/>
          <w:lang w:val="ro-RO"/>
        </w:rPr>
      </w:pPr>
    </w:p>
    <w:p w14:paraId="13AE92AC" w14:textId="77777777" w:rsidR="00A33205" w:rsidRPr="0040653B" w:rsidRDefault="00A33205" w:rsidP="00A723C5">
      <w:pPr>
        <w:rPr>
          <w:sz w:val="28"/>
          <w:szCs w:val="28"/>
          <w:lang w:val="ro-RO"/>
        </w:rPr>
      </w:pPr>
    </w:p>
    <w:p w14:paraId="7E10D465" w14:textId="77777777" w:rsidR="00A33205" w:rsidRDefault="00A33205" w:rsidP="00A723C5">
      <w:pPr>
        <w:rPr>
          <w:color w:val="FF0000"/>
          <w:sz w:val="28"/>
          <w:szCs w:val="28"/>
          <w:lang w:val="ro-RO"/>
        </w:rPr>
      </w:pPr>
    </w:p>
    <w:p w14:paraId="66583A13" w14:textId="77777777" w:rsidR="00DF1C44" w:rsidRPr="0040653B" w:rsidRDefault="00DF1C44" w:rsidP="00A723C5">
      <w:pPr>
        <w:rPr>
          <w:color w:val="FF0000"/>
          <w:sz w:val="28"/>
          <w:szCs w:val="28"/>
          <w:lang w:val="ro-RO"/>
        </w:rPr>
      </w:pPr>
    </w:p>
    <w:p w14:paraId="13E06063" w14:textId="77777777" w:rsidR="009C2221" w:rsidRPr="0040653B" w:rsidRDefault="009C2221" w:rsidP="00A723C5">
      <w:pPr>
        <w:rPr>
          <w:color w:val="FF0000"/>
          <w:sz w:val="28"/>
          <w:szCs w:val="28"/>
          <w:lang w:val="ro-RO"/>
        </w:rPr>
      </w:pPr>
    </w:p>
    <w:p w14:paraId="4CB236B7" w14:textId="77777777" w:rsidR="000E4422" w:rsidRDefault="000E4422" w:rsidP="002617E1">
      <w:pPr>
        <w:spacing w:after="200" w:line="276" w:lineRule="auto"/>
        <w:jc w:val="center"/>
        <w:rPr>
          <w:b/>
          <w:bCs/>
          <w:sz w:val="28"/>
          <w:szCs w:val="28"/>
          <w:lang w:val="ro-RO"/>
        </w:rPr>
      </w:pPr>
    </w:p>
    <w:p w14:paraId="559950BA" w14:textId="77777777" w:rsidR="00465421" w:rsidRPr="0040653B" w:rsidRDefault="00465421" w:rsidP="002617E1">
      <w:pPr>
        <w:spacing w:after="200" w:line="276" w:lineRule="auto"/>
        <w:jc w:val="center"/>
        <w:rPr>
          <w:b/>
          <w:bCs/>
          <w:sz w:val="28"/>
          <w:szCs w:val="28"/>
          <w:lang w:val="ro-RO"/>
        </w:rPr>
      </w:pPr>
    </w:p>
    <w:p w14:paraId="266B63CA" w14:textId="7563A259" w:rsidR="00212DD1" w:rsidRPr="0040653B" w:rsidRDefault="00212DD1" w:rsidP="002617E1">
      <w:pPr>
        <w:spacing w:after="200" w:line="276" w:lineRule="auto"/>
        <w:jc w:val="center"/>
        <w:rPr>
          <w:b/>
          <w:bCs/>
          <w:sz w:val="28"/>
          <w:szCs w:val="28"/>
          <w:lang w:val="ro-RO"/>
        </w:rPr>
      </w:pPr>
      <w:r w:rsidRPr="0040653B">
        <w:rPr>
          <w:b/>
          <w:bCs/>
          <w:sz w:val="28"/>
          <w:szCs w:val="28"/>
          <w:lang w:val="ro-RO"/>
        </w:rPr>
        <w:t xml:space="preserve">Anexa </w:t>
      </w:r>
      <w:r w:rsidR="00D65196" w:rsidRPr="0040653B">
        <w:rPr>
          <w:b/>
          <w:bCs/>
          <w:sz w:val="28"/>
          <w:szCs w:val="28"/>
          <w:lang w:val="ro-RO"/>
        </w:rPr>
        <w:t>la HCL nr.</w:t>
      </w:r>
      <w:r w:rsidR="002617E1" w:rsidRPr="0040653B">
        <w:rPr>
          <w:b/>
          <w:bCs/>
          <w:sz w:val="28"/>
          <w:szCs w:val="28"/>
          <w:lang w:val="ro-RO"/>
        </w:rPr>
        <w:t xml:space="preserve"> </w:t>
      </w:r>
      <w:r w:rsidR="00D65196" w:rsidRPr="0040653B">
        <w:rPr>
          <w:b/>
          <w:bCs/>
          <w:sz w:val="28"/>
          <w:szCs w:val="28"/>
          <w:lang w:val="ro-RO"/>
        </w:rPr>
        <w:t>.........../</w:t>
      </w:r>
      <w:r w:rsidR="006432F0" w:rsidRPr="0040653B">
        <w:rPr>
          <w:b/>
          <w:bCs/>
          <w:sz w:val="28"/>
          <w:szCs w:val="28"/>
          <w:lang w:val="ro-RO"/>
        </w:rPr>
        <w:t>.................</w:t>
      </w:r>
      <w:r w:rsidR="00D65196" w:rsidRPr="0040653B">
        <w:rPr>
          <w:b/>
          <w:bCs/>
          <w:sz w:val="28"/>
          <w:szCs w:val="28"/>
          <w:lang w:val="ro-RO"/>
        </w:rPr>
        <w:t>.0</w:t>
      </w:r>
      <w:r w:rsidR="00803681" w:rsidRPr="0040653B">
        <w:rPr>
          <w:b/>
          <w:bCs/>
          <w:sz w:val="28"/>
          <w:szCs w:val="28"/>
          <w:lang w:val="ro-RO"/>
        </w:rPr>
        <w:t>8</w:t>
      </w:r>
      <w:r w:rsidR="00D65196" w:rsidRPr="0040653B">
        <w:rPr>
          <w:b/>
          <w:bCs/>
          <w:sz w:val="28"/>
          <w:szCs w:val="28"/>
          <w:lang w:val="ro-RO"/>
        </w:rPr>
        <w:t>.202</w:t>
      </w:r>
      <w:r w:rsidR="00803681" w:rsidRPr="0040653B">
        <w:rPr>
          <w:b/>
          <w:bCs/>
          <w:sz w:val="28"/>
          <w:szCs w:val="28"/>
          <w:lang w:val="ro-RO"/>
        </w:rPr>
        <w:t>5</w:t>
      </w:r>
    </w:p>
    <w:p w14:paraId="00DFF4E2" w14:textId="294DDA49" w:rsidR="00212DD1" w:rsidRPr="0040653B" w:rsidRDefault="00212DD1" w:rsidP="00212DD1">
      <w:pPr>
        <w:rPr>
          <w:b/>
          <w:bCs/>
          <w:color w:val="FF0000"/>
          <w:sz w:val="28"/>
          <w:szCs w:val="28"/>
          <w:lang w:val="ro-RO"/>
        </w:rPr>
      </w:pPr>
    </w:p>
    <w:p w14:paraId="3DF12C4D" w14:textId="77777777" w:rsidR="009C2221" w:rsidRPr="0040653B" w:rsidRDefault="009C2221" w:rsidP="00212DD1">
      <w:pPr>
        <w:rPr>
          <w:b/>
          <w:bCs/>
          <w:color w:val="FF0000"/>
          <w:sz w:val="28"/>
          <w:szCs w:val="28"/>
          <w:lang w:val="ro-RO"/>
        </w:rPr>
      </w:pPr>
    </w:p>
    <w:p w14:paraId="3F3466B6" w14:textId="77777777" w:rsidR="009C2221" w:rsidRPr="0040653B" w:rsidRDefault="009C2221" w:rsidP="009C2221">
      <w:pPr>
        <w:jc w:val="center"/>
        <w:rPr>
          <w:color w:val="FF0000"/>
          <w:sz w:val="28"/>
          <w:szCs w:val="28"/>
          <w:lang w:val="ro-RO"/>
        </w:rPr>
      </w:pPr>
    </w:p>
    <w:p w14:paraId="039A4E4A" w14:textId="733E36DD" w:rsidR="009C2221" w:rsidRPr="0040653B" w:rsidRDefault="009C2221" w:rsidP="000E4422">
      <w:pPr>
        <w:jc w:val="both"/>
        <w:rPr>
          <w:b/>
          <w:bCs/>
          <w:noProof/>
          <w:sz w:val="28"/>
          <w:szCs w:val="28"/>
          <w:lang w:val="ro-RO" w:bidi="en-US"/>
        </w:rPr>
      </w:pPr>
      <w:r w:rsidRPr="0040653B">
        <w:rPr>
          <w:sz w:val="28"/>
          <w:szCs w:val="28"/>
          <w:lang w:val="ro-RO"/>
        </w:rPr>
        <w:t xml:space="preserve">Obiectiv de investiție: </w:t>
      </w:r>
      <w:r w:rsidR="00CF684A" w:rsidRPr="0040653B">
        <w:rPr>
          <w:sz w:val="28"/>
          <w:szCs w:val="28"/>
          <w:lang w:val="ro-RO"/>
        </w:rPr>
        <w:t xml:space="preserve"> </w:t>
      </w:r>
      <w:r w:rsidR="00AF5222" w:rsidRPr="0040653B">
        <w:rPr>
          <w:b/>
          <w:sz w:val="28"/>
          <w:szCs w:val="28"/>
          <w:lang w:val="ro-RO"/>
        </w:rPr>
        <w:t>„</w:t>
      </w:r>
      <w:r w:rsidR="00803681" w:rsidRPr="0040653B">
        <w:rPr>
          <w:b/>
          <w:bCs/>
          <w:i/>
          <w:iCs/>
          <w:sz w:val="28"/>
          <w:szCs w:val="28"/>
          <w:lang w:val="ro-RO"/>
        </w:rPr>
        <w:t>INSTALATIE DE CLIMATIZARE ÎN CLADIREA TEATRULUI DE NORD</w:t>
      </w:r>
      <w:r w:rsidR="00AF5222" w:rsidRPr="0040653B">
        <w:rPr>
          <w:b/>
          <w:sz w:val="28"/>
          <w:szCs w:val="28"/>
          <w:lang w:val="ro-RO"/>
        </w:rPr>
        <w:t>”</w:t>
      </w:r>
    </w:p>
    <w:p w14:paraId="2D3DD3FC" w14:textId="51BA309E" w:rsidR="00212DD1" w:rsidRPr="0040653B" w:rsidRDefault="00212DD1" w:rsidP="009C2221">
      <w:pPr>
        <w:jc w:val="center"/>
        <w:rPr>
          <w:sz w:val="28"/>
          <w:szCs w:val="28"/>
          <w:lang w:val="ro-RO"/>
        </w:rPr>
      </w:pPr>
    </w:p>
    <w:p w14:paraId="3E27966D" w14:textId="77777777" w:rsidR="009C2221" w:rsidRPr="0040653B" w:rsidRDefault="009C2221" w:rsidP="00212DD1">
      <w:pPr>
        <w:pStyle w:val="Default"/>
        <w:rPr>
          <w:color w:val="auto"/>
          <w:sz w:val="28"/>
          <w:szCs w:val="28"/>
          <w:lang w:val="ro-RO"/>
        </w:rPr>
      </w:pPr>
    </w:p>
    <w:p w14:paraId="467420AA" w14:textId="70A55C16" w:rsidR="009C2221" w:rsidRPr="0040653B" w:rsidRDefault="009C2221" w:rsidP="000E4422">
      <w:pPr>
        <w:pStyle w:val="Default"/>
        <w:jc w:val="both"/>
        <w:rPr>
          <w:color w:val="auto"/>
          <w:sz w:val="28"/>
          <w:szCs w:val="28"/>
          <w:lang w:val="ro-RO"/>
        </w:rPr>
      </w:pPr>
      <w:r w:rsidRPr="0040653B">
        <w:rPr>
          <w:color w:val="auto"/>
          <w:sz w:val="28"/>
          <w:szCs w:val="28"/>
          <w:lang w:val="ro-RO"/>
        </w:rPr>
        <w:t>INDICATORII</w:t>
      </w:r>
      <w:r w:rsidR="00CB09D7" w:rsidRPr="0040653B">
        <w:rPr>
          <w:color w:val="auto"/>
          <w:sz w:val="28"/>
          <w:szCs w:val="28"/>
          <w:lang w:val="ro-RO"/>
        </w:rPr>
        <w:t>-</w:t>
      </w:r>
      <w:r w:rsidRPr="0040653B">
        <w:rPr>
          <w:color w:val="auto"/>
          <w:sz w:val="28"/>
          <w:szCs w:val="28"/>
          <w:lang w:val="ro-RO"/>
        </w:rPr>
        <w:t>TEHNICO ECONOMICI AI OBIECTIVULUI DE INVESTIȚIE SUNT:</w:t>
      </w:r>
    </w:p>
    <w:p w14:paraId="01E7FCF1" w14:textId="77777777" w:rsidR="009C2221" w:rsidRPr="0040653B" w:rsidRDefault="009C2221" w:rsidP="00212DD1">
      <w:pPr>
        <w:ind w:firstLine="567"/>
        <w:jc w:val="both"/>
        <w:rPr>
          <w:color w:val="FF0000"/>
          <w:sz w:val="28"/>
          <w:szCs w:val="28"/>
          <w:lang w:val="ro-RO"/>
        </w:rPr>
      </w:pPr>
    </w:p>
    <w:p w14:paraId="0856CD1F" w14:textId="77777777" w:rsidR="009E5559" w:rsidRPr="0040653B" w:rsidRDefault="009E5559" w:rsidP="009E5559">
      <w:pPr>
        <w:spacing w:before="120" w:after="120"/>
        <w:ind w:firstLine="567"/>
        <w:jc w:val="both"/>
        <w:rPr>
          <w:rFonts w:eastAsia="SimSun"/>
          <w:sz w:val="28"/>
          <w:szCs w:val="28"/>
          <w:lang w:val="ro-RO" w:eastAsia="zh-CN"/>
        </w:rPr>
      </w:pPr>
      <w:bookmarkStart w:id="1" w:name="_Hlk163580299"/>
      <w:r w:rsidRPr="0040653B">
        <w:rPr>
          <w:rFonts w:eastAsia="SimSun"/>
          <w:sz w:val="28"/>
          <w:szCs w:val="28"/>
          <w:lang w:val="ro-RO" w:eastAsia="zh-CN"/>
        </w:rPr>
        <w:tab/>
        <w:t>VALOAREA TOTALĂ A LUCRĂRILOR DE INTERVENȚIE:</w:t>
      </w:r>
    </w:p>
    <w:p w14:paraId="0507C1DB" w14:textId="77777777" w:rsidR="009E5559" w:rsidRPr="0040653B" w:rsidRDefault="009E5559" w:rsidP="009E5559">
      <w:pPr>
        <w:spacing w:before="120" w:after="120"/>
        <w:ind w:firstLine="567"/>
        <w:jc w:val="both"/>
        <w:rPr>
          <w:rFonts w:eastAsia="SimSun"/>
          <w:sz w:val="28"/>
          <w:szCs w:val="28"/>
          <w:lang w:val="ro-RO" w:eastAsia="zh-CN"/>
        </w:rPr>
      </w:pPr>
      <w:r w:rsidRPr="0040653B">
        <w:rPr>
          <w:rFonts w:eastAsia="SimSun"/>
          <w:sz w:val="28"/>
          <w:szCs w:val="28"/>
          <w:lang w:val="ro-RO" w:eastAsia="zh-CN"/>
        </w:rPr>
        <w:tab/>
      </w:r>
      <w:r w:rsidRPr="0040653B">
        <w:rPr>
          <w:rFonts w:eastAsia="SimSun"/>
          <w:sz w:val="28"/>
          <w:szCs w:val="28"/>
          <w:lang w:val="ro-RO" w:eastAsia="zh-CN"/>
        </w:rPr>
        <w:tab/>
        <w:t>inclusiv T.V.A. – total:   3.695.400,27lei;</w:t>
      </w:r>
    </w:p>
    <w:p w14:paraId="15A4ACC1" w14:textId="77777777" w:rsidR="009E5559" w:rsidRPr="0040653B" w:rsidRDefault="009E5559" w:rsidP="009E5559">
      <w:pPr>
        <w:spacing w:before="120" w:after="120"/>
        <w:ind w:left="720" w:firstLine="720"/>
        <w:jc w:val="both"/>
        <w:rPr>
          <w:rFonts w:eastAsia="SimSun"/>
          <w:sz w:val="28"/>
          <w:szCs w:val="28"/>
          <w:lang w:val="ro-RO" w:eastAsia="zh-CN"/>
        </w:rPr>
      </w:pPr>
      <w:r w:rsidRPr="0040653B">
        <w:rPr>
          <w:rFonts w:eastAsia="SimSun"/>
          <w:sz w:val="28"/>
          <w:szCs w:val="28"/>
          <w:lang w:val="ro-RO" w:eastAsia="zh-CN"/>
        </w:rPr>
        <w:t>exclusiv T.V.A. – total:  3.056.192,99lei;</w:t>
      </w:r>
    </w:p>
    <w:p w14:paraId="69841272" w14:textId="77777777" w:rsidR="009E5559" w:rsidRPr="0040653B" w:rsidRDefault="009E5559" w:rsidP="009E5559">
      <w:pPr>
        <w:spacing w:before="120" w:after="120"/>
        <w:ind w:firstLine="567"/>
        <w:jc w:val="both"/>
        <w:rPr>
          <w:rFonts w:eastAsia="SimSun"/>
          <w:sz w:val="28"/>
          <w:szCs w:val="28"/>
          <w:lang w:val="ro-RO" w:eastAsia="zh-CN"/>
        </w:rPr>
      </w:pPr>
      <w:r w:rsidRPr="0040653B">
        <w:rPr>
          <w:rFonts w:eastAsia="SimSun"/>
          <w:sz w:val="28"/>
          <w:szCs w:val="28"/>
          <w:lang w:val="ro-RO" w:eastAsia="zh-CN"/>
        </w:rPr>
        <w:tab/>
        <w:t>CONSTRUCȚII-MONTAJ (C + M):</w:t>
      </w:r>
    </w:p>
    <w:p w14:paraId="0AC4914F" w14:textId="2A27DBCD" w:rsidR="009E5559" w:rsidRPr="0040653B" w:rsidRDefault="009E5559" w:rsidP="009E5559">
      <w:pPr>
        <w:spacing w:before="120" w:after="120"/>
        <w:ind w:left="720" w:firstLine="720"/>
        <w:jc w:val="both"/>
        <w:rPr>
          <w:rFonts w:eastAsia="SimSun"/>
          <w:sz w:val="28"/>
          <w:szCs w:val="28"/>
          <w:lang w:val="ro-RO" w:eastAsia="zh-CN"/>
        </w:rPr>
      </w:pPr>
      <w:r w:rsidRPr="0040653B">
        <w:rPr>
          <w:rFonts w:eastAsia="SimSun"/>
          <w:sz w:val="28"/>
          <w:szCs w:val="28"/>
          <w:lang w:val="ro-RO" w:eastAsia="zh-CN"/>
        </w:rPr>
        <w:t>inclusiv T.V.A. : 1.270.367,81lei;</w:t>
      </w:r>
    </w:p>
    <w:p w14:paraId="32073AC6" w14:textId="77777777" w:rsidR="009E5559" w:rsidRPr="0040653B" w:rsidRDefault="009E5559" w:rsidP="009E5559">
      <w:pPr>
        <w:spacing w:before="120" w:after="120"/>
        <w:ind w:left="720" w:firstLine="720"/>
        <w:jc w:val="both"/>
        <w:rPr>
          <w:rFonts w:eastAsia="SimSun"/>
          <w:sz w:val="28"/>
          <w:szCs w:val="28"/>
          <w:lang w:val="ro-RO" w:eastAsia="zh-CN"/>
        </w:rPr>
      </w:pPr>
      <w:r w:rsidRPr="0040653B">
        <w:rPr>
          <w:rFonts w:eastAsia="SimSun"/>
          <w:sz w:val="28"/>
          <w:szCs w:val="28"/>
          <w:lang w:val="ro-RO" w:eastAsia="zh-CN"/>
        </w:rPr>
        <w:t>exclusiv T.V.A. : 1.049.890,75lei.</w:t>
      </w:r>
    </w:p>
    <w:bookmarkEnd w:id="1"/>
    <w:p w14:paraId="5A6684D0" w14:textId="77777777" w:rsidR="009E5559" w:rsidRPr="0040653B" w:rsidRDefault="009E5559" w:rsidP="009E5559">
      <w:pPr>
        <w:spacing w:after="120"/>
        <w:contextualSpacing/>
        <w:jc w:val="both"/>
        <w:rPr>
          <w:rFonts w:eastAsia="SimSun"/>
          <w:color w:val="EE0000"/>
          <w:sz w:val="28"/>
          <w:szCs w:val="28"/>
          <w:lang w:val="ro-RO" w:eastAsia="zh-CN"/>
        </w:rPr>
      </w:pPr>
    </w:p>
    <w:p w14:paraId="2A01F2F6" w14:textId="65EBBA02" w:rsidR="009E5559" w:rsidRPr="0040653B" w:rsidRDefault="009E5559" w:rsidP="009E5559">
      <w:pPr>
        <w:spacing w:after="120"/>
        <w:jc w:val="both"/>
        <w:rPr>
          <w:rFonts w:eastAsia="SimSun"/>
          <w:sz w:val="28"/>
          <w:szCs w:val="28"/>
          <w:lang w:val="ro-RO" w:eastAsia="zh-CN"/>
        </w:rPr>
      </w:pPr>
      <w:r w:rsidRPr="0040653B">
        <w:rPr>
          <w:rFonts w:eastAsia="SimSun"/>
          <w:sz w:val="28"/>
          <w:szCs w:val="28"/>
          <w:lang w:val="ro-RO" w:eastAsia="zh-CN"/>
        </w:rPr>
        <w:t>DURATA DE REALIZARE A INVESTIȚIEI:  8 luni execuție</w:t>
      </w:r>
    </w:p>
    <w:p w14:paraId="1DE95D58" w14:textId="77777777" w:rsidR="00212DD1" w:rsidRPr="0040653B" w:rsidRDefault="00212DD1" w:rsidP="00212DD1">
      <w:pPr>
        <w:ind w:firstLine="627"/>
        <w:jc w:val="both"/>
        <w:rPr>
          <w:color w:val="FF0000"/>
          <w:sz w:val="28"/>
          <w:szCs w:val="28"/>
          <w:lang w:val="ro-RO"/>
        </w:rPr>
      </w:pPr>
    </w:p>
    <w:p w14:paraId="6DBFBA6D" w14:textId="6F5FE33B" w:rsidR="009C2221" w:rsidRPr="0040653B" w:rsidRDefault="009C2221" w:rsidP="00212DD1">
      <w:pPr>
        <w:ind w:firstLine="627"/>
        <w:jc w:val="both"/>
        <w:rPr>
          <w:color w:val="FF0000"/>
          <w:sz w:val="28"/>
          <w:szCs w:val="28"/>
          <w:lang w:val="ro-RO"/>
        </w:rPr>
      </w:pPr>
    </w:p>
    <w:p w14:paraId="4C9D341C" w14:textId="77777777" w:rsidR="009C2221" w:rsidRPr="0040653B" w:rsidRDefault="009C2221" w:rsidP="00212DD1">
      <w:pPr>
        <w:ind w:firstLine="627"/>
        <w:jc w:val="both"/>
        <w:rPr>
          <w:color w:val="FF0000"/>
          <w:sz w:val="28"/>
          <w:szCs w:val="28"/>
          <w:lang w:val="ro-RO"/>
        </w:rPr>
      </w:pPr>
    </w:p>
    <w:p w14:paraId="75B57097" w14:textId="77777777" w:rsidR="00212DD1" w:rsidRPr="0040653B" w:rsidRDefault="00212DD1" w:rsidP="00212DD1">
      <w:pPr>
        <w:ind w:firstLine="627"/>
        <w:jc w:val="both"/>
        <w:rPr>
          <w:color w:val="FF0000"/>
          <w:sz w:val="28"/>
          <w:szCs w:val="28"/>
          <w:lang w:val="ro-RO"/>
        </w:rPr>
      </w:pPr>
    </w:p>
    <w:tbl>
      <w:tblPr>
        <w:tblW w:w="0" w:type="auto"/>
        <w:tblLook w:val="04A0" w:firstRow="1" w:lastRow="0" w:firstColumn="1" w:lastColumn="0" w:noHBand="0" w:noVBand="1"/>
      </w:tblPr>
      <w:tblGrid>
        <w:gridCol w:w="3080"/>
        <w:gridCol w:w="3081"/>
        <w:gridCol w:w="3081"/>
      </w:tblGrid>
      <w:tr w:rsidR="00803681" w:rsidRPr="0040653B" w14:paraId="1145C088" w14:textId="77777777" w:rsidTr="00E64B36">
        <w:tc>
          <w:tcPr>
            <w:tcW w:w="3080" w:type="dxa"/>
          </w:tcPr>
          <w:p w14:paraId="4CAD42BF" w14:textId="77777777" w:rsidR="00212DD1" w:rsidRPr="0040653B" w:rsidRDefault="00212DD1" w:rsidP="00E64B36">
            <w:pPr>
              <w:autoSpaceDE w:val="0"/>
              <w:autoSpaceDN w:val="0"/>
              <w:adjustRightInd w:val="0"/>
              <w:spacing w:after="120"/>
              <w:jc w:val="center"/>
              <w:rPr>
                <w:sz w:val="28"/>
                <w:szCs w:val="28"/>
                <w:lang w:val="ro-RO"/>
              </w:rPr>
            </w:pPr>
            <w:r w:rsidRPr="0040653B">
              <w:rPr>
                <w:sz w:val="28"/>
                <w:szCs w:val="28"/>
                <w:lang w:val="ro-RO"/>
              </w:rPr>
              <w:t>PRIMAR</w:t>
            </w:r>
          </w:p>
          <w:p w14:paraId="2DE676D3" w14:textId="77777777" w:rsidR="00212DD1" w:rsidRPr="0040653B" w:rsidRDefault="00212DD1" w:rsidP="00E64B36">
            <w:pPr>
              <w:spacing w:after="120"/>
              <w:jc w:val="center"/>
              <w:rPr>
                <w:sz w:val="28"/>
                <w:szCs w:val="28"/>
                <w:lang w:val="ro-RO"/>
              </w:rPr>
            </w:pPr>
            <w:r w:rsidRPr="0040653B">
              <w:rPr>
                <w:sz w:val="28"/>
                <w:szCs w:val="28"/>
                <w:lang w:val="ro-RO"/>
              </w:rPr>
              <w:t>Kereskényi Gábor</w:t>
            </w:r>
          </w:p>
          <w:p w14:paraId="7D694388" w14:textId="77777777" w:rsidR="00212DD1" w:rsidRPr="0040653B" w:rsidRDefault="00212DD1" w:rsidP="00E64B36">
            <w:pPr>
              <w:tabs>
                <w:tab w:val="left" w:pos="1197"/>
              </w:tabs>
              <w:spacing w:after="120"/>
              <w:rPr>
                <w:sz w:val="28"/>
                <w:szCs w:val="28"/>
                <w:lang w:val="ro-RO"/>
              </w:rPr>
            </w:pPr>
          </w:p>
        </w:tc>
        <w:tc>
          <w:tcPr>
            <w:tcW w:w="3081" w:type="dxa"/>
          </w:tcPr>
          <w:p w14:paraId="14CFD58B" w14:textId="44EACFB2" w:rsidR="00212DD1" w:rsidRPr="0040653B" w:rsidRDefault="00212DD1" w:rsidP="00E64B36">
            <w:pPr>
              <w:tabs>
                <w:tab w:val="left" w:pos="1197"/>
              </w:tabs>
              <w:spacing w:after="120"/>
              <w:rPr>
                <w:sz w:val="28"/>
                <w:szCs w:val="28"/>
                <w:lang w:val="ro-RO"/>
              </w:rPr>
            </w:pPr>
            <w:r w:rsidRPr="0040653B">
              <w:rPr>
                <w:sz w:val="28"/>
                <w:szCs w:val="28"/>
                <w:lang w:val="ro-RO"/>
              </w:rPr>
              <w:t xml:space="preserve">             </w:t>
            </w:r>
          </w:p>
        </w:tc>
        <w:tc>
          <w:tcPr>
            <w:tcW w:w="3081" w:type="dxa"/>
          </w:tcPr>
          <w:p w14:paraId="043FF8A3" w14:textId="316A06FD" w:rsidR="00212DD1" w:rsidRPr="0040653B" w:rsidRDefault="00803681" w:rsidP="00E64B36">
            <w:pPr>
              <w:tabs>
                <w:tab w:val="left" w:pos="1197"/>
              </w:tabs>
              <w:spacing w:after="120"/>
              <w:jc w:val="center"/>
              <w:rPr>
                <w:sz w:val="28"/>
                <w:szCs w:val="28"/>
                <w:lang w:val="ro-RO"/>
              </w:rPr>
            </w:pPr>
            <w:r w:rsidRPr="0040653B">
              <w:rPr>
                <w:sz w:val="28"/>
                <w:szCs w:val="28"/>
                <w:lang w:val="ro-RO"/>
              </w:rPr>
              <w:t>Șef Serviciu Administrare Căi Publice, Autorizări</w:t>
            </w:r>
          </w:p>
          <w:p w14:paraId="25322F1A" w14:textId="0371EF41" w:rsidR="00212DD1" w:rsidRPr="0040653B" w:rsidRDefault="00803681" w:rsidP="00E64B36">
            <w:pPr>
              <w:tabs>
                <w:tab w:val="left" w:pos="1197"/>
              </w:tabs>
              <w:spacing w:after="120"/>
              <w:jc w:val="center"/>
              <w:rPr>
                <w:sz w:val="28"/>
                <w:szCs w:val="28"/>
                <w:lang w:val="ro-RO"/>
              </w:rPr>
            </w:pPr>
            <w:r w:rsidRPr="0040653B">
              <w:rPr>
                <w:sz w:val="28"/>
                <w:szCs w:val="28"/>
                <w:lang w:val="ro-RO"/>
              </w:rPr>
              <w:t>ing. Giurgiu Ovidiu</w:t>
            </w:r>
          </w:p>
        </w:tc>
      </w:tr>
    </w:tbl>
    <w:p w14:paraId="5F1792E6" w14:textId="77777777" w:rsidR="00212DD1" w:rsidRPr="0040653B" w:rsidRDefault="00212DD1" w:rsidP="00A723C5">
      <w:pPr>
        <w:rPr>
          <w:color w:val="FF0000"/>
          <w:sz w:val="28"/>
          <w:szCs w:val="28"/>
          <w:lang w:val="ro-RO"/>
        </w:rPr>
      </w:pPr>
    </w:p>
    <w:p w14:paraId="2BE2DC00" w14:textId="77777777" w:rsidR="000633C4" w:rsidRPr="0040653B" w:rsidRDefault="000633C4" w:rsidP="00A723C5">
      <w:pPr>
        <w:rPr>
          <w:color w:val="FF0000"/>
          <w:sz w:val="28"/>
          <w:szCs w:val="28"/>
          <w:lang w:val="ro-RO"/>
        </w:rPr>
      </w:pPr>
    </w:p>
    <w:p w14:paraId="6CFA5661" w14:textId="77777777" w:rsidR="000633C4" w:rsidRPr="0040653B" w:rsidRDefault="000633C4" w:rsidP="00A723C5">
      <w:pPr>
        <w:rPr>
          <w:color w:val="FF0000"/>
          <w:sz w:val="28"/>
          <w:szCs w:val="28"/>
          <w:lang w:val="ro-RO"/>
        </w:rPr>
      </w:pPr>
    </w:p>
    <w:p w14:paraId="12AEB7C5" w14:textId="77777777" w:rsidR="000633C4" w:rsidRPr="0040653B" w:rsidRDefault="000633C4" w:rsidP="00A723C5">
      <w:pPr>
        <w:rPr>
          <w:color w:val="FF0000"/>
          <w:sz w:val="28"/>
          <w:szCs w:val="28"/>
          <w:lang w:val="ro-RO"/>
        </w:rPr>
      </w:pPr>
    </w:p>
    <w:p w14:paraId="73204DC1" w14:textId="77777777" w:rsidR="000633C4" w:rsidRPr="0040653B" w:rsidRDefault="000633C4" w:rsidP="00A723C5">
      <w:pPr>
        <w:rPr>
          <w:color w:val="FF0000"/>
          <w:sz w:val="28"/>
          <w:szCs w:val="28"/>
          <w:lang w:val="ro-RO"/>
        </w:rPr>
      </w:pPr>
    </w:p>
    <w:p w14:paraId="61B98FCC" w14:textId="77777777" w:rsidR="000633C4" w:rsidRPr="0040653B" w:rsidRDefault="000633C4" w:rsidP="00A723C5">
      <w:pPr>
        <w:rPr>
          <w:color w:val="FF0000"/>
          <w:sz w:val="28"/>
          <w:szCs w:val="28"/>
          <w:lang w:val="ro-RO"/>
        </w:rPr>
      </w:pPr>
    </w:p>
    <w:p w14:paraId="565F7EF9" w14:textId="77777777" w:rsidR="000633C4" w:rsidRPr="0040653B" w:rsidRDefault="000633C4" w:rsidP="00A723C5">
      <w:pPr>
        <w:rPr>
          <w:color w:val="FF0000"/>
          <w:sz w:val="28"/>
          <w:szCs w:val="28"/>
          <w:lang w:val="ro-RO"/>
        </w:rPr>
      </w:pPr>
    </w:p>
    <w:p w14:paraId="44872303" w14:textId="77777777" w:rsidR="000633C4" w:rsidRPr="0040653B" w:rsidRDefault="000633C4" w:rsidP="00A723C5">
      <w:pPr>
        <w:rPr>
          <w:color w:val="FF0000"/>
          <w:sz w:val="28"/>
          <w:szCs w:val="28"/>
          <w:lang w:val="ro-RO"/>
        </w:rPr>
      </w:pPr>
    </w:p>
    <w:p w14:paraId="157E52D2" w14:textId="77777777" w:rsidR="000633C4" w:rsidRPr="0040653B" w:rsidRDefault="000633C4" w:rsidP="00A723C5">
      <w:pPr>
        <w:rPr>
          <w:color w:val="FF0000"/>
          <w:sz w:val="28"/>
          <w:szCs w:val="28"/>
          <w:lang w:val="ro-RO"/>
        </w:rPr>
      </w:pPr>
    </w:p>
    <w:p w14:paraId="3A160ECD" w14:textId="77777777" w:rsidR="000633C4" w:rsidRPr="0040653B" w:rsidRDefault="000633C4" w:rsidP="00A723C5">
      <w:pPr>
        <w:rPr>
          <w:color w:val="FF0000"/>
          <w:sz w:val="28"/>
          <w:szCs w:val="28"/>
          <w:lang w:val="ro-RO"/>
        </w:rPr>
      </w:pPr>
    </w:p>
    <w:sectPr w:rsidR="000633C4" w:rsidRPr="0040653B" w:rsidSect="00957A1B">
      <w:footerReference w:type="even" r:id="rId8"/>
      <w:footerReference w:type="default" r:id="rId9"/>
      <w:pgSz w:w="11906" w:h="16838"/>
      <w:pgMar w:top="851" w:right="991" w:bottom="1418" w:left="1134" w:header="709" w:footer="2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F3BAD" w14:textId="77777777" w:rsidR="001B7C2C" w:rsidRDefault="001B7C2C" w:rsidP="00DA3873">
      <w:r>
        <w:separator/>
      </w:r>
    </w:p>
  </w:endnote>
  <w:endnote w:type="continuationSeparator" w:id="0">
    <w:p w14:paraId="35BADB55" w14:textId="77777777" w:rsidR="001B7C2C" w:rsidRDefault="001B7C2C" w:rsidP="00DA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A7DC" w14:textId="77777777" w:rsidR="009F7006" w:rsidRDefault="007A63C6" w:rsidP="006525AD">
    <w:pPr>
      <w:pStyle w:val="Footer"/>
      <w:framePr w:wrap="around" w:vAnchor="text" w:hAnchor="margin" w:xAlign="center" w:y="1"/>
      <w:rPr>
        <w:rStyle w:val="PageNumber"/>
      </w:rPr>
    </w:pPr>
    <w:r>
      <w:rPr>
        <w:rStyle w:val="PageNumber"/>
      </w:rPr>
      <w:fldChar w:fldCharType="begin"/>
    </w:r>
    <w:r w:rsidR="006C14D2">
      <w:rPr>
        <w:rStyle w:val="PageNumber"/>
      </w:rPr>
      <w:instrText xml:space="preserve">PAGE  </w:instrText>
    </w:r>
    <w:r>
      <w:rPr>
        <w:rStyle w:val="PageNumber"/>
      </w:rPr>
      <w:fldChar w:fldCharType="end"/>
    </w:r>
  </w:p>
  <w:p w14:paraId="79655007" w14:textId="77777777" w:rsidR="009F7006" w:rsidRDefault="009F7006" w:rsidP="00926C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78854" w14:textId="77777777" w:rsidR="009F7006" w:rsidRPr="00893FB7" w:rsidRDefault="007A63C6" w:rsidP="006525AD">
    <w:pPr>
      <w:pStyle w:val="Footer"/>
      <w:framePr w:wrap="around" w:vAnchor="text" w:hAnchor="margin" w:xAlign="center" w:y="1"/>
      <w:rPr>
        <w:rStyle w:val="PageNumber"/>
        <w:lang w:val="pt-PT"/>
      </w:rPr>
    </w:pPr>
    <w:r>
      <w:rPr>
        <w:rStyle w:val="PageNumber"/>
      </w:rPr>
      <w:fldChar w:fldCharType="begin"/>
    </w:r>
    <w:r w:rsidR="006C14D2" w:rsidRPr="00893FB7">
      <w:rPr>
        <w:rStyle w:val="PageNumber"/>
        <w:lang w:val="pt-PT"/>
      </w:rPr>
      <w:instrText xml:space="preserve">PAGE  </w:instrText>
    </w:r>
    <w:r>
      <w:rPr>
        <w:rStyle w:val="PageNumber"/>
      </w:rPr>
      <w:fldChar w:fldCharType="separate"/>
    </w:r>
    <w:r w:rsidR="00210B9A" w:rsidRPr="00893FB7">
      <w:rPr>
        <w:rStyle w:val="PageNumber"/>
        <w:noProof/>
        <w:lang w:val="pt-PT"/>
      </w:rPr>
      <w:t>1</w:t>
    </w:r>
    <w:r>
      <w:rPr>
        <w:rStyle w:val="PageNumber"/>
      </w:rPr>
      <w:fldChar w:fldCharType="end"/>
    </w:r>
  </w:p>
  <w:p w14:paraId="279CC732" w14:textId="77777777" w:rsidR="00651A76" w:rsidRPr="00651A76" w:rsidRDefault="00651A76" w:rsidP="00651A76">
    <w:pPr>
      <w:pStyle w:val="Footer"/>
      <w:ind w:right="360"/>
      <w:rPr>
        <w:sz w:val="16"/>
        <w:szCs w:val="12"/>
        <w:lang w:val="ro-RO"/>
      </w:rPr>
    </w:pPr>
    <w:r w:rsidRPr="00651A76">
      <w:rPr>
        <w:sz w:val="16"/>
        <w:szCs w:val="12"/>
        <w:lang w:val="ro-RO"/>
      </w:rPr>
      <w:t>Întocmit:</w:t>
    </w:r>
  </w:p>
  <w:p w14:paraId="449294FE" w14:textId="2F44F118" w:rsidR="00651A76" w:rsidRPr="00651A76" w:rsidRDefault="004B49A2" w:rsidP="00651A76">
    <w:pPr>
      <w:pStyle w:val="Footer"/>
      <w:ind w:right="360"/>
      <w:rPr>
        <w:sz w:val="16"/>
        <w:szCs w:val="12"/>
        <w:lang w:val="ro-RO"/>
      </w:rPr>
    </w:pPr>
    <w:r>
      <w:rPr>
        <w:sz w:val="16"/>
        <w:szCs w:val="12"/>
        <w:lang w:val="ro-RO"/>
      </w:rPr>
      <w:t>i</w:t>
    </w:r>
    <w:r w:rsidR="00651A76" w:rsidRPr="00651A76">
      <w:rPr>
        <w:sz w:val="16"/>
        <w:szCs w:val="12"/>
        <w:lang w:val="ro-RO"/>
      </w:rPr>
      <w:t xml:space="preserve">ng. </w:t>
    </w:r>
    <w:r w:rsidR="00567444">
      <w:rPr>
        <w:sz w:val="16"/>
        <w:szCs w:val="12"/>
        <w:lang w:val="ro-RO"/>
      </w:rPr>
      <w:t>Giurgiu Ovidiu</w:t>
    </w:r>
    <w:r w:rsidR="00651A76" w:rsidRPr="00651A76">
      <w:rPr>
        <w:sz w:val="16"/>
        <w:szCs w:val="12"/>
        <w:lang w:val="ro-RO"/>
      </w:rPr>
      <w:t xml:space="preserve"> </w:t>
    </w:r>
  </w:p>
  <w:p w14:paraId="4665DA3A" w14:textId="31CCB96D" w:rsidR="009F7006" w:rsidRPr="00651A76" w:rsidRDefault="00651A76" w:rsidP="00926C20">
    <w:pPr>
      <w:pStyle w:val="Footer"/>
      <w:ind w:right="360"/>
      <w:rPr>
        <w:sz w:val="16"/>
        <w:szCs w:val="12"/>
        <w:lang w:val="ro-RO"/>
      </w:rPr>
    </w:pPr>
    <w:r w:rsidRPr="00651A76">
      <w:rPr>
        <w:sz w:val="16"/>
        <w:szCs w:val="12"/>
        <w:lang w:val="ro-RO"/>
      </w:rPr>
      <w:t>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D0425" w14:textId="77777777" w:rsidR="001B7C2C" w:rsidRDefault="001B7C2C" w:rsidP="00DA3873">
      <w:r>
        <w:separator/>
      </w:r>
    </w:p>
  </w:footnote>
  <w:footnote w:type="continuationSeparator" w:id="0">
    <w:p w14:paraId="6BD24949" w14:textId="77777777" w:rsidR="001B7C2C" w:rsidRDefault="001B7C2C" w:rsidP="00DA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E2713F5"/>
    <w:multiLevelType w:val="hybridMultilevel"/>
    <w:tmpl w:val="61D21306"/>
    <w:lvl w:ilvl="0" w:tplc="7BD869F6">
      <w:numFmt w:val="bullet"/>
      <w:lvlText w:val="-"/>
      <w:lvlJc w:val="left"/>
      <w:pPr>
        <w:ind w:left="1779" w:hanging="360"/>
      </w:pPr>
      <w:rPr>
        <w:rFonts w:ascii="Times New Roman" w:eastAsia="Times New Roman" w:hAnsi="Times New Roman" w:cs="Times New Roman"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2" w15:restartNumberingAfterBreak="0">
    <w:nsid w:val="449B3AEC"/>
    <w:multiLevelType w:val="hybridMultilevel"/>
    <w:tmpl w:val="F232FFC4"/>
    <w:lvl w:ilvl="0" w:tplc="8F92483E">
      <w:numFmt w:val="bullet"/>
      <w:lvlText w:val="-"/>
      <w:lvlJc w:val="left"/>
      <w:pPr>
        <w:ind w:left="2139" w:hanging="360"/>
      </w:pPr>
      <w:rPr>
        <w:rFonts w:ascii="Times New Roman" w:eastAsia="Times New Roman" w:hAnsi="Times New Roman" w:cs="Times New Roman" w:hint="default"/>
      </w:rPr>
    </w:lvl>
    <w:lvl w:ilvl="1" w:tplc="04090003" w:tentative="1">
      <w:start w:val="1"/>
      <w:numFmt w:val="bullet"/>
      <w:lvlText w:val="o"/>
      <w:lvlJc w:val="left"/>
      <w:pPr>
        <w:ind w:left="2859" w:hanging="360"/>
      </w:pPr>
      <w:rPr>
        <w:rFonts w:ascii="Courier New" w:hAnsi="Courier New" w:cs="Courier New" w:hint="default"/>
      </w:rPr>
    </w:lvl>
    <w:lvl w:ilvl="2" w:tplc="04090005" w:tentative="1">
      <w:start w:val="1"/>
      <w:numFmt w:val="bullet"/>
      <w:lvlText w:val=""/>
      <w:lvlJc w:val="left"/>
      <w:pPr>
        <w:ind w:left="3579" w:hanging="360"/>
      </w:pPr>
      <w:rPr>
        <w:rFonts w:ascii="Wingdings" w:hAnsi="Wingdings" w:hint="default"/>
      </w:rPr>
    </w:lvl>
    <w:lvl w:ilvl="3" w:tplc="04090001" w:tentative="1">
      <w:start w:val="1"/>
      <w:numFmt w:val="bullet"/>
      <w:lvlText w:val=""/>
      <w:lvlJc w:val="left"/>
      <w:pPr>
        <w:ind w:left="4299" w:hanging="360"/>
      </w:pPr>
      <w:rPr>
        <w:rFonts w:ascii="Symbol" w:hAnsi="Symbol" w:hint="default"/>
      </w:rPr>
    </w:lvl>
    <w:lvl w:ilvl="4" w:tplc="04090003" w:tentative="1">
      <w:start w:val="1"/>
      <w:numFmt w:val="bullet"/>
      <w:lvlText w:val="o"/>
      <w:lvlJc w:val="left"/>
      <w:pPr>
        <w:ind w:left="5019" w:hanging="360"/>
      </w:pPr>
      <w:rPr>
        <w:rFonts w:ascii="Courier New" w:hAnsi="Courier New" w:cs="Courier New" w:hint="default"/>
      </w:rPr>
    </w:lvl>
    <w:lvl w:ilvl="5" w:tplc="04090005" w:tentative="1">
      <w:start w:val="1"/>
      <w:numFmt w:val="bullet"/>
      <w:lvlText w:val=""/>
      <w:lvlJc w:val="left"/>
      <w:pPr>
        <w:ind w:left="5739" w:hanging="360"/>
      </w:pPr>
      <w:rPr>
        <w:rFonts w:ascii="Wingdings" w:hAnsi="Wingdings" w:hint="default"/>
      </w:rPr>
    </w:lvl>
    <w:lvl w:ilvl="6" w:tplc="04090001" w:tentative="1">
      <w:start w:val="1"/>
      <w:numFmt w:val="bullet"/>
      <w:lvlText w:val=""/>
      <w:lvlJc w:val="left"/>
      <w:pPr>
        <w:ind w:left="6459" w:hanging="360"/>
      </w:pPr>
      <w:rPr>
        <w:rFonts w:ascii="Symbol" w:hAnsi="Symbol" w:hint="default"/>
      </w:rPr>
    </w:lvl>
    <w:lvl w:ilvl="7" w:tplc="04090003" w:tentative="1">
      <w:start w:val="1"/>
      <w:numFmt w:val="bullet"/>
      <w:lvlText w:val="o"/>
      <w:lvlJc w:val="left"/>
      <w:pPr>
        <w:ind w:left="7179" w:hanging="360"/>
      </w:pPr>
      <w:rPr>
        <w:rFonts w:ascii="Courier New" w:hAnsi="Courier New" w:cs="Courier New" w:hint="default"/>
      </w:rPr>
    </w:lvl>
    <w:lvl w:ilvl="8" w:tplc="04090005" w:tentative="1">
      <w:start w:val="1"/>
      <w:numFmt w:val="bullet"/>
      <w:lvlText w:val=""/>
      <w:lvlJc w:val="left"/>
      <w:pPr>
        <w:ind w:left="7899" w:hanging="360"/>
      </w:pPr>
      <w:rPr>
        <w:rFonts w:ascii="Wingdings" w:hAnsi="Wingdings" w:hint="default"/>
      </w:rPr>
    </w:lvl>
  </w:abstractNum>
  <w:abstractNum w:abstractNumId="3" w15:restartNumberingAfterBreak="0">
    <w:nsid w:val="5A1B1540"/>
    <w:multiLevelType w:val="hybridMultilevel"/>
    <w:tmpl w:val="5172DF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0F34D9"/>
    <w:multiLevelType w:val="hybridMultilevel"/>
    <w:tmpl w:val="2E723FAC"/>
    <w:lvl w:ilvl="0" w:tplc="3DC89A3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99324370">
    <w:abstractNumId w:val="0"/>
  </w:num>
  <w:num w:numId="2" w16cid:durableId="1728456554">
    <w:abstractNumId w:val="1"/>
  </w:num>
  <w:num w:numId="3" w16cid:durableId="682588799">
    <w:abstractNumId w:val="2"/>
  </w:num>
  <w:num w:numId="4" w16cid:durableId="17051994">
    <w:abstractNumId w:val="4"/>
  </w:num>
  <w:num w:numId="5" w16cid:durableId="890337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14D2"/>
    <w:rsid w:val="000047DA"/>
    <w:rsid w:val="00007EFD"/>
    <w:rsid w:val="00014EFF"/>
    <w:rsid w:val="00016280"/>
    <w:rsid w:val="00021EBB"/>
    <w:rsid w:val="000310DB"/>
    <w:rsid w:val="00044F4E"/>
    <w:rsid w:val="000555C7"/>
    <w:rsid w:val="000633C4"/>
    <w:rsid w:val="0006367E"/>
    <w:rsid w:val="0008435D"/>
    <w:rsid w:val="00093C20"/>
    <w:rsid w:val="000A2BDD"/>
    <w:rsid w:val="000A7EA3"/>
    <w:rsid w:val="000E4422"/>
    <w:rsid w:val="000E4C72"/>
    <w:rsid w:val="000E5DD6"/>
    <w:rsid w:val="000F3454"/>
    <w:rsid w:val="000F68EC"/>
    <w:rsid w:val="000F6ACD"/>
    <w:rsid w:val="000F72CC"/>
    <w:rsid w:val="00100057"/>
    <w:rsid w:val="00102B80"/>
    <w:rsid w:val="00115C0B"/>
    <w:rsid w:val="0011687F"/>
    <w:rsid w:val="00124261"/>
    <w:rsid w:val="001326C1"/>
    <w:rsid w:val="00143CFD"/>
    <w:rsid w:val="0015189C"/>
    <w:rsid w:val="00156D16"/>
    <w:rsid w:val="00162DC1"/>
    <w:rsid w:val="00164110"/>
    <w:rsid w:val="00171217"/>
    <w:rsid w:val="001816D6"/>
    <w:rsid w:val="00190320"/>
    <w:rsid w:val="00191C23"/>
    <w:rsid w:val="001B7C2C"/>
    <w:rsid w:val="001C11D6"/>
    <w:rsid w:val="001C2CBA"/>
    <w:rsid w:val="001C4F67"/>
    <w:rsid w:val="001C5111"/>
    <w:rsid w:val="001D271C"/>
    <w:rsid w:val="001D58D9"/>
    <w:rsid w:val="001D6B78"/>
    <w:rsid w:val="001E2669"/>
    <w:rsid w:val="001E28FA"/>
    <w:rsid w:val="001F1870"/>
    <w:rsid w:val="001F5FAC"/>
    <w:rsid w:val="00201EE8"/>
    <w:rsid w:val="00210B9A"/>
    <w:rsid w:val="00212DD1"/>
    <w:rsid w:val="00222067"/>
    <w:rsid w:val="00225AC9"/>
    <w:rsid w:val="00230485"/>
    <w:rsid w:val="00230ED6"/>
    <w:rsid w:val="00253F2D"/>
    <w:rsid w:val="002617E1"/>
    <w:rsid w:val="002701FF"/>
    <w:rsid w:val="00276271"/>
    <w:rsid w:val="00282C81"/>
    <w:rsid w:val="002837A1"/>
    <w:rsid w:val="00283801"/>
    <w:rsid w:val="00295AB0"/>
    <w:rsid w:val="002A158D"/>
    <w:rsid w:val="002B7D22"/>
    <w:rsid w:val="002D36DF"/>
    <w:rsid w:val="002E2345"/>
    <w:rsid w:val="002F0435"/>
    <w:rsid w:val="00337329"/>
    <w:rsid w:val="003438D0"/>
    <w:rsid w:val="00362423"/>
    <w:rsid w:val="00364970"/>
    <w:rsid w:val="0036737A"/>
    <w:rsid w:val="00390DAE"/>
    <w:rsid w:val="003A3AD8"/>
    <w:rsid w:val="003C4747"/>
    <w:rsid w:val="003C6E71"/>
    <w:rsid w:val="003E1120"/>
    <w:rsid w:val="003E1CE6"/>
    <w:rsid w:val="003F1E34"/>
    <w:rsid w:val="004046AF"/>
    <w:rsid w:val="0040653B"/>
    <w:rsid w:val="0041154B"/>
    <w:rsid w:val="0041508B"/>
    <w:rsid w:val="00416747"/>
    <w:rsid w:val="0043468D"/>
    <w:rsid w:val="0045040A"/>
    <w:rsid w:val="004609BA"/>
    <w:rsid w:val="00462A05"/>
    <w:rsid w:val="00465421"/>
    <w:rsid w:val="00490E08"/>
    <w:rsid w:val="00497C91"/>
    <w:rsid w:val="004A33C9"/>
    <w:rsid w:val="004B49A2"/>
    <w:rsid w:val="004C02D4"/>
    <w:rsid w:val="004D4B96"/>
    <w:rsid w:val="004E225B"/>
    <w:rsid w:val="004E6C6B"/>
    <w:rsid w:val="004F303F"/>
    <w:rsid w:val="004F7605"/>
    <w:rsid w:val="0050238D"/>
    <w:rsid w:val="005111B7"/>
    <w:rsid w:val="005123C7"/>
    <w:rsid w:val="0053372F"/>
    <w:rsid w:val="0054464F"/>
    <w:rsid w:val="00544D8C"/>
    <w:rsid w:val="005568EA"/>
    <w:rsid w:val="00562296"/>
    <w:rsid w:val="005631C6"/>
    <w:rsid w:val="00567444"/>
    <w:rsid w:val="0059384C"/>
    <w:rsid w:val="005A3A8B"/>
    <w:rsid w:val="005C091E"/>
    <w:rsid w:val="005D7A42"/>
    <w:rsid w:val="005E42C0"/>
    <w:rsid w:val="005E4435"/>
    <w:rsid w:val="005F0660"/>
    <w:rsid w:val="005F11A9"/>
    <w:rsid w:val="00603453"/>
    <w:rsid w:val="00621571"/>
    <w:rsid w:val="00623EA0"/>
    <w:rsid w:val="006243BD"/>
    <w:rsid w:val="00625CD9"/>
    <w:rsid w:val="00635620"/>
    <w:rsid w:val="006432F0"/>
    <w:rsid w:val="00651405"/>
    <w:rsid w:val="00651A76"/>
    <w:rsid w:val="006562CD"/>
    <w:rsid w:val="00657FC1"/>
    <w:rsid w:val="006611EB"/>
    <w:rsid w:val="00670CA7"/>
    <w:rsid w:val="006A0BC3"/>
    <w:rsid w:val="006A13B4"/>
    <w:rsid w:val="006A3A37"/>
    <w:rsid w:val="006B513A"/>
    <w:rsid w:val="006C0A0C"/>
    <w:rsid w:val="006C14D2"/>
    <w:rsid w:val="006C1D87"/>
    <w:rsid w:val="006C59E4"/>
    <w:rsid w:val="006D2813"/>
    <w:rsid w:val="006E7354"/>
    <w:rsid w:val="006F0E34"/>
    <w:rsid w:val="006F2CEC"/>
    <w:rsid w:val="00700868"/>
    <w:rsid w:val="00704C64"/>
    <w:rsid w:val="00717D06"/>
    <w:rsid w:val="00717E38"/>
    <w:rsid w:val="00720556"/>
    <w:rsid w:val="00724A66"/>
    <w:rsid w:val="00725D97"/>
    <w:rsid w:val="00753060"/>
    <w:rsid w:val="00761DEB"/>
    <w:rsid w:val="007651CC"/>
    <w:rsid w:val="00781750"/>
    <w:rsid w:val="00782E5D"/>
    <w:rsid w:val="00796B93"/>
    <w:rsid w:val="007A008F"/>
    <w:rsid w:val="007A0ACA"/>
    <w:rsid w:val="007A63C6"/>
    <w:rsid w:val="007D4C2D"/>
    <w:rsid w:val="007F3174"/>
    <w:rsid w:val="007F35AC"/>
    <w:rsid w:val="007F68A2"/>
    <w:rsid w:val="00803681"/>
    <w:rsid w:val="0082160A"/>
    <w:rsid w:val="00854A17"/>
    <w:rsid w:val="00893FB7"/>
    <w:rsid w:val="008A6C51"/>
    <w:rsid w:val="008E45B0"/>
    <w:rsid w:val="008F0F5A"/>
    <w:rsid w:val="008F28E6"/>
    <w:rsid w:val="0091228F"/>
    <w:rsid w:val="009165D1"/>
    <w:rsid w:val="00931B52"/>
    <w:rsid w:val="009507AB"/>
    <w:rsid w:val="009574DD"/>
    <w:rsid w:val="00957A1B"/>
    <w:rsid w:val="00960BF5"/>
    <w:rsid w:val="00961ECA"/>
    <w:rsid w:val="00977132"/>
    <w:rsid w:val="009927C1"/>
    <w:rsid w:val="00996C87"/>
    <w:rsid w:val="009A019C"/>
    <w:rsid w:val="009C2221"/>
    <w:rsid w:val="009C6AA8"/>
    <w:rsid w:val="009D2315"/>
    <w:rsid w:val="009E5559"/>
    <w:rsid w:val="009E7864"/>
    <w:rsid w:val="009F7006"/>
    <w:rsid w:val="00A004B9"/>
    <w:rsid w:val="00A045EE"/>
    <w:rsid w:val="00A10F19"/>
    <w:rsid w:val="00A23812"/>
    <w:rsid w:val="00A25992"/>
    <w:rsid w:val="00A33205"/>
    <w:rsid w:val="00A46330"/>
    <w:rsid w:val="00A723C5"/>
    <w:rsid w:val="00A73902"/>
    <w:rsid w:val="00A87D76"/>
    <w:rsid w:val="00A97E06"/>
    <w:rsid w:val="00AB0814"/>
    <w:rsid w:val="00AB29A4"/>
    <w:rsid w:val="00AC4948"/>
    <w:rsid w:val="00AC7238"/>
    <w:rsid w:val="00AD52F6"/>
    <w:rsid w:val="00AD687E"/>
    <w:rsid w:val="00AE17FE"/>
    <w:rsid w:val="00AE1A70"/>
    <w:rsid w:val="00AF5222"/>
    <w:rsid w:val="00AF5584"/>
    <w:rsid w:val="00B04D60"/>
    <w:rsid w:val="00B21D2B"/>
    <w:rsid w:val="00B33B91"/>
    <w:rsid w:val="00B3527A"/>
    <w:rsid w:val="00B36395"/>
    <w:rsid w:val="00B7759A"/>
    <w:rsid w:val="00B90C48"/>
    <w:rsid w:val="00B92109"/>
    <w:rsid w:val="00B9670F"/>
    <w:rsid w:val="00BA242D"/>
    <w:rsid w:val="00BA30F9"/>
    <w:rsid w:val="00BB31A1"/>
    <w:rsid w:val="00BC198A"/>
    <w:rsid w:val="00BD2375"/>
    <w:rsid w:val="00BE2C9A"/>
    <w:rsid w:val="00BE4074"/>
    <w:rsid w:val="00BE58C0"/>
    <w:rsid w:val="00BE7AE0"/>
    <w:rsid w:val="00C035AD"/>
    <w:rsid w:val="00C03917"/>
    <w:rsid w:val="00C14402"/>
    <w:rsid w:val="00C22D94"/>
    <w:rsid w:val="00C43CF4"/>
    <w:rsid w:val="00C501D9"/>
    <w:rsid w:val="00C50A52"/>
    <w:rsid w:val="00C54361"/>
    <w:rsid w:val="00C544F9"/>
    <w:rsid w:val="00C54DB2"/>
    <w:rsid w:val="00C7005E"/>
    <w:rsid w:val="00C72DDF"/>
    <w:rsid w:val="00C74BAF"/>
    <w:rsid w:val="00C80A72"/>
    <w:rsid w:val="00C83781"/>
    <w:rsid w:val="00C83DC2"/>
    <w:rsid w:val="00C9121A"/>
    <w:rsid w:val="00CB09D7"/>
    <w:rsid w:val="00CB16A7"/>
    <w:rsid w:val="00CC715C"/>
    <w:rsid w:val="00CE7C52"/>
    <w:rsid w:val="00CF684A"/>
    <w:rsid w:val="00D02E8A"/>
    <w:rsid w:val="00D14657"/>
    <w:rsid w:val="00D14AD6"/>
    <w:rsid w:val="00D16294"/>
    <w:rsid w:val="00D4487E"/>
    <w:rsid w:val="00D455B4"/>
    <w:rsid w:val="00D46567"/>
    <w:rsid w:val="00D548CC"/>
    <w:rsid w:val="00D57867"/>
    <w:rsid w:val="00D65196"/>
    <w:rsid w:val="00D8388E"/>
    <w:rsid w:val="00D92677"/>
    <w:rsid w:val="00D9487A"/>
    <w:rsid w:val="00DA3873"/>
    <w:rsid w:val="00DA670D"/>
    <w:rsid w:val="00DA7E56"/>
    <w:rsid w:val="00DC4F0A"/>
    <w:rsid w:val="00DC538D"/>
    <w:rsid w:val="00DE34D1"/>
    <w:rsid w:val="00DE361B"/>
    <w:rsid w:val="00DF1C44"/>
    <w:rsid w:val="00E010F6"/>
    <w:rsid w:val="00E06E53"/>
    <w:rsid w:val="00E167CB"/>
    <w:rsid w:val="00E276FA"/>
    <w:rsid w:val="00E32141"/>
    <w:rsid w:val="00E35FEA"/>
    <w:rsid w:val="00E54AC8"/>
    <w:rsid w:val="00E5512E"/>
    <w:rsid w:val="00E7764D"/>
    <w:rsid w:val="00E810F7"/>
    <w:rsid w:val="00E878F5"/>
    <w:rsid w:val="00EA07A7"/>
    <w:rsid w:val="00EA490E"/>
    <w:rsid w:val="00EB19C2"/>
    <w:rsid w:val="00EB2B66"/>
    <w:rsid w:val="00EC28D7"/>
    <w:rsid w:val="00EC2B50"/>
    <w:rsid w:val="00EC56E4"/>
    <w:rsid w:val="00ED106E"/>
    <w:rsid w:val="00ED1BFE"/>
    <w:rsid w:val="00EE1E9D"/>
    <w:rsid w:val="00EF1CC2"/>
    <w:rsid w:val="00EF71F7"/>
    <w:rsid w:val="00F069E4"/>
    <w:rsid w:val="00F17BE3"/>
    <w:rsid w:val="00F36492"/>
    <w:rsid w:val="00F370C9"/>
    <w:rsid w:val="00F40303"/>
    <w:rsid w:val="00F42400"/>
    <w:rsid w:val="00F43916"/>
    <w:rsid w:val="00F66BB7"/>
    <w:rsid w:val="00F74111"/>
    <w:rsid w:val="00F76823"/>
    <w:rsid w:val="00F91F7B"/>
    <w:rsid w:val="00FA27FC"/>
    <w:rsid w:val="00FA63E7"/>
    <w:rsid w:val="00FB177A"/>
    <w:rsid w:val="00FB7D05"/>
    <w:rsid w:val="00FC3BF0"/>
    <w:rsid w:val="00FD2636"/>
    <w:rsid w:val="00FD6199"/>
    <w:rsid w:val="00FF1459"/>
    <w:rsid w:val="00FF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B9636"/>
  <w15:docId w15:val="{50A089B3-BD8E-48A4-824D-BC613312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4D2"/>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14D2"/>
    <w:pPr>
      <w:jc w:val="both"/>
    </w:pPr>
    <w:rPr>
      <w:sz w:val="24"/>
      <w:lang w:val="ro-RO"/>
    </w:rPr>
  </w:style>
  <w:style w:type="character" w:customStyle="1" w:styleId="BodyTextChar">
    <w:name w:val="Body Text Char"/>
    <w:basedOn w:val="DefaultParagraphFont"/>
    <w:link w:val="BodyText"/>
    <w:rsid w:val="006C14D2"/>
    <w:rPr>
      <w:rFonts w:ascii="Times New Roman" w:eastAsia="Times New Roman" w:hAnsi="Times New Roman" w:cs="Times New Roman"/>
      <w:sz w:val="24"/>
      <w:szCs w:val="20"/>
    </w:rPr>
  </w:style>
  <w:style w:type="paragraph" w:styleId="Footer">
    <w:name w:val="footer"/>
    <w:basedOn w:val="Normal"/>
    <w:link w:val="FooterChar"/>
    <w:rsid w:val="006C14D2"/>
    <w:pPr>
      <w:tabs>
        <w:tab w:val="center" w:pos="4320"/>
        <w:tab w:val="right" w:pos="8640"/>
      </w:tabs>
    </w:pPr>
  </w:style>
  <w:style w:type="character" w:customStyle="1" w:styleId="FooterChar">
    <w:name w:val="Footer Char"/>
    <w:basedOn w:val="DefaultParagraphFont"/>
    <w:link w:val="Footer"/>
    <w:rsid w:val="006C14D2"/>
    <w:rPr>
      <w:rFonts w:ascii="Times New Roman" w:eastAsia="Times New Roman" w:hAnsi="Times New Roman" w:cs="Times New Roman"/>
      <w:sz w:val="20"/>
      <w:szCs w:val="20"/>
      <w:lang w:val="en-GB"/>
    </w:rPr>
  </w:style>
  <w:style w:type="character" w:styleId="PageNumber">
    <w:name w:val="page number"/>
    <w:basedOn w:val="DefaultParagraphFont"/>
    <w:rsid w:val="006C14D2"/>
  </w:style>
  <w:style w:type="paragraph" w:styleId="Header">
    <w:name w:val="header"/>
    <w:basedOn w:val="Normal"/>
    <w:link w:val="HeaderChar"/>
    <w:rsid w:val="00C83DC2"/>
    <w:pPr>
      <w:tabs>
        <w:tab w:val="center" w:pos="4320"/>
        <w:tab w:val="right" w:pos="8640"/>
      </w:tabs>
    </w:pPr>
    <w:rPr>
      <w:sz w:val="24"/>
      <w:szCs w:val="24"/>
      <w:lang w:val="ro-RO"/>
    </w:rPr>
  </w:style>
  <w:style w:type="character" w:customStyle="1" w:styleId="HeaderChar">
    <w:name w:val="Header Char"/>
    <w:basedOn w:val="DefaultParagraphFont"/>
    <w:link w:val="Header"/>
    <w:rsid w:val="00C83D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3DC2"/>
    <w:rPr>
      <w:rFonts w:ascii="Tahoma" w:hAnsi="Tahoma" w:cs="Tahoma"/>
      <w:sz w:val="16"/>
      <w:szCs w:val="16"/>
    </w:rPr>
  </w:style>
  <w:style w:type="character" w:customStyle="1" w:styleId="BalloonTextChar">
    <w:name w:val="Balloon Text Char"/>
    <w:basedOn w:val="DefaultParagraphFont"/>
    <w:link w:val="BalloonText"/>
    <w:uiPriority w:val="99"/>
    <w:semiHidden/>
    <w:rsid w:val="00C83DC2"/>
    <w:rPr>
      <w:rFonts w:ascii="Tahoma" w:eastAsia="Times New Roman" w:hAnsi="Tahoma" w:cs="Tahoma"/>
      <w:sz w:val="16"/>
      <w:szCs w:val="16"/>
      <w:lang w:val="en-GB"/>
    </w:rPr>
  </w:style>
  <w:style w:type="paragraph" w:customStyle="1" w:styleId="Default">
    <w:name w:val="Default"/>
    <w:rsid w:val="00212DD1"/>
    <w:pPr>
      <w:autoSpaceDE w:val="0"/>
      <w:autoSpaceDN w:val="0"/>
      <w:adjustRightInd w:val="0"/>
      <w:spacing w:after="0" w:line="240" w:lineRule="auto"/>
    </w:pPr>
    <w:rPr>
      <w:rFonts w:ascii="Times New Roman" w:eastAsia="SimSun" w:hAnsi="Times New Roman" w:cs="Times New Roman"/>
      <w:color w:val="000000"/>
      <w:sz w:val="24"/>
      <w:szCs w:val="24"/>
      <w:lang w:val="en-GB" w:eastAsia="zh-CN"/>
    </w:rPr>
  </w:style>
  <w:style w:type="paragraph" w:styleId="ListParagraph">
    <w:name w:val="List Paragraph"/>
    <w:basedOn w:val="Normal"/>
    <w:uiPriority w:val="34"/>
    <w:qFormat/>
    <w:rsid w:val="00295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3</Pages>
  <Words>507</Words>
  <Characters>2895</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Mirela Tatar-Sinca</cp:lastModifiedBy>
  <cp:revision>168</cp:revision>
  <cp:lastPrinted>2024-04-11T07:29:00Z</cp:lastPrinted>
  <dcterms:created xsi:type="dcterms:W3CDTF">2018-05-25T07:13:00Z</dcterms:created>
  <dcterms:modified xsi:type="dcterms:W3CDTF">2025-08-25T07:38:00Z</dcterms:modified>
</cp:coreProperties>
</file>