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66416" w14:textId="77777777" w:rsidR="00A73A74" w:rsidRPr="00305ADD" w:rsidRDefault="001D6D04">
      <w:pPr>
        <w:pStyle w:val="PlainText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05ADD">
        <w:rPr>
          <w:rFonts w:ascii="Times New Roman" w:hAnsi="Times New Roman" w:cs="Times New Roman"/>
          <w:b/>
          <w:bCs/>
          <w:sz w:val="28"/>
          <w:szCs w:val="28"/>
          <w:lang w:val="ro-RO"/>
        </w:rPr>
        <w:t>PRIMĂRIA MUNICIPIULUI SATU MARE</w:t>
      </w:r>
    </w:p>
    <w:p w14:paraId="3B3A6680" w14:textId="68772EA7" w:rsidR="00A73A74" w:rsidRPr="00305ADD" w:rsidRDefault="00055E9A">
      <w:pPr>
        <w:pStyle w:val="PlainText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05ADD">
        <w:rPr>
          <w:rFonts w:ascii="Times New Roman" w:hAnsi="Times New Roman" w:cs="Times New Roman"/>
          <w:b/>
          <w:bCs/>
          <w:sz w:val="28"/>
          <w:szCs w:val="28"/>
          <w:lang w:val="ro-RO"/>
        </w:rPr>
        <w:t>SERVICIUL MANAGEMENTUL PROIECTELOR</w:t>
      </w:r>
    </w:p>
    <w:p w14:paraId="1C980107" w14:textId="77777777" w:rsidR="00EC2D84" w:rsidRPr="00305ADD" w:rsidRDefault="00EC2D84" w:rsidP="00EC2D84">
      <w:pPr>
        <w:pStyle w:val="PlainText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05ADD">
        <w:rPr>
          <w:rFonts w:ascii="Times New Roman" w:hAnsi="Times New Roman" w:cs="Times New Roman"/>
          <w:b/>
          <w:bCs/>
          <w:sz w:val="28"/>
          <w:szCs w:val="28"/>
          <w:lang w:val="ro-RO"/>
        </w:rPr>
        <w:t>DIRECŢIA ECONOMICĂ</w:t>
      </w:r>
    </w:p>
    <w:p w14:paraId="4A7B136B" w14:textId="1B666D60" w:rsidR="00A73A74" w:rsidRPr="00305ADD" w:rsidRDefault="001D6D04">
      <w:pPr>
        <w:pStyle w:val="PlainText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754534">
        <w:rPr>
          <w:rFonts w:ascii="Times New Roman" w:hAnsi="Times New Roman" w:cs="Times New Roman"/>
          <w:b/>
          <w:bCs/>
          <w:sz w:val="28"/>
          <w:szCs w:val="28"/>
          <w:lang w:val="ro-RO"/>
        </w:rPr>
        <w:t>NR.</w:t>
      </w:r>
      <w:r w:rsidR="00084DB2" w:rsidRPr="0075453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bookmarkStart w:id="0" w:name="_Hlk146703198"/>
      <w:bookmarkStart w:id="1" w:name="_Hlk164693636"/>
      <w:r w:rsidR="00151AFB" w:rsidRPr="00151AFB">
        <w:rPr>
          <w:rFonts w:ascii="Times New Roman" w:hAnsi="Times New Roman" w:cs="Times New Roman"/>
          <w:b/>
          <w:bCs/>
          <w:sz w:val="28"/>
          <w:szCs w:val="28"/>
        </w:rPr>
        <w:t>50805</w:t>
      </w:r>
      <w:r w:rsidR="009B0B7B" w:rsidRPr="00151AFB">
        <w:rPr>
          <w:rFonts w:ascii="Times New Roman" w:hAnsi="Times New Roman" w:cs="Times New Roman"/>
          <w:b/>
          <w:bCs/>
          <w:sz w:val="28"/>
          <w:szCs w:val="28"/>
        </w:rPr>
        <w:t>/</w:t>
      </w:r>
      <w:bookmarkEnd w:id="0"/>
      <w:r w:rsidR="00754534" w:rsidRPr="00151AF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51AFB" w:rsidRPr="00151AF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54534" w:rsidRPr="00151AFB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151AFB" w:rsidRPr="00151AF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54534" w:rsidRPr="00151AFB">
        <w:rPr>
          <w:rFonts w:ascii="Times New Roman" w:hAnsi="Times New Roman" w:cs="Times New Roman"/>
          <w:b/>
          <w:bCs/>
          <w:sz w:val="28"/>
          <w:szCs w:val="28"/>
        </w:rPr>
        <w:t>.2025</w:t>
      </w:r>
    </w:p>
    <w:bookmarkEnd w:id="1"/>
    <w:p w14:paraId="2EC46338" w14:textId="105EDCFE" w:rsidR="000E391A" w:rsidRPr="00305ADD" w:rsidRDefault="000E391A">
      <w:pPr>
        <w:pStyle w:val="PlainText"/>
        <w:rPr>
          <w:rFonts w:ascii="Times New Roman" w:hAnsi="Times New Roman" w:cs="Times New Roman"/>
          <w:sz w:val="28"/>
          <w:szCs w:val="28"/>
          <w:lang w:val="ro-RO"/>
        </w:rPr>
      </w:pPr>
      <w:r w:rsidRPr="00305ADD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</w:p>
    <w:p w14:paraId="711D6B8A" w14:textId="77777777" w:rsidR="00A73A74" w:rsidRPr="00305ADD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0D7693E" w14:textId="77777777" w:rsidR="00226634" w:rsidRDefault="00E3568C" w:rsidP="00877A47">
      <w:pPr>
        <w:pStyle w:val="PlainTex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305ADD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În temeiul prevederilor art.136 alin. (8) lit. b) din OUG nr. 57/2019 privind Codul Administrativ, cu modificările și completările ulterioare, </w:t>
      </w:r>
    </w:p>
    <w:p w14:paraId="2E7C1CA6" w14:textId="77777777" w:rsidR="00B2501D" w:rsidRPr="00305ADD" w:rsidRDefault="00B2501D" w:rsidP="00877A47">
      <w:pPr>
        <w:pStyle w:val="PlainTex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1781E292" w14:textId="272CD074" w:rsidR="00E3568C" w:rsidRPr="00305ADD" w:rsidRDefault="00226634" w:rsidP="00877A47">
      <w:pPr>
        <w:pStyle w:val="PlainTex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305ADD">
        <w:rPr>
          <w:rFonts w:ascii="Times New Roman" w:hAnsi="Times New Roman" w:cs="Times New Roman"/>
          <w:bCs/>
          <w:sz w:val="28"/>
          <w:szCs w:val="28"/>
          <w:lang w:val="ro-RO"/>
        </w:rPr>
        <w:t>Serviciul Managementul Proiectelor</w:t>
      </w:r>
      <w:r w:rsidR="00E3568C" w:rsidRPr="00305ADD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și Directorul executiv al Direcției Economice formulează următorul:</w:t>
      </w:r>
    </w:p>
    <w:p w14:paraId="50D22A20" w14:textId="3EFEF26E" w:rsidR="00A73A74" w:rsidRPr="00305ADD" w:rsidRDefault="001D6D04" w:rsidP="00035A00">
      <w:pPr>
        <w:pStyle w:val="PlainText"/>
        <w:spacing w:before="840" w:after="48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05ADD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3F1DFB20" w14:textId="0D2DED00" w:rsidR="00226634" w:rsidRPr="00305ADD" w:rsidRDefault="00877A47" w:rsidP="000E1C63">
      <w:pPr>
        <w:spacing w:after="720" w:line="240" w:lineRule="auto"/>
        <w:jc w:val="center"/>
        <w:rPr>
          <w:b/>
          <w:bCs/>
          <w:sz w:val="28"/>
          <w:szCs w:val="28"/>
          <w:lang w:val="ro-RO"/>
        </w:rPr>
      </w:pPr>
      <w:r w:rsidRPr="00305ADD">
        <w:rPr>
          <w:sz w:val="28"/>
          <w:szCs w:val="28"/>
          <w:lang w:val="ro-RO"/>
        </w:rPr>
        <w:t>l</w:t>
      </w:r>
      <w:r w:rsidR="00E3568C" w:rsidRPr="00305ADD">
        <w:rPr>
          <w:sz w:val="28"/>
          <w:szCs w:val="28"/>
          <w:lang w:val="ro-RO"/>
        </w:rPr>
        <w:t xml:space="preserve">a proiectul de hotărâre </w:t>
      </w:r>
      <w:r w:rsidR="002849B2" w:rsidRPr="00305ADD">
        <w:rPr>
          <w:sz w:val="28"/>
          <w:szCs w:val="28"/>
          <w:lang w:val="ro-RO"/>
        </w:rPr>
        <w:t>p</w:t>
      </w:r>
      <w:r w:rsidR="00226634" w:rsidRPr="00305ADD">
        <w:rPr>
          <w:sz w:val="28"/>
          <w:szCs w:val="28"/>
          <w:lang w:val="ro-RO"/>
        </w:rPr>
        <w:t>rivind</w:t>
      </w:r>
      <w:r w:rsidR="002849B2" w:rsidRPr="00305ADD">
        <w:rPr>
          <w:sz w:val="28"/>
          <w:szCs w:val="28"/>
          <w:lang w:val="ro-RO"/>
        </w:rPr>
        <w:t xml:space="preserve"> </w:t>
      </w:r>
      <w:bookmarkStart w:id="2" w:name="_Hlk206747299"/>
      <w:r w:rsidR="00172575" w:rsidRPr="00305ADD">
        <w:rPr>
          <w:sz w:val="28"/>
          <w:szCs w:val="28"/>
          <w:lang w:val="ro-RO"/>
        </w:rPr>
        <w:t xml:space="preserve">aprobarea </w:t>
      </w:r>
      <w:r w:rsidR="00146860" w:rsidRPr="00146860">
        <w:rPr>
          <w:sz w:val="28"/>
          <w:szCs w:val="28"/>
          <w:lang w:val="ro-RO"/>
        </w:rPr>
        <w:t>devizului general actualizat</w:t>
      </w:r>
      <w:r w:rsidR="00146860">
        <w:rPr>
          <w:sz w:val="28"/>
          <w:szCs w:val="28"/>
          <w:lang w:val="ro-RO"/>
        </w:rPr>
        <w:br/>
      </w:r>
      <w:r w:rsidR="00146860" w:rsidRPr="00146860">
        <w:rPr>
          <w:sz w:val="28"/>
          <w:szCs w:val="28"/>
          <w:lang w:val="ro-RO"/>
        </w:rPr>
        <w:t>în faza P.T. pentru obiectivul de investiții</w:t>
      </w:r>
      <w:r w:rsidR="00146860">
        <w:rPr>
          <w:sz w:val="28"/>
          <w:szCs w:val="28"/>
          <w:lang w:val="ro-RO"/>
        </w:rPr>
        <w:br/>
      </w:r>
      <w:r w:rsidR="00146860" w:rsidRPr="00146860">
        <w:rPr>
          <w:b/>
          <w:bCs/>
          <w:sz w:val="28"/>
          <w:szCs w:val="28"/>
          <w:lang w:val="ro-RO"/>
        </w:rPr>
        <w:t>"Muzeul industrializării forțate și al dezrădăcinării - Satu Mare"</w:t>
      </w:r>
      <w:bookmarkEnd w:id="2"/>
    </w:p>
    <w:p w14:paraId="4F2D4D33" w14:textId="18EBF565" w:rsidR="00CE675B" w:rsidRPr="00146860" w:rsidRDefault="00146860" w:rsidP="002B5F25">
      <w:pPr>
        <w:spacing w:after="0" w:line="240" w:lineRule="auto"/>
        <w:ind w:firstLine="720"/>
        <w:jc w:val="both"/>
        <w:rPr>
          <w:bCs/>
          <w:sz w:val="28"/>
          <w:szCs w:val="28"/>
          <w:lang w:val="ro-RO"/>
        </w:rPr>
      </w:pPr>
      <w:bookmarkStart w:id="3" w:name="_Hlk206747429"/>
      <w:bookmarkStart w:id="4" w:name="_Hlk193116913"/>
      <w:r>
        <w:rPr>
          <w:sz w:val="28"/>
          <w:szCs w:val="28"/>
          <w:lang w:val="ro-RO"/>
        </w:rPr>
        <w:t xml:space="preserve">Realizarea obiectivului de investiții </w:t>
      </w:r>
      <w:r w:rsidRPr="00146860">
        <w:rPr>
          <w:b/>
          <w:bCs/>
          <w:sz w:val="28"/>
          <w:szCs w:val="28"/>
          <w:lang w:val="ro-RO"/>
        </w:rPr>
        <w:t>„Muzeul industrializării forțate și al dezrădăcinării - Satu Mare”</w:t>
      </w:r>
      <w:r>
        <w:rPr>
          <w:sz w:val="28"/>
          <w:szCs w:val="28"/>
          <w:lang w:val="ro-RO"/>
        </w:rPr>
        <w:t xml:space="preserve">, se finanțează din fonduri nerambursabile în cadrul </w:t>
      </w:r>
      <w:bookmarkStart w:id="5" w:name="_Hlk99971931"/>
      <w:r>
        <w:rPr>
          <w:sz w:val="28"/>
          <w:szCs w:val="28"/>
          <w:lang w:val="ro-RO"/>
        </w:rPr>
        <w:t xml:space="preserve">Planului Național de Redresare și Reziliență (PNRR), Componenta </w:t>
      </w:r>
      <w:bookmarkEnd w:id="5"/>
      <w:r>
        <w:rPr>
          <w:sz w:val="28"/>
          <w:szCs w:val="28"/>
          <w:lang w:val="ro-RO"/>
        </w:rPr>
        <w:t>C11 – Turism și cultură, Investiția I2. Modernizarea/Crearea de muzee și memoriale</w:t>
      </w:r>
      <w:r w:rsidR="003D7DE1" w:rsidRPr="00BE0EB8">
        <w:rPr>
          <w:bCs/>
          <w:i/>
          <w:iCs/>
          <w:sz w:val="28"/>
          <w:szCs w:val="28"/>
          <w:lang w:val="ro-RO"/>
        </w:rPr>
        <w:t>.</w:t>
      </w:r>
      <w:bookmarkEnd w:id="3"/>
    </w:p>
    <w:p w14:paraId="5EFEBD27" w14:textId="77777777" w:rsidR="00146860" w:rsidRDefault="00146860" w:rsidP="002B5F25">
      <w:pPr>
        <w:spacing w:after="0" w:line="240" w:lineRule="auto"/>
        <w:ind w:firstLine="720"/>
        <w:jc w:val="both"/>
        <w:rPr>
          <w:rFonts w:eastAsia="SimSun"/>
          <w:bCs/>
          <w:sz w:val="28"/>
          <w:szCs w:val="28"/>
          <w:lang w:val="ro-RO" w:eastAsia="zh-CN"/>
        </w:rPr>
      </w:pPr>
    </w:p>
    <w:p w14:paraId="612D473E" w14:textId="77777777" w:rsidR="005A7C6B" w:rsidRDefault="005A7C6B" w:rsidP="005A7C6B">
      <w:pPr>
        <w:ind w:firstLine="720"/>
        <w:contextualSpacing/>
        <w:jc w:val="both"/>
        <w:rPr>
          <w:sz w:val="28"/>
          <w:szCs w:val="28"/>
          <w:lang w:val="ro-RO"/>
        </w:rPr>
      </w:pPr>
      <w:r w:rsidRPr="001C095B">
        <w:rPr>
          <w:sz w:val="28"/>
          <w:szCs w:val="28"/>
          <w:lang w:val="ro-RO"/>
        </w:rPr>
        <w:t xml:space="preserve">Prin HCL nr. </w:t>
      </w:r>
      <w:r>
        <w:rPr>
          <w:sz w:val="28"/>
          <w:szCs w:val="28"/>
          <w:lang w:val="ro-RO"/>
        </w:rPr>
        <w:t>201</w:t>
      </w:r>
      <w:r w:rsidRPr="001C095B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>30</w:t>
      </w:r>
      <w:r w:rsidRPr="001C095B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>06</w:t>
      </w:r>
      <w:r w:rsidRPr="001C095B">
        <w:rPr>
          <w:sz w:val="28"/>
          <w:szCs w:val="28"/>
          <w:lang w:val="ro-RO"/>
        </w:rPr>
        <w:t>.202</w:t>
      </w:r>
      <w:r>
        <w:rPr>
          <w:sz w:val="28"/>
          <w:szCs w:val="28"/>
          <w:lang w:val="ro-RO"/>
        </w:rPr>
        <w:t>2</w:t>
      </w:r>
      <w:r w:rsidRPr="001C095B">
        <w:rPr>
          <w:sz w:val="28"/>
          <w:szCs w:val="28"/>
          <w:lang w:val="ro-RO"/>
        </w:rPr>
        <w:t xml:space="preserve"> a fost aprobat</w:t>
      </w:r>
      <w:r>
        <w:rPr>
          <w:sz w:val="28"/>
          <w:szCs w:val="28"/>
          <w:lang w:val="ro-RO"/>
        </w:rPr>
        <w:t>ă</w:t>
      </w:r>
      <w:r w:rsidRPr="001C095B">
        <w:rPr>
          <w:sz w:val="28"/>
          <w:szCs w:val="28"/>
          <w:lang w:val="ro-RO"/>
        </w:rPr>
        <w:t xml:space="preserve"> documentația tehnică în faza </w:t>
      </w:r>
      <w:r>
        <w:rPr>
          <w:sz w:val="28"/>
          <w:szCs w:val="28"/>
          <w:lang w:val="ro-RO"/>
        </w:rPr>
        <w:t>SF, urmând elaborarea proiectului tehnic.</w:t>
      </w:r>
    </w:p>
    <w:p w14:paraId="2113022C" w14:textId="77777777" w:rsidR="005A7C6B" w:rsidRPr="004974B9" w:rsidRDefault="005A7C6B" w:rsidP="005A7C6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41FAC4D2" w14:textId="77777777" w:rsidR="00000C04" w:rsidRDefault="00000C04" w:rsidP="00000C04">
      <w:pPr>
        <w:spacing w:after="0" w:line="240" w:lineRule="auto"/>
        <w:ind w:firstLine="720"/>
        <w:jc w:val="both"/>
        <w:rPr>
          <w:rFonts w:eastAsia="SimSun"/>
          <w:bCs/>
          <w:sz w:val="28"/>
          <w:szCs w:val="28"/>
          <w:lang w:val="ro-RO" w:eastAsia="zh-CN"/>
        </w:rPr>
      </w:pPr>
      <w:bookmarkStart w:id="6" w:name="_Hlk206747482"/>
      <w:r>
        <w:rPr>
          <w:rFonts w:eastAsia="SimSun"/>
          <w:bCs/>
          <w:sz w:val="28"/>
          <w:szCs w:val="28"/>
          <w:lang w:val="ro-RO" w:eastAsia="zh-CN"/>
        </w:rPr>
        <w:t>Indicatori tehnico-economici aprobați prin HCL nr. 201/30.06.2022:</w:t>
      </w:r>
    </w:p>
    <w:p w14:paraId="4C5D9424" w14:textId="77777777" w:rsidR="00000C04" w:rsidRDefault="00000C04" w:rsidP="00000C04">
      <w:pPr>
        <w:spacing w:after="0" w:line="240" w:lineRule="auto"/>
        <w:ind w:firstLine="720"/>
        <w:jc w:val="both"/>
        <w:rPr>
          <w:rFonts w:eastAsia="SimSun"/>
          <w:bCs/>
          <w:sz w:val="28"/>
          <w:szCs w:val="28"/>
          <w:lang w:val="ro-RO" w:eastAsia="zh-CN"/>
        </w:rPr>
      </w:pPr>
    </w:p>
    <w:p w14:paraId="3D08F97A" w14:textId="77777777" w:rsidR="00000C04" w:rsidRDefault="00000C04" w:rsidP="00000C04">
      <w:pPr>
        <w:spacing w:after="0" w:line="240" w:lineRule="auto"/>
        <w:ind w:firstLine="720"/>
        <w:jc w:val="both"/>
        <w:rPr>
          <w:rFonts w:eastAsia="SimSun"/>
          <w:bCs/>
          <w:sz w:val="28"/>
          <w:szCs w:val="28"/>
          <w:lang w:val="ro-RO" w:eastAsia="zh-CN"/>
        </w:rPr>
      </w:pPr>
      <w:r>
        <w:rPr>
          <w:rFonts w:eastAsia="SimSun"/>
          <w:bCs/>
          <w:sz w:val="28"/>
          <w:szCs w:val="28"/>
          <w:lang w:val="ro-RO" w:eastAsia="zh-CN"/>
        </w:rPr>
        <w:t>Valoarea totală a investiției:</w:t>
      </w:r>
    </w:p>
    <w:p w14:paraId="1C579357" w14:textId="77777777" w:rsidR="00000C04" w:rsidRPr="00035A00" w:rsidRDefault="00000C04" w:rsidP="00000C04">
      <w:pPr>
        <w:pStyle w:val="ListParagraph"/>
        <w:numPr>
          <w:ilvl w:val="0"/>
          <w:numId w:val="37"/>
        </w:numPr>
        <w:spacing w:after="0" w:line="240" w:lineRule="auto"/>
        <w:ind w:hanging="306"/>
        <w:jc w:val="both"/>
        <w:rPr>
          <w:rFonts w:eastAsia="SimSun"/>
          <w:bCs/>
          <w:sz w:val="28"/>
          <w:szCs w:val="28"/>
          <w:lang w:val="ro-RO" w:eastAsia="zh-CN"/>
        </w:rPr>
      </w:pPr>
      <w:r w:rsidRPr="00035A00">
        <w:rPr>
          <w:rFonts w:eastAsia="SimSun"/>
          <w:bCs/>
          <w:sz w:val="28"/>
          <w:szCs w:val="28"/>
          <w:lang w:val="ro-RO" w:eastAsia="zh-CN"/>
        </w:rPr>
        <w:t>3</w:t>
      </w:r>
      <w:r>
        <w:rPr>
          <w:rFonts w:eastAsia="SimSun"/>
          <w:bCs/>
          <w:sz w:val="28"/>
          <w:szCs w:val="28"/>
          <w:lang w:val="ro-RO" w:eastAsia="zh-CN"/>
        </w:rPr>
        <w:t>1.955.543,12</w:t>
      </w:r>
      <w:r w:rsidRPr="00035A00">
        <w:rPr>
          <w:rFonts w:eastAsia="SimSun"/>
          <w:bCs/>
          <w:sz w:val="28"/>
          <w:szCs w:val="28"/>
          <w:lang w:val="ro-RO" w:eastAsia="zh-CN"/>
        </w:rPr>
        <w:t xml:space="preserve"> lei, la care se adaugă TVA;</w:t>
      </w:r>
    </w:p>
    <w:p w14:paraId="66BC3829" w14:textId="77777777" w:rsidR="00000C04" w:rsidRPr="00035A00" w:rsidRDefault="00000C04" w:rsidP="00000C04">
      <w:pPr>
        <w:spacing w:after="0" w:line="240" w:lineRule="auto"/>
        <w:ind w:firstLine="720"/>
        <w:jc w:val="both"/>
        <w:rPr>
          <w:rFonts w:eastAsia="SimSun"/>
          <w:bCs/>
          <w:sz w:val="28"/>
          <w:szCs w:val="28"/>
          <w:lang w:val="ro-RO" w:eastAsia="zh-CN"/>
        </w:rPr>
      </w:pPr>
      <w:r w:rsidRPr="00035A00">
        <w:rPr>
          <w:rFonts w:eastAsia="SimSun"/>
          <w:bCs/>
          <w:sz w:val="28"/>
          <w:szCs w:val="28"/>
          <w:lang w:val="ro-RO" w:eastAsia="zh-CN"/>
        </w:rPr>
        <w:t>din care C+M:</w:t>
      </w:r>
    </w:p>
    <w:p w14:paraId="5DC368A4" w14:textId="77777777" w:rsidR="00000C04" w:rsidRPr="00146860" w:rsidRDefault="00000C04" w:rsidP="00000C04">
      <w:pPr>
        <w:pStyle w:val="ListParagraph"/>
        <w:numPr>
          <w:ilvl w:val="0"/>
          <w:numId w:val="37"/>
        </w:numPr>
        <w:spacing w:after="0" w:line="240" w:lineRule="auto"/>
        <w:ind w:hanging="306"/>
        <w:jc w:val="both"/>
        <w:rPr>
          <w:rFonts w:eastAsia="SimSun"/>
          <w:bCs/>
          <w:sz w:val="28"/>
          <w:szCs w:val="28"/>
          <w:lang w:val="ro-RO" w:eastAsia="zh-CN"/>
        </w:rPr>
      </w:pPr>
      <w:r w:rsidRPr="00035A00">
        <w:rPr>
          <w:rFonts w:eastAsia="SimSun"/>
          <w:bCs/>
          <w:sz w:val="28"/>
          <w:szCs w:val="28"/>
          <w:lang w:val="ro-RO" w:eastAsia="zh-CN"/>
        </w:rPr>
        <w:t>20.</w:t>
      </w:r>
      <w:r>
        <w:rPr>
          <w:rFonts w:eastAsia="SimSun"/>
          <w:bCs/>
          <w:sz w:val="28"/>
          <w:szCs w:val="28"/>
          <w:lang w:val="ro-RO" w:eastAsia="zh-CN"/>
        </w:rPr>
        <w:t>656.092,19</w:t>
      </w:r>
      <w:r w:rsidRPr="00035A00">
        <w:rPr>
          <w:rFonts w:eastAsia="SimSun"/>
          <w:bCs/>
          <w:sz w:val="28"/>
          <w:szCs w:val="28"/>
          <w:lang w:val="ro-RO" w:eastAsia="zh-CN"/>
        </w:rPr>
        <w:t xml:space="preserve"> lei, la care se adaugă TVA.</w:t>
      </w:r>
    </w:p>
    <w:p w14:paraId="2C923D10" w14:textId="77777777" w:rsidR="00000C04" w:rsidRDefault="00000C04" w:rsidP="00000C04">
      <w:pPr>
        <w:spacing w:after="0" w:line="240" w:lineRule="auto"/>
        <w:ind w:firstLine="720"/>
        <w:jc w:val="both"/>
        <w:rPr>
          <w:rFonts w:eastAsia="SimSun"/>
          <w:bCs/>
          <w:sz w:val="28"/>
          <w:szCs w:val="28"/>
          <w:lang w:val="ro-RO" w:eastAsia="zh-CN"/>
        </w:rPr>
      </w:pPr>
    </w:p>
    <w:p w14:paraId="013D4E5B" w14:textId="77777777" w:rsidR="00000C04" w:rsidRDefault="00000C04" w:rsidP="00000C04">
      <w:pPr>
        <w:spacing w:after="0" w:line="240" w:lineRule="auto"/>
        <w:ind w:firstLine="720"/>
        <w:jc w:val="both"/>
        <w:rPr>
          <w:rFonts w:eastAsia="SimSun"/>
          <w:bCs/>
          <w:sz w:val="28"/>
          <w:szCs w:val="28"/>
          <w:lang w:val="ro-RO" w:eastAsia="zh-CN"/>
        </w:rPr>
      </w:pPr>
      <w:r>
        <w:rPr>
          <w:rFonts w:eastAsia="SimSun"/>
          <w:bCs/>
          <w:sz w:val="28"/>
          <w:szCs w:val="28"/>
          <w:lang w:val="ro-RO" w:eastAsia="zh-CN"/>
        </w:rPr>
        <w:t>Durata de realizare a investiției 30 de luni, 6 luni pentru proiectare și 24 de luni faza de execuție.</w:t>
      </w:r>
    </w:p>
    <w:p w14:paraId="53778DF7" w14:textId="77777777" w:rsidR="00000C04" w:rsidRDefault="00000C04" w:rsidP="002B5F25">
      <w:pPr>
        <w:spacing w:after="0" w:line="240" w:lineRule="auto"/>
        <w:ind w:firstLine="720"/>
        <w:jc w:val="both"/>
        <w:rPr>
          <w:rFonts w:eastAsia="SimSun"/>
          <w:bCs/>
          <w:sz w:val="28"/>
          <w:szCs w:val="28"/>
          <w:lang w:val="ro-RO" w:eastAsia="zh-CN"/>
        </w:rPr>
      </w:pPr>
    </w:p>
    <w:p w14:paraId="28374989" w14:textId="14B088AA" w:rsidR="00146860" w:rsidRDefault="00146860" w:rsidP="002B5F25">
      <w:pPr>
        <w:spacing w:after="0" w:line="240" w:lineRule="auto"/>
        <w:ind w:firstLine="720"/>
        <w:jc w:val="both"/>
        <w:rPr>
          <w:rFonts w:eastAsia="SimSun"/>
          <w:bCs/>
          <w:sz w:val="28"/>
          <w:szCs w:val="28"/>
          <w:lang w:val="ro-RO" w:eastAsia="zh-CN"/>
        </w:rPr>
      </w:pPr>
      <w:r w:rsidRPr="00146860">
        <w:rPr>
          <w:rFonts w:eastAsia="SimSun"/>
          <w:bCs/>
          <w:sz w:val="28"/>
          <w:szCs w:val="28"/>
          <w:lang w:val="ro-RO" w:eastAsia="zh-CN"/>
        </w:rPr>
        <w:lastRenderedPageBreak/>
        <w:t xml:space="preserve">În urma finalizării proiectului tehnic, s-a actualizat și Devizul general pentru obiectivul de investiție </w:t>
      </w:r>
      <w:r w:rsidRPr="00146860">
        <w:rPr>
          <w:b/>
          <w:bCs/>
          <w:sz w:val="28"/>
          <w:szCs w:val="28"/>
          <w:lang w:val="ro-RO"/>
        </w:rPr>
        <w:t>„Muzeul industrializării forțate și al dezrădăcinării - Satu Mare”</w:t>
      </w:r>
      <w:r w:rsidR="00035A00" w:rsidRPr="00035A00">
        <w:rPr>
          <w:sz w:val="28"/>
          <w:szCs w:val="28"/>
          <w:lang w:val="ro-RO"/>
        </w:rPr>
        <w:t>,</w:t>
      </w:r>
      <w:r w:rsidR="00035A00">
        <w:rPr>
          <w:rFonts w:eastAsia="SimSun"/>
          <w:bCs/>
          <w:sz w:val="28"/>
          <w:szCs w:val="28"/>
          <w:lang w:val="ro-RO" w:eastAsia="zh-CN"/>
        </w:rPr>
        <w:t xml:space="preserve"> conform prevederilor </w:t>
      </w:r>
      <w:r w:rsidR="00035A00" w:rsidRPr="00305ADD">
        <w:rPr>
          <w:rFonts w:eastAsia="SimSun"/>
          <w:sz w:val="28"/>
          <w:szCs w:val="28"/>
          <w:lang w:val="ro-RO" w:eastAsia="zh-CN"/>
        </w:rPr>
        <w:t>HG nr. 1116/2023 pentru modificarea și completarea</w:t>
      </w:r>
      <w:r w:rsidR="00035A00" w:rsidRPr="00305ADD">
        <w:rPr>
          <w:rFonts w:eastAsia="SimSun"/>
          <w:szCs w:val="24"/>
          <w:lang w:val="ro-RO" w:eastAsia="zh-CN"/>
        </w:rPr>
        <w:t xml:space="preserve"> </w:t>
      </w:r>
      <w:r w:rsidR="00035A00" w:rsidRPr="00305ADD">
        <w:rPr>
          <w:rFonts w:eastAsia="SimSun"/>
          <w:sz w:val="28"/>
          <w:szCs w:val="28"/>
          <w:lang w:val="ro-RO" w:eastAsia="zh-CN"/>
        </w:rPr>
        <w:t>HG</w:t>
      </w:r>
      <w:r w:rsidR="00035A00">
        <w:rPr>
          <w:rFonts w:eastAsia="SimSun"/>
          <w:sz w:val="28"/>
          <w:szCs w:val="28"/>
          <w:lang w:val="ro-RO" w:eastAsia="zh-CN"/>
        </w:rPr>
        <w:t xml:space="preserve"> </w:t>
      </w:r>
      <w:r w:rsidR="00035A00" w:rsidRPr="00305ADD">
        <w:rPr>
          <w:rFonts w:eastAsia="SimSun"/>
          <w:sz w:val="28"/>
          <w:szCs w:val="28"/>
          <w:lang w:val="ro-RO" w:eastAsia="zh-CN"/>
        </w:rPr>
        <w:t>907/2016</w:t>
      </w:r>
      <w:r w:rsidRPr="00146860">
        <w:rPr>
          <w:rFonts w:eastAsia="SimSun"/>
          <w:bCs/>
          <w:sz w:val="28"/>
          <w:szCs w:val="28"/>
          <w:lang w:val="ro-RO" w:eastAsia="zh-CN"/>
        </w:rPr>
        <w:t>.</w:t>
      </w:r>
      <w:bookmarkEnd w:id="6"/>
    </w:p>
    <w:p w14:paraId="1F05F8E2" w14:textId="77777777" w:rsidR="00146860" w:rsidRDefault="00146860" w:rsidP="002B5F25">
      <w:pPr>
        <w:spacing w:after="0" w:line="240" w:lineRule="auto"/>
        <w:ind w:firstLine="720"/>
        <w:jc w:val="both"/>
        <w:rPr>
          <w:rFonts w:eastAsia="SimSun"/>
          <w:bCs/>
          <w:sz w:val="28"/>
          <w:szCs w:val="28"/>
          <w:lang w:val="ro-RO" w:eastAsia="zh-CN"/>
        </w:rPr>
      </w:pPr>
    </w:p>
    <w:p w14:paraId="6F358659" w14:textId="42DCF734" w:rsidR="00B27F2F" w:rsidRDefault="00B27F2F" w:rsidP="00B27F2F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F816AF">
        <w:rPr>
          <w:sz w:val="28"/>
          <w:szCs w:val="28"/>
          <w:lang w:val="ro-RO"/>
        </w:rPr>
        <w:t>Astfel, se modifică valorile din devizul general în felul următor:</w:t>
      </w:r>
    </w:p>
    <w:p w14:paraId="71A07D46" w14:textId="1F2E189B" w:rsidR="00B27F2F" w:rsidRPr="00B27F2F" w:rsidRDefault="00B27F2F" w:rsidP="00B27F2F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B27F2F">
        <w:rPr>
          <w:sz w:val="28"/>
          <w:szCs w:val="28"/>
          <w:lang w:val="ro-RO"/>
        </w:rPr>
        <w:t>Proiect nr. 21/2023: Faza P.T.+D.E.</w:t>
      </w:r>
    </w:p>
    <w:p w14:paraId="34F2D5ED" w14:textId="57ED9BFE" w:rsidR="00B27F2F" w:rsidRPr="00B27F2F" w:rsidRDefault="00B27F2F" w:rsidP="00B27F2F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Proiectant</w:t>
      </w:r>
      <w:r w:rsidRPr="00B27F2F">
        <w:rPr>
          <w:sz w:val="28"/>
          <w:szCs w:val="28"/>
          <w:lang w:val="ro-RO"/>
        </w:rPr>
        <w:t xml:space="preserve">: S.C. </w:t>
      </w:r>
      <w:r>
        <w:rPr>
          <w:sz w:val="28"/>
          <w:szCs w:val="28"/>
          <w:lang w:val="ro-RO"/>
        </w:rPr>
        <w:t>PROCAD BUSINESS</w:t>
      </w:r>
      <w:r w:rsidRPr="00B27F2F">
        <w:rPr>
          <w:sz w:val="28"/>
          <w:szCs w:val="28"/>
          <w:lang w:val="ro-RO"/>
        </w:rPr>
        <w:t xml:space="preserve"> S.R.L.</w:t>
      </w:r>
    </w:p>
    <w:p w14:paraId="2DC89E2D" w14:textId="77777777" w:rsidR="00B27F2F" w:rsidRDefault="00B27F2F" w:rsidP="002B5F25">
      <w:pPr>
        <w:spacing w:after="0" w:line="240" w:lineRule="auto"/>
        <w:ind w:firstLine="720"/>
        <w:jc w:val="both"/>
        <w:rPr>
          <w:rFonts w:eastAsia="SimSun"/>
          <w:bCs/>
          <w:sz w:val="28"/>
          <w:szCs w:val="28"/>
          <w:lang w:val="ro-RO" w:eastAsia="zh-CN"/>
        </w:rPr>
      </w:pPr>
    </w:p>
    <w:p w14:paraId="18E66738" w14:textId="116CB748" w:rsidR="00B27F2F" w:rsidRDefault="00035A00" w:rsidP="002B5F25">
      <w:pPr>
        <w:spacing w:after="0" w:line="240" w:lineRule="auto"/>
        <w:ind w:firstLine="720"/>
        <w:jc w:val="both"/>
        <w:rPr>
          <w:rFonts w:eastAsia="SimSun"/>
          <w:bCs/>
          <w:sz w:val="28"/>
          <w:szCs w:val="28"/>
          <w:lang w:val="ro-RO" w:eastAsia="zh-CN"/>
        </w:rPr>
      </w:pPr>
      <w:r>
        <w:rPr>
          <w:rFonts w:eastAsia="SimSun"/>
          <w:bCs/>
          <w:sz w:val="28"/>
          <w:szCs w:val="28"/>
          <w:lang w:val="ro-RO" w:eastAsia="zh-CN"/>
        </w:rPr>
        <w:t>Valoarea totală a investiției:</w:t>
      </w:r>
    </w:p>
    <w:p w14:paraId="26AEB5D8" w14:textId="09259E6B" w:rsidR="00035A00" w:rsidRPr="00035A00" w:rsidRDefault="00035A00" w:rsidP="00035A00">
      <w:pPr>
        <w:pStyle w:val="ListParagraph"/>
        <w:numPr>
          <w:ilvl w:val="0"/>
          <w:numId w:val="37"/>
        </w:numPr>
        <w:spacing w:after="0" w:line="240" w:lineRule="auto"/>
        <w:ind w:hanging="306"/>
        <w:jc w:val="both"/>
        <w:rPr>
          <w:rFonts w:eastAsia="SimSun"/>
          <w:bCs/>
          <w:sz w:val="28"/>
          <w:szCs w:val="28"/>
          <w:lang w:val="ro-RO" w:eastAsia="zh-CN"/>
        </w:rPr>
      </w:pPr>
      <w:r w:rsidRPr="00035A00">
        <w:rPr>
          <w:rFonts w:eastAsia="SimSun"/>
          <w:bCs/>
          <w:sz w:val="28"/>
          <w:szCs w:val="28"/>
          <w:lang w:val="ro-RO" w:eastAsia="zh-CN"/>
        </w:rPr>
        <w:t>38.637.067,93 lei, la care se adaugă TVA;</w:t>
      </w:r>
    </w:p>
    <w:p w14:paraId="1782EAA0" w14:textId="77777777" w:rsidR="00035A00" w:rsidRPr="00035A00" w:rsidRDefault="00035A00" w:rsidP="00035A00">
      <w:pPr>
        <w:spacing w:after="0" w:line="240" w:lineRule="auto"/>
        <w:ind w:firstLine="720"/>
        <w:jc w:val="both"/>
        <w:rPr>
          <w:rFonts w:eastAsia="SimSun"/>
          <w:bCs/>
          <w:sz w:val="28"/>
          <w:szCs w:val="28"/>
          <w:lang w:val="ro-RO" w:eastAsia="zh-CN"/>
        </w:rPr>
      </w:pPr>
      <w:r w:rsidRPr="00035A00">
        <w:rPr>
          <w:rFonts w:eastAsia="SimSun"/>
          <w:bCs/>
          <w:sz w:val="28"/>
          <w:szCs w:val="28"/>
          <w:lang w:val="ro-RO" w:eastAsia="zh-CN"/>
        </w:rPr>
        <w:t>din care C+M:</w:t>
      </w:r>
    </w:p>
    <w:p w14:paraId="659DF9FE" w14:textId="685F2968" w:rsidR="00B27F2F" w:rsidRPr="00146860" w:rsidRDefault="00035A00" w:rsidP="00035A00">
      <w:pPr>
        <w:pStyle w:val="ListParagraph"/>
        <w:numPr>
          <w:ilvl w:val="0"/>
          <w:numId w:val="37"/>
        </w:numPr>
        <w:spacing w:after="0" w:line="240" w:lineRule="auto"/>
        <w:ind w:hanging="306"/>
        <w:jc w:val="both"/>
        <w:rPr>
          <w:rFonts w:eastAsia="SimSun"/>
          <w:bCs/>
          <w:sz w:val="28"/>
          <w:szCs w:val="28"/>
          <w:lang w:val="ro-RO" w:eastAsia="zh-CN"/>
        </w:rPr>
      </w:pPr>
      <w:r w:rsidRPr="00035A00">
        <w:rPr>
          <w:rFonts w:eastAsia="SimSun"/>
          <w:bCs/>
          <w:sz w:val="28"/>
          <w:szCs w:val="28"/>
          <w:lang w:val="ro-RO" w:eastAsia="zh-CN"/>
        </w:rPr>
        <w:t>20.192.069,54 lei, la care se adaugă TVA.</w:t>
      </w:r>
    </w:p>
    <w:bookmarkEnd w:id="4"/>
    <w:p w14:paraId="3E1F6DF9" w14:textId="77777777" w:rsidR="00030C77" w:rsidRDefault="00030C77" w:rsidP="00BE11E3">
      <w:pPr>
        <w:spacing w:after="0"/>
        <w:ind w:right="74" w:firstLine="567"/>
        <w:jc w:val="both"/>
        <w:rPr>
          <w:sz w:val="28"/>
          <w:szCs w:val="28"/>
          <w:lang w:val="ro-RO"/>
        </w:rPr>
      </w:pPr>
    </w:p>
    <w:p w14:paraId="29C7DE7E" w14:textId="51F9DC93" w:rsidR="00474AE8" w:rsidRDefault="00474AE8" w:rsidP="00BE11E3">
      <w:pPr>
        <w:spacing w:after="0"/>
        <w:ind w:right="74"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Termenul de execuție a lucrării este 30.06.2026, stabilit prin actul adițional nr. 3 la contractul de lucrări nr. 36860-219 din 15.06.2023.</w:t>
      </w:r>
    </w:p>
    <w:p w14:paraId="4213B9B1" w14:textId="77777777" w:rsidR="00474AE8" w:rsidRDefault="00474AE8" w:rsidP="00BE11E3">
      <w:pPr>
        <w:spacing w:after="0"/>
        <w:ind w:right="74" w:firstLine="567"/>
        <w:jc w:val="both"/>
        <w:rPr>
          <w:sz w:val="28"/>
          <w:szCs w:val="28"/>
          <w:lang w:val="ro-RO"/>
        </w:rPr>
      </w:pPr>
    </w:p>
    <w:p w14:paraId="027772CC" w14:textId="305AF812" w:rsidR="00474AE8" w:rsidRDefault="00474AE8" w:rsidP="00BE11E3">
      <w:pPr>
        <w:spacing w:after="0"/>
        <w:ind w:right="74"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Creșterea valorii totale a investiției se datorează introducerii în deviz a capitolelor </w:t>
      </w:r>
      <w:r w:rsidRPr="00715312">
        <w:rPr>
          <w:i/>
          <w:iCs/>
          <w:sz w:val="28"/>
          <w:szCs w:val="28"/>
          <w:lang w:val="ro-RO"/>
        </w:rPr>
        <w:t>„7.1 – Cheltuieli aferente marjei de buget 25%”</w:t>
      </w:r>
      <w:r>
        <w:rPr>
          <w:sz w:val="28"/>
          <w:szCs w:val="28"/>
          <w:lang w:val="ro-RO"/>
        </w:rPr>
        <w:t xml:space="preserve">, respectiv </w:t>
      </w:r>
      <w:r w:rsidRPr="00715312">
        <w:rPr>
          <w:i/>
          <w:iCs/>
          <w:sz w:val="28"/>
          <w:szCs w:val="28"/>
          <w:lang w:val="ro-RO"/>
        </w:rPr>
        <w:t>„7.2 – Cheltuieli pentru constituirea rezervei de implementare pentru ajustarea de preț”</w:t>
      </w:r>
      <w:r>
        <w:rPr>
          <w:sz w:val="28"/>
          <w:szCs w:val="28"/>
          <w:lang w:val="ro-RO"/>
        </w:rPr>
        <w:t xml:space="preserve">, conform prevederilor HG </w:t>
      </w:r>
      <w:r w:rsidRPr="00305ADD">
        <w:rPr>
          <w:rFonts w:eastAsia="SimSun"/>
          <w:sz w:val="28"/>
          <w:szCs w:val="28"/>
          <w:lang w:val="ro-RO" w:eastAsia="zh-CN"/>
        </w:rPr>
        <w:t>nr. 1116/2023</w:t>
      </w:r>
      <w:r w:rsidR="00715312">
        <w:rPr>
          <w:rFonts w:eastAsia="SimSun"/>
          <w:sz w:val="28"/>
          <w:szCs w:val="28"/>
          <w:lang w:val="ro-RO" w:eastAsia="zh-CN"/>
        </w:rPr>
        <w:t>.</w:t>
      </w:r>
    </w:p>
    <w:p w14:paraId="17BD6167" w14:textId="77777777" w:rsidR="00474AE8" w:rsidRPr="00305ADD" w:rsidRDefault="00474AE8" w:rsidP="00BE11E3">
      <w:pPr>
        <w:spacing w:after="0"/>
        <w:ind w:right="74" w:firstLine="567"/>
        <w:jc w:val="both"/>
        <w:rPr>
          <w:sz w:val="28"/>
          <w:szCs w:val="28"/>
          <w:lang w:val="ro-RO"/>
        </w:rPr>
      </w:pPr>
    </w:p>
    <w:p w14:paraId="109C3B79" w14:textId="0F592B9A" w:rsidR="00D85DAC" w:rsidRDefault="00A03824" w:rsidP="00BE11E3">
      <w:pPr>
        <w:spacing w:after="0"/>
        <w:ind w:right="74" w:firstLine="567"/>
        <w:jc w:val="both"/>
        <w:rPr>
          <w:sz w:val="28"/>
          <w:szCs w:val="28"/>
          <w:lang w:val="ro-RO"/>
        </w:rPr>
      </w:pPr>
      <w:r w:rsidRPr="00305ADD">
        <w:rPr>
          <w:sz w:val="28"/>
          <w:szCs w:val="28"/>
          <w:lang w:val="ro-RO"/>
        </w:rPr>
        <w:t>Ținând</w:t>
      </w:r>
      <w:r w:rsidR="00594897" w:rsidRPr="00305ADD">
        <w:rPr>
          <w:sz w:val="28"/>
          <w:szCs w:val="28"/>
          <w:lang w:val="ro-RO"/>
        </w:rPr>
        <w:t xml:space="preserve"> cont de cele prezentate mai sus, proiectul de hotărâre </w:t>
      </w:r>
      <w:r w:rsidR="00035A00" w:rsidRPr="00305ADD">
        <w:rPr>
          <w:sz w:val="28"/>
          <w:szCs w:val="28"/>
          <w:lang w:val="ro-RO"/>
        </w:rPr>
        <w:t xml:space="preserve">privind aprobarea </w:t>
      </w:r>
      <w:r w:rsidR="00035A00" w:rsidRPr="00146860">
        <w:rPr>
          <w:sz w:val="28"/>
          <w:szCs w:val="28"/>
          <w:lang w:val="ro-RO"/>
        </w:rPr>
        <w:t>devizului general actualizat</w:t>
      </w:r>
      <w:r w:rsidR="00035A00">
        <w:rPr>
          <w:sz w:val="28"/>
          <w:szCs w:val="28"/>
          <w:lang w:val="ro-RO"/>
        </w:rPr>
        <w:t xml:space="preserve"> </w:t>
      </w:r>
      <w:r w:rsidR="00035A00" w:rsidRPr="00146860">
        <w:rPr>
          <w:sz w:val="28"/>
          <w:szCs w:val="28"/>
          <w:lang w:val="ro-RO"/>
        </w:rPr>
        <w:t>în faza P.T. pentru obiectivul de investiții</w:t>
      </w:r>
      <w:r w:rsidR="00035A00">
        <w:rPr>
          <w:sz w:val="28"/>
          <w:szCs w:val="28"/>
          <w:lang w:val="ro-RO"/>
        </w:rPr>
        <w:t xml:space="preserve"> </w:t>
      </w:r>
      <w:r w:rsidR="00035A00" w:rsidRPr="00146860">
        <w:rPr>
          <w:b/>
          <w:bCs/>
          <w:sz w:val="28"/>
          <w:szCs w:val="28"/>
          <w:lang w:val="ro-RO"/>
        </w:rPr>
        <w:t>"Muzeul industrializării forțate și al dezrădăcinării - Satu Mare"</w:t>
      </w:r>
      <w:r w:rsidR="00035A00">
        <w:rPr>
          <w:b/>
          <w:bCs/>
          <w:sz w:val="28"/>
          <w:szCs w:val="28"/>
          <w:lang w:val="ro-RO"/>
        </w:rPr>
        <w:t xml:space="preserve"> </w:t>
      </w:r>
      <w:r w:rsidR="00594897" w:rsidRPr="00305ADD">
        <w:rPr>
          <w:sz w:val="28"/>
          <w:szCs w:val="28"/>
          <w:lang w:val="ro-RO"/>
        </w:rPr>
        <w:t>se înaintează Consiliului Local al Municipiului Satu Mare cu propunere de aprobare</w:t>
      </w:r>
      <w:r w:rsidR="00741C88" w:rsidRPr="00305ADD">
        <w:rPr>
          <w:sz w:val="28"/>
          <w:szCs w:val="28"/>
          <w:lang w:val="ro-RO"/>
        </w:rPr>
        <w:t>.</w:t>
      </w:r>
    </w:p>
    <w:p w14:paraId="0085A688" w14:textId="77777777" w:rsidR="006E124F" w:rsidRDefault="006E124F" w:rsidP="00BE11E3">
      <w:pPr>
        <w:spacing w:after="0"/>
        <w:ind w:right="74" w:firstLine="567"/>
        <w:jc w:val="both"/>
        <w:rPr>
          <w:sz w:val="28"/>
          <w:szCs w:val="28"/>
          <w:lang w:val="ro-RO"/>
        </w:rPr>
      </w:pPr>
    </w:p>
    <w:p w14:paraId="35CFB496" w14:textId="77777777" w:rsidR="006E124F" w:rsidRDefault="006E124F" w:rsidP="00BE11E3">
      <w:pPr>
        <w:spacing w:after="0"/>
        <w:ind w:right="74" w:firstLine="567"/>
        <w:jc w:val="both"/>
        <w:rPr>
          <w:sz w:val="28"/>
          <w:szCs w:val="28"/>
          <w:lang w:val="ro-RO"/>
        </w:rPr>
      </w:pPr>
    </w:p>
    <w:p w14:paraId="0C80E8BD" w14:textId="77777777" w:rsidR="006E124F" w:rsidRDefault="006E124F" w:rsidP="00BE11E3">
      <w:pPr>
        <w:spacing w:after="0"/>
        <w:ind w:right="74" w:firstLine="567"/>
        <w:jc w:val="both"/>
        <w:rPr>
          <w:sz w:val="28"/>
          <w:szCs w:val="28"/>
          <w:lang w:val="ro-RO"/>
        </w:rPr>
      </w:pPr>
    </w:p>
    <w:p w14:paraId="276A7D15" w14:textId="77777777" w:rsidR="006E124F" w:rsidRPr="00305ADD" w:rsidRDefault="006E124F" w:rsidP="00BE11E3">
      <w:pPr>
        <w:spacing w:after="0"/>
        <w:ind w:right="74" w:firstLine="567"/>
        <w:jc w:val="both"/>
        <w:rPr>
          <w:sz w:val="28"/>
          <w:szCs w:val="28"/>
          <w:lang w:val="ro-RO"/>
        </w:rPr>
      </w:pPr>
    </w:p>
    <w:p w14:paraId="73F68A9F" w14:textId="77777777" w:rsidR="006E124F" w:rsidRPr="00E07538" w:rsidRDefault="006E124F" w:rsidP="006E124F">
      <w:pPr>
        <w:pStyle w:val="PlainText"/>
        <w:tabs>
          <w:tab w:val="center" w:pos="1843"/>
          <w:tab w:val="center" w:pos="7938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07538">
        <w:rPr>
          <w:rFonts w:ascii="Times New Roman" w:hAnsi="Times New Roman" w:cs="Times New Roman"/>
          <w:sz w:val="28"/>
          <w:szCs w:val="28"/>
          <w:lang w:val="ro-RO"/>
        </w:rPr>
        <w:t>Director executiv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07538">
        <w:rPr>
          <w:rFonts w:ascii="Times New Roman" w:hAnsi="Times New Roman" w:cs="Times New Roman"/>
          <w:sz w:val="28"/>
          <w:szCs w:val="28"/>
          <w:lang w:val="ro-RO"/>
        </w:rPr>
        <w:t>Șef serviciu</w:t>
      </w:r>
    </w:p>
    <w:p w14:paraId="5430F045" w14:textId="77777777" w:rsidR="006E124F" w:rsidRDefault="006E124F" w:rsidP="006E124F">
      <w:pPr>
        <w:tabs>
          <w:tab w:val="center" w:pos="1843"/>
          <w:tab w:val="center" w:pos="7938"/>
        </w:tabs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Pr="00E07538">
        <w:rPr>
          <w:sz w:val="28"/>
          <w:szCs w:val="28"/>
          <w:lang w:val="ro-RO"/>
        </w:rPr>
        <w:t>Ec. Ursu Luci</w:t>
      </w:r>
      <w:r>
        <w:rPr>
          <w:sz w:val="28"/>
          <w:szCs w:val="28"/>
          <w:lang w:val="ro-RO"/>
        </w:rPr>
        <w:t>c</w:t>
      </w:r>
      <w:r w:rsidRPr="00E07538">
        <w:rPr>
          <w:sz w:val="28"/>
          <w:szCs w:val="28"/>
          <w:lang w:val="ro-RO"/>
        </w:rPr>
        <w:t>a</w:t>
      </w:r>
      <w:r>
        <w:rPr>
          <w:sz w:val="28"/>
          <w:szCs w:val="28"/>
          <w:lang w:val="ro-RO"/>
        </w:rPr>
        <w:tab/>
      </w:r>
      <w:r w:rsidRPr="00E07538">
        <w:rPr>
          <w:sz w:val="28"/>
          <w:szCs w:val="28"/>
          <w:lang w:val="ro-RO"/>
        </w:rPr>
        <w:t>Dr. Sveda Andrea</w:t>
      </w:r>
    </w:p>
    <w:sectPr w:rsidR="006E124F" w:rsidSect="00A03824">
      <w:footerReference w:type="default" r:id="rId9"/>
      <w:pgSz w:w="12240" w:h="15840"/>
      <w:pgMar w:top="851" w:right="616" w:bottom="1843" w:left="1134" w:header="720" w:footer="4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CC68E" w14:textId="77777777" w:rsidR="00492331" w:rsidRDefault="00492331" w:rsidP="0011506A">
      <w:pPr>
        <w:spacing w:after="0" w:line="240" w:lineRule="auto"/>
      </w:pPr>
      <w:r>
        <w:separator/>
      </w:r>
    </w:p>
  </w:endnote>
  <w:endnote w:type="continuationSeparator" w:id="0">
    <w:p w14:paraId="0BC8EF56" w14:textId="77777777" w:rsidR="00492331" w:rsidRDefault="00492331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3020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428281" w14:textId="52AE0C42" w:rsidR="00D46017" w:rsidRDefault="00D460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567726" w14:textId="43CAE23A" w:rsidR="0011506A" w:rsidRPr="006D7809" w:rsidRDefault="00A03824">
    <w:pPr>
      <w:pStyle w:val="Footer"/>
      <w:rPr>
        <w:sz w:val="16"/>
        <w:szCs w:val="16"/>
        <w:lang w:val="ro-RO"/>
      </w:rPr>
    </w:pPr>
    <w:r w:rsidRPr="005F0E5D">
      <w:rPr>
        <w:rFonts w:ascii="Montserrat" w:hAnsi="Montserrat"/>
        <w:noProof/>
        <w:sz w:val="12"/>
        <w:szCs w:val="12"/>
        <w:lang w:val="ro-RO"/>
      </w:rPr>
      <w:fldChar w:fldCharType="begin"/>
    </w:r>
    <w:r w:rsidRPr="005F0E5D">
      <w:rPr>
        <w:rFonts w:ascii="Montserrat" w:hAnsi="Montserrat"/>
        <w:noProof/>
        <w:sz w:val="12"/>
        <w:szCs w:val="12"/>
        <w:lang w:val="ro-RO"/>
      </w:rPr>
      <w:instrText xml:space="preserve"> IF </w:instrText>
    </w:r>
    <w:r w:rsidRPr="005F0E5D">
      <w:rPr>
        <w:rFonts w:ascii="Montserrat" w:hAnsi="Montserrat"/>
        <w:noProof/>
        <w:sz w:val="12"/>
        <w:szCs w:val="12"/>
        <w:lang w:val="ro-RO"/>
      </w:rPr>
      <w:fldChar w:fldCharType="begin"/>
    </w:r>
    <w:r w:rsidRPr="005F0E5D">
      <w:rPr>
        <w:rFonts w:ascii="Montserrat" w:hAnsi="Montserrat"/>
        <w:noProof/>
        <w:sz w:val="12"/>
        <w:szCs w:val="12"/>
        <w:lang w:val="ro-RO"/>
      </w:rPr>
      <w:instrText xml:space="preserve"> PAGE   \* MERGEFORMAT </w:instrText>
    </w:r>
    <w:r w:rsidRPr="005F0E5D">
      <w:rPr>
        <w:rFonts w:ascii="Montserrat" w:hAnsi="Montserrat"/>
        <w:noProof/>
        <w:sz w:val="12"/>
        <w:szCs w:val="12"/>
        <w:lang w:val="ro-RO"/>
      </w:rPr>
      <w:fldChar w:fldCharType="separate"/>
    </w:r>
    <w:r w:rsidR="00000C04">
      <w:rPr>
        <w:rFonts w:ascii="Montserrat" w:hAnsi="Montserrat"/>
        <w:noProof/>
        <w:sz w:val="12"/>
        <w:szCs w:val="12"/>
        <w:lang w:val="ro-RO"/>
      </w:rPr>
      <w:instrText>2</w:instrText>
    </w:r>
    <w:r w:rsidRPr="005F0E5D">
      <w:rPr>
        <w:rFonts w:ascii="Montserrat" w:hAnsi="Montserrat"/>
        <w:noProof/>
        <w:sz w:val="12"/>
        <w:szCs w:val="12"/>
        <w:lang w:val="ro-RO"/>
      </w:rPr>
      <w:fldChar w:fldCharType="end"/>
    </w:r>
    <w:r w:rsidRPr="005F0E5D">
      <w:rPr>
        <w:rFonts w:ascii="Montserrat" w:hAnsi="Montserrat"/>
        <w:noProof/>
        <w:sz w:val="12"/>
        <w:szCs w:val="12"/>
        <w:lang w:val="ro-RO"/>
      </w:rPr>
      <w:instrText>=</w:instrText>
    </w:r>
    <w:r w:rsidRPr="005F0E5D">
      <w:rPr>
        <w:rFonts w:ascii="Montserrat" w:hAnsi="Montserrat"/>
        <w:noProof/>
        <w:sz w:val="12"/>
        <w:szCs w:val="12"/>
        <w:lang w:val="ro-RO"/>
      </w:rPr>
      <w:fldChar w:fldCharType="begin"/>
    </w:r>
    <w:r w:rsidRPr="005F0E5D">
      <w:rPr>
        <w:rFonts w:ascii="Montserrat" w:hAnsi="Montserrat"/>
        <w:noProof/>
        <w:sz w:val="12"/>
        <w:szCs w:val="12"/>
        <w:lang w:val="ro-RO"/>
      </w:rPr>
      <w:instrText xml:space="preserve"> NUMPAGES   \* MERGEFORMAT </w:instrText>
    </w:r>
    <w:r w:rsidRPr="005F0E5D">
      <w:rPr>
        <w:rFonts w:ascii="Montserrat" w:hAnsi="Montserrat"/>
        <w:noProof/>
        <w:sz w:val="12"/>
        <w:szCs w:val="12"/>
        <w:lang w:val="ro-RO"/>
      </w:rPr>
      <w:fldChar w:fldCharType="separate"/>
    </w:r>
    <w:r w:rsidR="00000C04">
      <w:rPr>
        <w:rFonts w:ascii="Montserrat" w:hAnsi="Montserrat"/>
        <w:noProof/>
        <w:sz w:val="12"/>
        <w:szCs w:val="12"/>
        <w:lang w:val="ro-RO"/>
      </w:rPr>
      <w:instrText>2</w:instrText>
    </w:r>
    <w:r w:rsidRPr="005F0E5D">
      <w:rPr>
        <w:rFonts w:ascii="Montserrat" w:hAnsi="Montserrat"/>
        <w:noProof/>
        <w:sz w:val="12"/>
        <w:szCs w:val="12"/>
        <w:lang w:val="ro-RO"/>
      </w:rPr>
      <w:fldChar w:fldCharType="end"/>
    </w:r>
    <w:r w:rsidRPr="005F0E5D">
      <w:rPr>
        <w:rFonts w:ascii="Montserrat" w:hAnsi="Montserrat"/>
        <w:noProof/>
        <w:sz w:val="12"/>
        <w:szCs w:val="12"/>
        <w:lang w:val="ro-RO"/>
      </w:rPr>
      <w:instrText xml:space="preserve"> "Întocmit: ing. Kiss Ferenc</w:instrText>
    </w:r>
    <w:r w:rsidRPr="005F0E5D">
      <w:rPr>
        <w:rFonts w:ascii="Montserrat" w:hAnsi="Montserrat"/>
        <w:noProof/>
        <w:sz w:val="12"/>
        <w:szCs w:val="12"/>
        <w:lang w:val="ro-RO"/>
      </w:rPr>
      <w:br/>
    </w:r>
    <w:r>
      <w:rPr>
        <w:rFonts w:ascii="Montserrat" w:hAnsi="Montserrat"/>
        <w:noProof/>
        <w:sz w:val="12"/>
        <w:szCs w:val="12"/>
        <w:lang w:val="ro-RO"/>
      </w:rPr>
      <w:instrText>2</w:instrText>
    </w:r>
    <w:r w:rsidRPr="005F0E5D">
      <w:rPr>
        <w:rFonts w:ascii="Montserrat" w:hAnsi="Montserrat"/>
        <w:noProof/>
        <w:sz w:val="12"/>
        <w:szCs w:val="12"/>
        <w:lang w:val="ro-RO"/>
      </w:rPr>
      <w:instrText xml:space="preserve"> exemplare" \* MERGEFORMAT </w:instrText>
    </w:r>
    <w:r w:rsidR="00000C04">
      <w:rPr>
        <w:rFonts w:ascii="Montserrat" w:hAnsi="Montserrat"/>
        <w:noProof/>
        <w:sz w:val="12"/>
        <w:szCs w:val="12"/>
        <w:lang w:val="ro-RO"/>
      </w:rPr>
      <w:fldChar w:fldCharType="separate"/>
    </w:r>
    <w:r w:rsidR="00000C04" w:rsidRPr="005F0E5D">
      <w:rPr>
        <w:rFonts w:ascii="Montserrat" w:hAnsi="Montserrat"/>
        <w:noProof/>
        <w:sz w:val="12"/>
        <w:szCs w:val="12"/>
        <w:lang w:val="ro-RO"/>
      </w:rPr>
      <w:t>Întocmit: ing. Kiss Ferenc</w:t>
    </w:r>
    <w:r w:rsidR="00000C04" w:rsidRPr="005F0E5D">
      <w:rPr>
        <w:rFonts w:ascii="Montserrat" w:hAnsi="Montserrat"/>
        <w:noProof/>
        <w:sz w:val="12"/>
        <w:szCs w:val="12"/>
        <w:lang w:val="ro-RO"/>
      </w:rPr>
      <w:br/>
    </w:r>
    <w:r w:rsidR="00000C04">
      <w:rPr>
        <w:rFonts w:ascii="Montserrat" w:hAnsi="Montserrat"/>
        <w:noProof/>
        <w:sz w:val="12"/>
        <w:szCs w:val="12"/>
        <w:lang w:val="ro-RO"/>
      </w:rPr>
      <w:t>2</w:t>
    </w:r>
    <w:r w:rsidR="00000C04" w:rsidRPr="005F0E5D">
      <w:rPr>
        <w:rFonts w:ascii="Montserrat" w:hAnsi="Montserrat"/>
        <w:noProof/>
        <w:sz w:val="12"/>
        <w:szCs w:val="12"/>
        <w:lang w:val="ro-RO"/>
      </w:rPr>
      <w:t xml:space="preserve"> exemplare</w:t>
    </w:r>
    <w:r w:rsidRPr="005F0E5D">
      <w:rPr>
        <w:rFonts w:ascii="Montserrat" w:hAnsi="Montserrat"/>
        <w:noProof/>
        <w:sz w:val="12"/>
        <w:szCs w:val="12"/>
        <w:lang w:val="ro-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E87F0" w14:textId="77777777" w:rsidR="00492331" w:rsidRDefault="00492331" w:rsidP="0011506A">
      <w:pPr>
        <w:spacing w:after="0" w:line="240" w:lineRule="auto"/>
      </w:pPr>
      <w:r>
        <w:separator/>
      </w:r>
    </w:p>
  </w:footnote>
  <w:footnote w:type="continuationSeparator" w:id="0">
    <w:p w14:paraId="403DC72B" w14:textId="77777777" w:rsidR="00492331" w:rsidRDefault="00492331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1F0D"/>
    <w:multiLevelType w:val="hybridMultilevel"/>
    <w:tmpl w:val="9A9E15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224F"/>
    <w:multiLevelType w:val="hybridMultilevel"/>
    <w:tmpl w:val="BF92DE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30FB6"/>
    <w:multiLevelType w:val="hybridMultilevel"/>
    <w:tmpl w:val="426EE738"/>
    <w:lvl w:ilvl="0" w:tplc="3A1212EC">
      <w:numFmt w:val="bullet"/>
      <w:lvlText w:val="-"/>
      <w:lvlJc w:val="left"/>
      <w:pPr>
        <w:ind w:left="1080" w:hanging="360"/>
      </w:pPr>
      <w:rPr>
        <w:rFonts w:ascii="Cambria" w:eastAsia="SimSun" w:hAnsi="Cambria" w:cstheme="maj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ED3375"/>
    <w:multiLevelType w:val="hybridMultilevel"/>
    <w:tmpl w:val="8FE48C64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D843818"/>
    <w:multiLevelType w:val="hybridMultilevel"/>
    <w:tmpl w:val="44B09C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558B5"/>
    <w:multiLevelType w:val="hybridMultilevel"/>
    <w:tmpl w:val="BAA25F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74213"/>
    <w:multiLevelType w:val="hybridMultilevel"/>
    <w:tmpl w:val="A9221BDA"/>
    <w:lvl w:ilvl="0" w:tplc="6F8A79B6">
      <w:numFmt w:val="bullet"/>
      <w:lvlText w:val="•"/>
      <w:lvlJc w:val="left"/>
      <w:pPr>
        <w:ind w:left="1440" w:hanging="720"/>
      </w:pPr>
      <w:rPr>
        <w:rFonts w:ascii="Times New Roman" w:eastAsia="SimSu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1E6A6A"/>
    <w:multiLevelType w:val="hybridMultilevel"/>
    <w:tmpl w:val="B826034E"/>
    <w:lvl w:ilvl="0" w:tplc="394A439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AC7FE8"/>
    <w:multiLevelType w:val="hybridMultilevel"/>
    <w:tmpl w:val="91AC0444"/>
    <w:lvl w:ilvl="0" w:tplc="7B6AFD14">
      <w:numFmt w:val="bullet"/>
      <w:lvlText w:val="-"/>
      <w:lvlJc w:val="left"/>
      <w:pPr>
        <w:ind w:left="1778" w:hanging="360"/>
      </w:pPr>
      <w:rPr>
        <w:rFonts w:ascii="Cambria" w:eastAsiaTheme="minorHAnsi" w:hAnsi="Cambria" w:cstheme="minorBidi" w:hint="default"/>
      </w:rPr>
    </w:lvl>
    <w:lvl w:ilvl="1" w:tplc="0418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1AF85FA3"/>
    <w:multiLevelType w:val="hybridMultilevel"/>
    <w:tmpl w:val="C806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67D47"/>
    <w:multiLevelType w:val="hybridMultilevel"/>
    <w:tmpl w:val="42DC5C22"/>
    <w:lvl w:ilvl="0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25143040"/>
    <w:multiLevelType w:val="hybridMultilevel"/>
    <w:tmpl w:val="827EAC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E1B13"/>
    <w:multiLevelType w:val="hybridMultilevel"/>
    <w:tmpl w:val="D2B4F2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6B7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C7E32"/>
    <w:multiLevelType w:val="hybridMultilevel"/>
    <w:tmpl w:val="4F96894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1C7C10"/>
    <w:multiLevelType w:val="hybridMultilevel"/>
    <w:tmpl w:val="8248A1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DD088A"/>
    <w:multiLevelType w:val="hybridMultilevel"/>
    <w:tmpl w:val="6AB4D9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82756"/>
    <w:multiLevelType w:val="hybridMultilevel"/>
    <w:tmpl w:val="85547B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F1028"/>
    <w:multiLevelType w:val="hybridMultilevel"/>
    <w:tmpl w:val="15F82F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F3C98"/>
    <w:multiLevelType w:val="hybridMultilevel"/>
    <w:tmpl w:val="A11891B2"/>
    <w:lvl w:ilvl="0" w:tplc="EA3EE4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F565A0"/>
    <w:multiLevelType w:val="hybridMultilevel"/>
    <w:tmpl w:val="82EC182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3F3477CB"/>
    <w:multiLevelType w:val="hybridMultilevel"/>
    <w:tmpl w:val="BBB4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A5C08"/>
    <w:multiLevelType w:val="hybridMultilevel"/>
    <w:tmpl w:val="AC1E96F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48912973"/>
    <w:multiLevelType w:val="hybridMultilevel"/>
    <w:tmpl w:val="17DEFDA8"/>
    <w:lvl w:ilvl="0" w:tplc="45F8A43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A53CF"/>
    <w:multiLevelType w:val="hybridMultilevel"/>
    <w:tmpl w:val="F05E01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501AE"/>
    <w:multiLevelType w:val="hybridMultilevel"/>
    <w:tmpl w:val="509609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D270B"/>
    <w:multiLevelType w:val="hybridMultilevel"/>
    <w:tmpl w:val="1D2EC2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F6A79"/>
    <w:multiLevelType w:val="hybridMultilevel"/>
    <w:tmpl w:val="879AA6DE"/>
    <w:lvl w:ilvl="0" w:tplc="21367922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23967D6"/>
    <w:multiLevelType w:val="hybridMultilevel"/>
    <w:tmpl w:val="28AE02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424A0"/>
    <w:multiLevelType w:val="hybridMultilevel"/>
    <w:tmpl w:val="87B011C4"/>
    <w:lvl w:ilvl="0" w:tplc="FFFFFFFF">
      <w:numFmt w:val="bullet"/>
      <w:lvlText w:val="-"/>
      <w:lvlJc w:val="left"/>
      <w:pPr>
        <w:ind w:left="108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2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EE5E6A"/>
    <w:multiLevelType w:val="hybridMultilevel"/>
    <w:tmpl w:val="FCD64D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5692B"/>
    <w:multiLevelType w:val="hybridMultilevel"/>
    <w:tmpl w:val="B8F29E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8315A"/>
    <w:multiLevelType w:val="hybridMultilevel"/>
    <w:tmpl w:val="8CE22D46"/>
    <w:lvl w:ilvl="0" w:tplc="FFFFFFFF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 w16cid:durableId="1433433654">
    <w:abstractNumId w:val="25"/>
  </w:num>
  <w:num w:numId="2" w16cid:durableId="1842961487">
    <w:abstractNumId w:val="32"/>
  </w:num>
  <w:num w:numId="3" w16cid:durableId="1286043825">
    <w:abstractNumId w:val="22"/>
  </w:num>
  <w:num w:numId="4" w16cid:durableId="1769887004">
    <w:abstractNumId w:val="13"/>
  </w:num>
  <w:num w:numId="5" w16cid:durableId="1040318559">
    <w:abstractNumId w:val="20"/>
  </w:num>
  <w:num w:numId="6" w16cid:durableId="1485393360">
    <w:abstractNumId w:val="23"/>
  </w:num>
  <w:num w:numId="7" w16cid:durableId="9648734">
    <w:abstractNumId w:val="33"/>
  </w:num>
  <w:num w:numId="8" w16cid:durableId="1390618716">
    <w:abstractNumId w:val="19"/>
  </w:num>
  <w:num w:numId="9" w16cid:durableId="1656031788">
    <w:abstractNumId w:val="2"/>
  </w:num>
  <w:num w:numId="10" w16cid:durableId="1639990241">
    <w:abstractNumId w:val="8"/>
  </w:num>
  <w:num w:numId="11" w16cid:durableId="1286621307">
    <w:abstractNumId w:val="31"/>
  </w:num>
  <w:num w:numId="12" w16cid:durableId="1618829957">
    <w:abstractNumId w:val="15"/>
  </w:num>
  <w:num w:numId="13" w16cid:durableId="543057357">
    <w:abstractNumId w:val="3"/>
  </w:num>
  <w:num w:numId="14" w16cid:durableId="143084810">
    <w:abstractNumId w:val="36"/>
  </w:num>
  <w:num w:numId="15" w16cid:durableId="1819104312">
    <w:abstractNumId w:val="10"/>
  </w:num>
  <w:num w:numId="16" w16cid:durableId="889072473">
    <w:abstractNumId w:val="9"/>
  </w:num>
  <w:num w:numId="17" w16cid:durableId="738594289">
    <w:abstractNumId w:val="21"/>
  </w:num>
  <w:num w:numId="18" w16cid:durableId="1514495416">
    <w:abstractNumId w:val="7"/>
  </w:num>
  <w:num w:numId="19" w16cid:durableId="1416975485">
    <w:abstractNumId w:val="30"/>
  </w:num>
  <w:num w:numId="20" w16cid:durableId="431902068">
    <w:abstractNumId w:val="29"/>
  </w:num>
  <w:num w:numId="21" w16cid:durableId="1761366365">
    <w:abstractNumId w:val="12"/>
  </w:num>
  <w:num w:numId="22" w16cid:durableId="453449262">
    <w:abstractNumId w:val="24"/>
  </w:num>
  <w:num w:numId="23" w16cid:durableId="830096632">
    <w:abstractNumId w:val="11"/>
  </w:num>
  <w:num w:numId="24" w16cid:durableId="1117989818">
    <w:abstractNumId w:val="27"/>
  </w:num>
  <w:num w:numId="25" w16cid:durableId="1950041683">
    <w:abstractNumId w:val="18"/>
  </w:num>
  <w:num w:numId="26" w16cid:durableId="1712268917">
    <w:abstractNumId w:val="5"/>
  </w:num>
  <w:num w:numId="27" w16cid:durableId="1525169734">
    <w:abstractNumId w:val="28"/>
  </w:num>
  <w:num w:numId="28" w16cid:durableId="199317339">
    <w:abstractNumId w:val="35"/>
  </w:num>
  <w:num w:numId="29" w16cid:durableId="1461190739">
    <w:abstractNumId w:val="17"/>
  </w:num>
  <w:num w:numId="30" w16cid:durableId="287392479">
    <w:abstractNumId w:val="16"/>
  </w:num>
  <w:num w:numId="31" w16cid:durableId="1715881883">
    <w:abstractNumId w:val="26"/>
  </w:num>
  <w:num w:numId="32" w16cid:durableId="1909533111">
    <w:abstractNumId w:val="1"/>
  </w:num>
  <w:num w:numId="33" w16cid:durableId="1281180279">
    <w:abstractNumId w:val="0"/>
  </w:num>
  <w:num w:numId="34" w16cid:durableId="94710893">
    <w:abstractNumId w:val="4"/>
  </w:num>
  <w:num w:numId="35" w16cid:durableId="622924686">
    <w:abstractNumId w:val="34"/>
  </w:num>
  <w:num w:numId="36" w16cid:durableId="487677442">
    <w:abstractNumId w:val="14"/>
  </w:num>
  <w:num w:numId="37" w16cid:durableId="16082697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00C04"/>
    <w:rsid w:val="00017FBA"/>
    <w:rsid w:val="00021BE9"/>
    <w:rsid w:val="00030C77"/>
    <w:rsid w:val="00035467"/>
    <w:rsid w:val="00035A00"/>
    <w:rsid w:val="00043964"/>
    <w:rsid w:val="000451CA"/>
    <w:rsid w:val="00045385"/>
    <w:rsid w:val="000466E9"/>
    <w:rsid w:val="00052AF4"/>
    <w:rsid w:val="00055E9A"/>
    <w:rsid w:val="00072E2A"/>
    <w:rsid w:val="00074C79"/>
    <w:rsid w:val="00076618"/>
    <w:rsid w:val="00077F9E"/>
    <w:rsid w:val="00084DB2"/>
    <w:rsid w:val="00084E40"/>
    <w:rsid w:val="000A3508"/>
    <w:rsid w:val="000A7B85"/>
    <w:rsid w:val="000B1C6A"/>
    <w:rsid w:val="000B613B"/>
    <w:rsid w:val="000C17DB"/>
    <w:rsid w:val="000D09B0"/>
    <w:rsid w:val="000E00C1"/>
    <w:rsid w:val="000E1C63"/>
    <w:rsid w:val="000E3742"/>
    <w:rsid w:val="000E391A"/>
    <w:rsid w:val="000F3B57"/>
    <w:rsid w:val="0011260D"/>
    <w:rsid w:val="0011506A"/>
    <w:rsid w:val="00121F18"/>
    <w:rsid w:val="00122A50"/>
    <w:rsid w:val="0012469E"/>
    <w:rsid w:val="00130A9C"/>
    <w:rsid w:val="0013525A"/>
    <w:rsid w:val="001445F6"/>
    <w:rsid w:val="00146860"/>
    <w:rsid w:val="001477F8"/>
    <w:rsid w:val="00151AFB"/>
    <w:rsid w:val="001525EF"/>
    <w:rsid w:val="001537C2"/>
    <w:rsid w:val="00156AF5"/>
    <w:rsid w:val="00165CF5"/>
    <w:rsid w:val="00172575"/>
    <w:rsid w:val="0018428E"/>
    <w:rsid w:val="001867A8"/>
    <w:rsid w:val="001937DC"/>
    <w:rsid w:val="00193A36"/>
    <w:rsid w:val="001947B0"/>
    <w:rsid w:val="0019733E"/>
    <w:rsid w:val="00197734"/>
    <w:rsid w:val="001A2D29"/>
    <w:rsid w:val="001D1EF5"/>
    <w:rsid w:val="001D6D04"/>
    <w:rsid w:val="001E7F66"/>
    <w:rsid w:val="002018B7"/>
    <w:rsid w:val="00206597"/>
    <w:rsid w:val="00211B62"/>
    <w:rsid w:val="00226634"/>
    <w:rsid w:val="0022727C"/>
    <w:rsid w:val="002339FB"/>
    <w:rsid w:val="00247EDB"/>
    <w:rsid w:val="00251199"/>
    <w:rsid w:val="00261FDB"/>
    <w:rsid w:val="002831E4"/>
    <w:rsid w:val="00283886"/>
    <w:rsid w:val="002849B2"/>
    <w:rsid w:val="00287A86"/>
    <w:rsid w:val="0029288D"/>
    <w:rsid w:val="002A13CC"/>
    <w:rsid w:val="002A38DB"/>
    <w:rsid w:val="002B5F25"/>
    <w:rsid w:val="002C04E4"/>
    <w:rsid w:val="002C4987"/>
    <w:rsid w:val="002D42EB"/>
    <w:rsid w:val="002F41CE"/>
    <w:rsid w:val="002F5DBA"/>
    <w:rsid w:val="0030541D"/>
    <w:rsid w:val="00305ADD"/>
    <w:rsid w:val="00335986"/>
    <w:rsid w:val="00336157"/>
    <w:rsid w:val="00340F93"/>
    <w:rsid w:val="00346A9A"/>
    <w:rsid w:val="00347E2B"/>
    <w:rsid w:val="00354421"/>
    <w:rsid w:val="0035474F"/>
    <w:rsid w:val="0036061F"/>
    <w:rsid w:val="00360E68"/>
    <w:rsid w:val="00366877"/>
    <w:rsid w:val="00384FAB"/>
    <w:rsid w:val="003C00E8"/>
    <w:rsid w:val="003C0B07"/>
    <w:rsid w:val="003C47C0"/>
    <w:rsid w:val="003C6D03"/>
    <w:rsid w:val="003D0B09"/>
    <w:rsid w:val="003D7DE1"/>
    <w:rsid w:val="003F50D1"/>
    <w:rsid w:val="0041269B"/>
    <w:rsid w:val="00432A77"/>
    <w:rsid w:val="00434CBD"/>
    <w:rsid w:val="00437993"/>
    <w:rsid w:val="004456A1"/>
    <w:rsid w:val="004546D9"/>
    <w:rsid w:val="00474AE8"/>
    <w:rsid w:val="00482AF1"/>
    <w:rsid w:val="00485758"/>
    <w:rsid w:val="00486043"/>
    <w:rsid w:val="00492331"/>
    <w:rsid w:val="004A092C"/>
    <w:rsid w:val="004A4C7D"/>
    <w:rsid w:val="004A75E2"/>
    <w:rsid w:val="004A7B4F"/>
    <w:rsid w:val="004B67F8"/>
    <w:rsid w:val="004C29AD"/>
    <w:rsid w:val="004C5099"/>
    <w:rsid w:val="004D5736"/>
    <w:rsid w:val="004E3E6B"/>
    <w:rsid w:val="004F2A6E"/>
    <w:rsid w:val="004F495F"/>
    <w:rsid w:val="00504688"/>
    <w:rsid w:val="00505082"/>
    <w:rsid w:val="005126FC"/>
    <w:rsid w:val="00517A65"/>
    <w:rsid w:val="00527EF2"/>
    <w:rsid w:val="005330D7"/>
    <w:rsid w:val="005353C2"/>
    <w:rsid w:val="00541D1D"/>
    <w:rsid w:val="005460E0"/>
    <w:rsid w:val="00547010"/>
    <w:rsid w:val="00553A3C"/>
    <w:rsid w:val="00563A9C"/>
    <w:rsid w:val="00564BA3"/>
    <w:rsid w:val="005911C1"/>
    <w:rsid w:val="00594897"/>
    <w:rsid w:val="005A516E"/>
    <w:rsid w:val="005A7C6B"/>
    <w:rsid w:val="005C42E4"/>
    <w:rsid w:val="005D7D45"/>
    <w:rsid w:val="005E1F82"/>
    <w:rsid w:val="005E4927"/>
    <w:rsid w:val="005F29DB"/>
    <w:rsid w:val="00603B54"/>
    <w:rsid w:val="0062657C"/>
    <w:rsid w:val="00654AE7"/>
    <w:rsid w:val="006559B4"/>
    <w:rsid w:val="00681BC6"/>
    <w:rsid w:val="006831F8"/>
    <w:rsid w:val="006901DF"/>
    <w:rsid w:val="006A6C93"/>
    <w:rsid w:val="006B43AF"/>
    <w:rsid w:val="006D618C"/>
    <w:rsid w:val="006D7809"/>
    <w:rsid w:val="006D7D47"/>
    <w:rsid w:val="006E124F"/>
    <w:rsid w:val="006F102D"/>
    <w:rsid w:val="00703228"/>
    <w:rsid w:val="007112AF"/>
    <w:rsid w:val="00715312"/>
    <w:rsid w:val="00726E12"/>
    <w:rsid w:val="00730E11"/>
    <w:rsid w:val="00734A46"/>
    <w:rsid w:val="00734F14"/>
    <w:rsid w:val="0073535D"/>
    <w:rsid w:val="00741C88"/>
    <w:rsid w:val="00754534"/>
    <w:rsid w:val="007653F5"/>
    <w:rsid w:val="00770400"/>
    <w:rsid w:val="00780DA8"/>
    <w:rsid w:val="007B2224"/>
    <w:rsid w:val="007C1D3B"/>
    <w:rsid w:val="007C23BA"/>
    <w:rsid w:val="007D28D6"/>
    <w:rsid w:val="007D52B9"/>
    <w:rsid w:val="007E0264"/>
    <w:rsid w:val="00812A7D"/>
    <w:rsid w:val="0083133C"/>
    <w:rsid w:val="00835249"/>
    <w:rsid w:val="00835298"/>
    <w:rsid w:val="00837AE1"/>
    <w:rsid w:val="0084156D"/>
    <w:rsid w:val="00841C6F"/>
    <w:rsid w:val="0086737B"/>
    <w:rsid w:val="00874DC2"/>
    <w:rsid w:val="00877A47"/>
    <w:rsid w:val="00887368"/>
    <w:rsid w:val="008A57E9"/>
    <w:rsid w:val="008B5F62"/>
    <w:rsid w:val="008C0C3A"/>
    <w:rsid w:val="008E13B6"/>
    <w:rsid w:val="00911923"/>
    <w:rsid w:val="00912EB6"/>
    <w:rsid w:val="00915F1B"/>
    <w:rsid w:val="00927ED0"/>
    <w:rsid w:val="0095325A"/>
    <w:rsid w:val="0095797C"/>
    <w:rsid w:val="00974FE3"/>
    <w:rsid w:val="00984001"/>
    <w:rsid w:val="00986DD2"/>
    <w:rsid w:val="009B0B7B"/>
    <w:rsid w:val="009B0F4D"/>
    <w:rsid w:val="009B6FDA"/>
    <w:rsid w:val="009C76EC"/>
    <w:rsid w:val="009D3316"/>
    <w:rsid w:val="009D5570"/>
    <w:rsid w:val="009E4A9F"/>
    <w:rsid w:val="009F102F"/>
    <w:rsid w:val="00A03824"/>
    <w:rsid w:val="00A05DF9"/>
    <w:rsid w:val="00A16A4D"/>
    <w:rsid w:val="00A35B22"/>
    <w:rsid w:val="00A4127D"/>
    <w:rsid w:val="00A5157B"/>
    <w:rsid w:val="00A517CF"/>
    <w:rsid w:val="00A529C1"/>
    <w:rsid w:val="00A52BEA"/>
    <w:rsid w:val="00A73A74"/>
    <w:rsid w:val="00A76617"/>
    <w:rsid w:val="00A809ED"/>
    <w:rsid w:val="00AA0499"/>
    <w:rsid w:val="00AA3864"/>
    <w:rsid w:val="00AA6EBA"/>
    <w:rsid w:val="00AA79EA"/>
    <w:rsid w:val="00AB3525"/>
    <w:rsid w:val="00AB49DB"/>
    <w:rsid w:val="00AC104D"/>
    <w:rsid w:val="00AE453A"/>
    <w:rsid w:val="00AE4D2A"/>
    <w:rsid w:val="00AF226D"/>
    <w:rsid w:val="00B03F4B"/>
    <w:rsid w:val="00B16C22"/>
    <w:rsid w:val="00B21C1F"/>
    <w:rsid w:val="00B2501D"/>
    <w:rsid w:val="00B27F2F"/>
    <w:rsid w:val="00B34B73"/>
    <w:rsid w:val="00B36F84"/>
    <w:rsid w:val="00B64A93"/>
    <w:rsid w:val="00B67C3F"/>
    <w:rsid w:val="00B7276D"/>
    <w:rsid w:val="00B74450"/>
    <w:rsid w:val="00B842C4"/>
    <w:rsid w:val="00B8519F"/>
    <w:rsid w:val="00B940D8"/>
    <w:rsid w:val="00B9500D"/>
    <w:rsid w:val="00BA10AE"/>
    <w:rsid w:val="00BB0BF6"/>
    <w:rsid w:val="00BB6BE1"/>
    <w:rsid w:val="00BC38D0"/>
    <w:rsid w:val="00BC632C"/>
    <w:rsid w:val="00BE0EB8"/>
    <w:rsid w:val="00BE11E3"/>
    <w:rsid w:val="00BE1541"/>
    <w:rsid w:val="00C040EF"/>
    <w:rsid w:val="00C11954"/>
    <w:rsid w:val="00C35937"/>
    <w:rsid w:val="00C55522"/>
    <w:rsid w:val="00C710D1"/>
    <w:rsid w:val="00C840A4"/>
    <w:rsid w:val="00C928B1"/>
    <w:rsid w:val="00CC25C4"/>
    <w:rsid w:val="00CC59BA"/>
    <w:rsid w:val="00CE675B"/>
    <w:rsid w:val="00CF09FA"/>
    <w:rsid w:val="00D23F5B"/>
    <w:rsid w:val="00D30A2A"/>
    <w:rsid w:val="00D31F49"/>
    <w:rsid w:val="00D35377"/>
    <w:rsid w:val="00D46017"/>
    <w:rsid w:val="00D76FE9"/>
    <w:rsid w:val="00D85DAC"/>
    <w:rsid w:val="00D87AA2"/>
    <w:rsid w:val="00D93E45"/>
    <w:rsid w:val="00DB5ED5"/>
    <w:rsid w:val="00DE5E59"/>
    <w:rsid w:val="00DE6681"/>
    <w:rsid w:val="00E0509D"/>
    <w:rsid w:val="00E07471"/>
    <w:rsid w:val="00E24F5B"/>
    <w:rsid w:val="00E2657A"/>
    <w:rsid w:val="00E3290A"/>
    <w:rsid w:val="00E3568C"/>
    <w:rsid w:val="00E526D2"/>
    <w:rsid w:val="00E53382"/>
    <w:rsid w:val="00E75F09"/>
    <w:rsid w:val="00E7792A"/>
    <w:rsid w:val="00E806B2"/>
    <w:rsid w:val="00E851AE"/>
    <w:rsid w:val="00EA2BCF"/>
    <w:rsid w:val="00EA4C86"/>
    <w:rsid w:val="00EA7A6A"/>
    <w:rsid w:val="00EB3AF7"/>
    <w:rsid w:val="00EB5F2F"/>
    <w:rsid w:val="00EC2D84"/>
    <w:rsid w:val="00EC2E75"/>
    <w:rsid w:val="00EF6413"/>
    <w:rsid w:val="00F0044C"/>
    <w:rsid w:val="00F01167"/>
    <w:rsid w:val="00F14A2A"/>
    <w:rsid w:val="00F20BA7"/>
    <w:rsid w:val="00F3175F"/>
    <w:rsid w:val="00F66A49"/>
    <w:rsid w:val="00F70BEC"/>
    <w:rsid w:val="00F91190"/>
    <w:rsid w:val="00F955D6"/>
    <w:rsid w:val="00FA590D"/>
    <w:rsid w:val="00FB6045"/>
    <w:rsid w:val="00FC4C1D"/>
    <w:rsid w:val="00FD00DC"/>
    <w:rsid w:val="00FD0810"/>
    <w:rsid w:val="00FE0856"/>
    <w:rsid w:val="00FE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D1F77E2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3C6D03"/>
  </w:style>
  <w:style w:type="character" w:customStyle="1" w:styleId="slit">
    <w:name w:val="s_lit"/>
    <w:rsid w:val="0086737B"/>
  </w:style>
  <w:style w:type="character" w:customStyle="1" w:styleId="slitbdy">
    <w:name w:val="s_lit_bdy"/>
    <w:rsid w:val="0086737B"/>
  </w:style>
  <w:style w:type="character" w:customStyle="1" w:styleId="spar">
    <w:name w:val="s_par"/>
    <w:rsid w:val="0086737B"/>
  </w:style>
  <w:style w:type="paragraph" w:customStyle="1" w:styleId="Default">
    <w:name w:val="Default"/>
    <w:rsid w:val="0086737B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val="ro-RO" w:eastAsia="en-US"/>
    </w:rPr>
  </w:style>
  <w:style w:type="paragraph" w:styleId="NoSpacing">
    <w:name w:val="No Spacing"/>
    <w:uiPriority w:val="1"/>
    <w:qFormat/>
    <w:rsid w:val="0022663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ADACBD9-665C-4379-A01E-91F847ECAE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384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Ferenc Kiss</cp:lastModifiedBy>
  <cp:revision>22</cp:revision>
  <cp:lastPrinted>2025-08-22T07:23:00Z</cp:lastPrinted>
  <dcterms:created xsi:type="dcterms:W3CDTF">2025-03-18T08:18:00Z</dcterms:created>
  <dcterms:modified xsi:type="dcterms:W3CDTF">2025-08-22T09:27:00Z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