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70F0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53FC8C57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VICEPRIMAR </w:t>
      </w:r>
    </w:p>
    <w:p w14:paraId="1AA0C7B0" w14:textId="761E11C8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>Nr</w:t>
      </w:r>
      <w:r w:rsidR="00C45788">
        <w:rPr>
          <w:rFonts w:ascii="Times New Roman" w:hAnsi="Times New Roman"/>
          <w:b/>
          <w:bCs/>
          <w:sz w:val="28"/>
          <w:szCs w:val="28"/>
          <w:lang w:val="fr-FR"/>
        </w:rPr>
        <w:t xml:space="preserve">. </w:t>
      </w:r>
      <w:r w:rsidR="00180AA1">
        <w:rPr>
          <w:rFonts w:ascii="Times New Roman" w:hAnsi="Times New Roman"/>
          <w:b/>
          <w:bCs/>
          <w:sz w:val="28"/>
          <w:szCs w:val="28"/>
          <w:lang w:val="fr-FR"/>
        </w:rPr>
        <w:t>41963/13</w:t>
      </w:r>
      <w:r w:rsidR="00C45788" w:rsidRPr="00C45788">
        <w:rPr>
          <w:rFonts w:ascii="Times New Roman" w:hAnsi="Times New Roman"/>
          <w:b/>
          <w:bCs/>
          <w:sz w:val="28"/>
          <w:szCs w:val="28"/>
          <w:lang w:val="fr-FR"/>
        </w:rPr>
        <w:t>.0</w:t>
      </w:r>
      <w:r w:rsidR="00390C38">
        <w:rPr>
          <w:rFonts w:ascii="Times New Roman" w:hAnsi="Times New Roman"/>
          <w:b/>
          <w:bCs/>
          <w:sz w:val="28"/>
          <w:szCs w:val="28"/>
          <w:lang w:val="fr-FR"/>
        </w:rPr>
        <w:t>7</w:t>
      </w:r>
      <w:r w:rsidR="00C45788" w:rsidRPr="00C45788">
        <w:rPr>
          <w:rFonts w:ascii="Times New Roman" w:hAnsi="Times New Roman"/>
          <w:b/>
          <w:bCs/>
          <w:sz w:val="28"/>
          <w:szCs w:val="28"/>
          <w:lang w:val="fr-FR"/>
        </w:rPr>
        <w:t>.2026</w:t>
      </w:r>
    </w:p>
    <w:p w14:paraId="25197BDD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6A665FF6" w14:textId="747C3F99" w:rsidR="00496428" w:rsidRDefault="00AD5B5B" w:rsidP="00496428">
      <w:pPr>
        <w:ind w:firstLine="708"/>
        <w:jc w:val="both"/>
        <w:textAlignment w:val="baseline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</w:t>
      </w:r>
    </w:p>
    <w:p w14:paraId="7CB029C3" w14:textId="77777777" w:rsidR="00496428" w:rsidRPr="00303A10" w:rsidRDefault="00496428" w:rsidP="00496428">
      <w:pPr>
        <w:ind w:firstLine="708"/>
        <w:jc w:val="both"/>
        <w:textAlignment w:val="baseline"/>
        <w:rPr>
          <w:rFonts w:ascii="Times New Roman" w:eastAsia="SimSun" w:hAnsi="Times New Roman"/>
          <w:sz w:val="28"/>
          <w:szCs w:val="28"/>
        </w:rPr>
      </w:pPr>
    </w:p>
    <w:p w14:paraId="7EA27F21" w14:textId="4755ED0E" w:rsidR="00303A10" w:rsidRPr="00303A10" w:rsidRDefault="00361376" w:rsidP="00F628E7">
      <w:pPr>
        <w:ind w:firstLine="567"/>
        <w:jc w:val="both"/>
        <w:textAlignment w:val="baseline"/>
        <w:rPr>
          <w:rFonts w:ascii="Times New Roman" w:eastAsia="SimSun" w:hAnsi="Times New Roman"/>
          <w:sz w:val="28"/>
          <w:szCs w:val="28"/>
        </w:rPr>
      </w:pPr>
      <w:proofErr w:type="spellStart"/>
      <w:r>
        <w:rPr>
          <w:rFonts w:ascii="Times New Roman" w:eastAsia="SimSun" w:hAnsi="Times New Roman"/>
          <w:sz w:val="28"/>
          <w:szCs w:val="28"/>
        </w:rPr>
        <w:t>Băbțan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Raul Gabriel</w:t>
      </w:r>
      <w:r w:rsidR="00303A10" w:rsidRPr="00303A10">
        <w:rPr>
          <w:rFonts w:ascii="Times New Roman" w:eastAsia="SimSun" w:hAnsi="Times New Roman"/>
          <w:sz w:val="28"/>
          <w:szCs w:val="28"/>
        </w:rPr>
        <w:t xml:space="preserve">, Viceprimar al Municipiului Satu Mare, </w:t>
      </w:r>
    </w:p>
    <w:p w14:paraId="3AF4035C" w14:textId="02287F5D" w:rsidR="00303A10" w:rsidRPr="00361376" w:rsidRDefault="00303A10" w:rsidP="00F628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303A10">
        <w:rPr>
          <w:rFonts w:ascii="Times New Roman" w:hAnsi="Times New Roman"/>
          <w:sz w:val="28"/>
          <w:szCs w:val="28"/>
        </w:rPr>
        <w:t xml:space="preserve">În temeiul prevederilor art. 136 alin. (1) din </w:t>
      </w:r>
      <w:proofErr w:type="spellStart"/>
      <w:r w:rsidRPr="00303A10">
        <w:rPr>
          <w:rFonts w:ascii="Times New Roman" w:hAnsi="Times New Roman"/>
          <w:sz w:val="28"/>
          <w:szCs w:val="28"/>
        </w:rPr>
        <w:t>Ordonanţa</w:t>
      </w:r>
      <w:proofErr w:type="spellEnd"/>
      <w:r w:rsidRPr="00303A1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03A10">
        <w:rPr>
          <w:rFonts w:ascii="Times New Roman" w:hAnsi="Times New Roman"/>
          <w:sz w:val="28"/>
          <w:szCs w:val="28"/>
        </w:rPr>
        <w:t>Urgenţă</w:t>
      </w:r>
      <w:proofErr w:type="spellEnd"/>
      <w:r w:rsidRPr="00303A10">
        <w:rPr>
          <w:rFonts w:ascii="Times New Roman" w:hAnsi="Times New Roman"/>
          <w:sz w:val="28"/>
          <w:szCs w:val="28"/>
        </w:rPr>
        <w:t xml:space="preserve"> a Guvernului nr. 57/2019 privind Codul administrativ, cu modificările și completările ulterioare, îmi exprim </w:t>
      </w:r>
      <w:r w:rsidR="00E74C19" w:rsidRPr="00303A10">
        <w:rPr>
          <w:rFonts w:ascii="Times New Roman" w:hAnsi="Times New Roman"/>
          <w:sz w:val="28"/>
          <w:szCs w:val="28"/>
        </w:rPr>
        <w:t>inițiativa</w:t>
      </w:r>
      <w:r w:rsidRPr="00303A10">
        <w:rPr>
          <w:rFonts w:ascii="Times New Roman" w:hAnsi="Times New Roman"/>
          <w:sz w:val="28"/>
          <w:szCs w:val="28"/>
        </w:rPr>
        <w:t xml:space="preserve"> în promovarea unui proiect de hotărâre având ca obiect „</w:t>
      </w:r>
      <w:r w:rsidR="00E74C19" w:rsidRPr="00E74C19">
        <w:rPr>
          <w:rFonts w:ascii="Times New Roman" w:hAnsi="Times New Roman"/>
          <w:sz w:val="28"/>
          <w:szCs w:val="28"/>
          <w:lang w:eastAsia="ro-RO"/>
        </w:rPr>
        <w:t>trecerea unui imobil din proprietatea privată a Statului Român, în proprietatea privată a Municipiului Satu Mare</w:t>
      </w:r>
      <w:r w:rsidR="00361376">
        <w:rPr>
          <w:rFonts w:ascii="Times New Roman" w:hAnsi="Times New Roman"/>
          <w:sz w:val="28"/>
          <w:szCs w:val="28"/>
        </w:rPr>
        <w:t>”</w:t>
      </w:r>
      <w:r w:rsidRPr="002C1955">
        <w:rPr>
          <w:rFonts w:ascii="Times New Roman" w:hAnsi="Times New Roman"/>
          <w:sz w:val="28"/>
          <w:szCs w:val="28"/>
        </w:rPr>
        <w:t>, proiect în</w:t>
      </w:r>
      <w:r w:rsidRPr="002C1955">
        <w:rPr>
          <w:rFonts w:ascii="Times New Roman" w:eastAsia="SimSun" w:hAnsi="Times New Roman"/>
          <w:sz w:val="28"/>
          <w:szCs w:val="28"/>
        </w:rPr>
        <w:t xml:space="preserve"> susținerea </w:t>
      </w:r>
      <w:r w:rsidRPr="00303A10">
        <w:rPr>
          <w:rFonts w:ascii="Times New Roman" w:eastAsia="SimSun" w:hAnsi="Times New Roman"/>
          <w:sz w:val="28"/>
          <w:szCs w:val="28"/>
        </w:rPr>
        <w:t>căruia formulez prezentul,</w:t>
      </w:r>
    </w:p>
    <w:p w14:paraId="1239CB3E" w14:textId="77777777" w:rsidR="00303A10" w:rsidRPr="00303A10" w:rsidRDefault="00303A10" w:rsidP="00F628E7">
      <w:pPr>
        <w:ind w:firstLine="567"/>
        <w:rPr>
          <w:rFonts w:ascii="Times New Roman" w:hAnsi="Times New Roman"/>
          <w:sz w:val="28"/>
          <w:szCs w:val="28"/>
        </w:rPr>
      </w:pPr>
    </w:p>
    <w:p w14:paraId="26846916" w14:textId="72342C1F" w:rsidR="00303A10" w:rsidRPr="00AD5B5B" w:rsidRDefault="00303A10" w:rsidP="00F628E7">
      <w:pPr>
        <w:ind w:firstLine="567"/>
        <w:rPr>
          <w:rFonts w:ascii="Times New Roman" w:hAnsi="Times New Roman"/>
          <w:b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303A10">
        <w:rPr>
          <w:rFonts w:ascii="Times New Roman" w:hAnsi="Times New Roman"/>
          <w:b/>
          <w:sz w:val="28"/>
          <w:szCs w:val="28"/>
        </w:rPr>
        <w:t xml:space="preserve"> REFERAT DE APROBARE</w:t>
      </w:r>
    </w:p>
    <w:p w14:paraId="40C03301" w14:textId="77777777" w:rsidR="00303A10" w:rsidRPr="00303A10" w:rsidRDefault="00303A10" w:rsidP="00F628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</w:t>
      </w:r>
    </w:p>
    <w:p w14:paraId="55E507D1" w14:textId="3FD801A0" w:rsidR="00E74C19" w:rsidRDefault="00E74C19" w:rsidP="00F628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Ținând cont de</w:t>
      </w:r>
      <w:r w:rsidRPr="0098412A">
        <w:rPr>
          <w:rFonts w:ascii="Times New Roman" w:hAnsi="Times New Roman"/>
          <w:sz w:val="28"/>
          <w:szCs w:val="28"/>
        </w:rPr>
        <w:t xml:space="preserve"> dispozițiile legale </w:t>
      </w:r>
      <w:r>
        <w:rPr>
          <w:rFonts w:ascii="Times New Roman" w:hAnsi="Times New Roman"/>
          <w:sz w:val="28"/>
          <w:szCs w:val="28"/>
        </w:rPr>
        <w:t>referitoare la</w:t>
      </w:r>
      <w:r w:rsidRPr="0098412A">
        <w:rPr>
          <w:rFonts w:ascii="Times New Roman" w:hAnsi="Times New Roman"/>
          <w:sz w:val="28"/>
          <w:szCs w:val="28"/>
        </w:rPr>
        <w:t xml:space="preserve"> trecerea unui bun din domeniul public/privat al statului, </w:t>
      </w:r>
      <w:r>
        <w:rPr>
          <w:rFonts w:ascii="Times New Roman" w:hAnsi="Times New Roman"/>
          <w:sz w:val="28"/>
          <w:szCs w:val="28"/>
        </w:rPr>
        <w:t xml:space="preserve">și </w:t>
      </w:r>
      <w:r w:rsidRPr="0098412A">
        <w:rPr>
          <w:rFonts w:ascii="Times New Roman" w:hAnsi="Times New Roman"/>
          <w:sz w:val="28"/>
          <w:szCs w:val="28"/>
        </w:rPr>
        <w:t xml:space="preserve">care este înscris în inventarul centralizat al bunurilor </w:t>
      </w:r>
      <w:proofErr w:type="spellStart"/>
      <w:r w:rsidRPr="0098412A">
        <w:rPr>
          <w:rFonts w:ascii="Times New Roman" w:hAnsi="Times New Roman"/>
          <w:sz w:val="28"/>
          <w:szCs w:val="28"/>
        </w:rPr>
        <w:t>şi</w:t>
      </w:r>
      <w:proofErr w:type="spellEnd"/>
      <w:r w:rsidRPr="0098412A">
        <w:rPr>
          <w:rFonts w:ascii="Times New Roman" w:hAnsi="Times New Roman"/>
          <w:sz w:val="28"/>
          <w:szCs w:val="28"/>
        </w:rPr>
        <w:t xml:space="preserve"> care nu este înscris în cartea funciară, în domeniul public/privat al unei unități administrativ-teritoriale,</w:t>
      </w:r>
      <w:r w:rsidRPr="0098412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prin derogare de la prevederile legale în vigoare </w:t>
      </w:r>
      <w:r w:rsidRPr="0098412A">
        <w:rPr>
          <w:rFonts w:ascii="Times New Roman" w:hAnsi="Times New Roman"/>
          <w:sz w:val="28"/>
          <w:szCs w:val="28"/>
        </w:rPr>
        <w:t xml:space="preserve">până la finalizarea Programului național de cadastru </w:t>
      </w:r>
      <w:proofErr w:type="spellStart"/>
      <w:r w:rsidRPr="0098412A">
        <w:rPr>
          <w:rFonts w:ascii="Times New Roman" w:hAnsi="Times New Roman"/>
          <w:sz w:val="28"/>
          <w:szCs w:val="28"/>
        </w:rPr>
        <w:t>şi</w:t>
      </w:r>
      <w:proofErr w:type="spellEnd"/>
      <w:r w:rsidRPr="0098412A">
        <w:rPr>
          <w:rFonts w:ascii="Times New Roman" w:hAnsi="Times New Roman"/>
          <w:sz w:val="28"/>
          <w:szCs w:val="28"/>
        </w:rPr>
        <w:t xml:space="preserve"> carte funciară, dar nu mai târziu de 31 decembrie 2030</w:t>
      </w:r>
      <w:r w:rsidRPr="0098412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8412A">
        <w:rPr>
          <w:rFonts w:ascii="Times New Roman" w:hAnsi="Times New Roman"/>
          <w:sz w:val="28"/>
          <w:szCs w:val="28"/>
        </w:rPr>
        <w:t xml:space="preserve">fără înscrierea în sistemul integrat de cadastru </w:t>
      </w:r>
      <w:proofErr w:type="spellStart"/>
      <w:r w:rsidRPr="0098412A">
        <w:rPr>
          <w:rFonts w:ascii="Times New Roman" w:hAnsi="Times New Roman"/>
          <w:sz w:val="28"/>
          <w:szCs w:val="28"/>
        </w:rPr>
        <w:t>şi</w:t>
      </w:r>
      <w:proofErr w:type="spellEnd"/>
      <w:r w:rsidRPr="0098412A">
        <w:rPr>
          <w:rFonts w:ascii="Times New Roman" w:hAnsi="Times New Roman"/>
          <w:sz w:val="28"/>
          <w:szCs w:val="28"/>
        </w:rPr>
        <w:t xml:space="preserve"> carte funciară,</w:t>
      </w:r>
      <w:r w:rsidRPr="009841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03A10">
        <w:rPr>
          <w:rFonts w:ascii="Times New Roman" w:hAnsi="Times New Roman"/>
          <w:sz w:val="28"/>
          <w:szCs w:val="28"/>
        </w:rPr>
        <w:t xml:space="preserve">se </w:t>
      </w:r>
      <w:r w:rsidRPr="00303A10">
        <w:rPr>
          <w:rFonts w:ascii="Times New Roman" w:hAnsi="Times New Roman"/>
          <w:sz w:val="28"/>
          <w:szCs w:val="28"/>
        </w:rPr>
        <w:t>cree</w:t>
      </w:r>
      <w:r>
        <w:rPr>
          <w:rFonts w:ascii="Times New Roman" w:hAnsi="Times New Roman"/>
          <w:sz w:val="28"/>
          <w:szCs w:val="28"/>
        </w:rPr>
        <w:t>ază</w:t>
      </w:r>
      <w:r w:rsidRPr="00303A10">
        <w:rPr>
          <w:rFonts w:ascii="Times New Roman" w:hAnsi="Times New Roman"/>
          <w:sz w:val="28"/>
          <w:szCs w:val="28"/>
        </w:rPr>
        <w:t xml:space="preserve"> cadrul legal în</w:t>
      </w:r>
      <w:r>
        <w:rPr>
          <w:rFonts w:ascii="Times New Roman" w:hAnsi="Times New Roman"/>
          <w:sz w:val="28"/>
          <w:szCs w:val="28"/>
        </w:rPr>
        <w:t xml:space="preserve"> vederea </w:t>
      </w:r>
      <w:r>
        <w:rPr>
          <w:rFonts w:ascii="Times New Roman" w:hAnsi="Times New Roman"/>
          <w:color w:val="000000"/>
          <w:sz w:val="28"/>
          <w:szCs w:val="28"/>
        </w:rPr>
        <w:t xml:space="preserve">clarificării situației </w:t>
      </w:r>
      <w:r>
        <w:rPr>
          <w:rFonts w:ascii="Times New Roman" w:hAnsi="Times New Roman"/>
          <w:color w:val="000000"/>
          <w:sz w:val="28"/>
          <w:szCs w:val="28"/>
        </w:rPr>
        <w:t xml:space="preserve">juridice a </w:t>
      </w:r>
      <w:r>
        <w:rPr>
          <w:rFonts w:ascii="Times New Roman" w:hAnsi="Times New Roman"/>
          <w:color w:val="000000"/>
          <w:sz w:val="28"/>
          <w:szCs w:val="28"/>
        </w:rPr>
        <w:t xml:space="preserve">imobilului </w:t>
      </w:r>
      <w:r w:rsidRPr="0098412A">
        <w:rPr>
          <w:rFonts w:ascii="Times New Roman" w:hAnsi="Times New Roman"/>
          <w:sz w:val="28"/>
          <w:szCs w:val="28"/>
          <w:lang w:eastAsia="ro-RO"/>
        </w:rPr>
        <w:t>situat în Satu Mare, b-dul I.C. Brătianu nr.6, parter, spațiu administrati</w:t>
      </w:r>
      <w:r>
        <w:rPr>
          <w:rFonts w:ascii="Times New Roman" w:hAnsi="Times New Roman"/>
          <w:sz w:val="28"/>
          <w:szCs w:val="28"/>
          <w:lang w:eastAsia="ro-RO"/>
        </w:rPr>
        <w:t>v</w:t>
      </w:r>
      <w:r w:rsidRPr="00303A1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și</w:t>
      </w:r>
      <w:r w:rsidRPr="00303A10">
        <w:rPr>
          <w:rFonts w:ascii="Times New Roman" w:hAnsi="Times New Roman"/>
          <w:sz w:val="28"/>
          <w:szCs w:val="28"/>
        </w:rPr>
        <w:t xml:space="preserve"> notarea în cartea funciară a </w:t>
      </w:r>
      <w:r>
        <w:rPr>
          <w:rFonts w:ascii="Times New Roman" w:hAnsi="Times New Roman"/>
          <w:sz w:val="28"/>
          <w:szCs w:val="28"/>
        </w:rPr>
        <w:t>acestuia</w:t>
      </w:r>
      <w:r>
        <w:rPr>
          <w:rFonts w:ascii="Times New Roman" w:hAnsi="Times New Roman"/>
          <w:sz w:val="28"/>
          <w:szCs w:val="28"/>
        </w:rPr>
        <w:t>.</w:t>
      </w:r>
    </w:p>
    <w:p w14:paraId="17A5EFB9" w14:textId="59819C0E" w:rsidR="0098412A" w:rsidRPr="0098412A" w:rsidRDefault="00303A10" w:rsidP="0098412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>Luând în considerare cele de mai sus, este necesară însușirea documentaț</w:t>
      </w:r>
      <w:r w:rsidR="007F1952">
        <w:rPr>
          <w:rFonts w:ascii="Times New Roman" w:hAnsi="Times New Roman"/>
          <w:sz w:val="28"/>
          <w:szCs w:val="28"/>
        </w:rPr>
        <w:t>iei</w:t>
      </w:r>
      <w:r w:rsidRPr="00303A10">
        <w:rPr>
          <w:rFonts w:ascii="Times New Roman" w:hAnsi="Times New Roman"/>
          <w:sz w:val="28"/>
          <w:szCs w:val="28"/>
        </w:rPr>
        <w:t xml:space="preserve"> cadastrale</w:t>
      </w:r>
      <w:r w:rsidR="00AD5B5B" w:rsidRPr="00AD5B5B">
        <w:t xml:space="preserve"> </w:t>
      </w:r>
      <w:r w:rsidRPr="00303A10">
        <w:rPr>
          <w:rFonts w:ascii="Times New Roman" w:hAnsi="Times New Roman"/>
          <w:sz w:val="28"/>
          <w:szCs w:val="28"/>
        </w:rPr>
        <w:t xml:space="preserve">de primă înregistrare </w:t>
      </w:r>
      <w:r w:rsidR="0098412A" w:rsidRPr="0098412A">
        <w:rPr>
          <w:rFonts w:ascii="Times New Roman" w:hAnsi="Times New Roman"/>
          <w:sz w:val="28"/>
          <w:szCs w:val="28"/>
        </w:rPr>
        <w:t xml:space="preserve">UI vizată de O.C.P.I. Satu Mare sub nr.121654/21.11.2025, executată de </w:t>
      </w:r>
      <w:proofErr w:type="spellStart"/>
      <w:r w:rsidR="0098412A" w:rsidRPr="0098412A">
        <w:rPr>
          <w:rFonts w:ascii="Times New Roman" w:hAnsi="Times New Roman"/>
          <w:sz w:val="28"/>
          <w:szCs w:val="28"/>
        </w:rPr>
        <w:t>Syntax</w:t>
      </w:r>
      <w:proofErr w:type="spellEnd"/>
      <w:r w:rsidR="0098412A" w:rsidRPr="0098412A">
        <w:rPr>
          <w:rFonts w:ascii="Times New Roman" w:hAnsi="Times New Roman"/>
          <w:sz w:val="28"/>
          <w:szCs w:val="28"/>
        </w:rPr>
        <w:t xml:space="preserve"> SRL, prin Budai Zsolt Petru, în calitate de persoană juridică autorizată A.N.C.P.I., documentație care va face parte integrantă din hotărâre, și va constitui anexă la aceasta:</w:t>
      </w:r>
    </w:p>
    <w:p w14:paraId="268205E2" w14:textId="4BA84C35" w:rsidR="00303A10" w:rsidRPr="0098412A" w:rsidRDefault="0098412A" w:rsidP="0098412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8412A">
        <w:rPr>
          <w:rFonts w:ascii="Times New Roman" w:hAnsi="Times New Roman"/>
          <w:sz w:val="28"/>
          <w:szCs w:val="28"/>
        </w:rPr>
        <w:t>Nr. proiect  256/2025, Documentație cadastrală de primă înregistrare UI, RELEVEU Spațiu Administrativ, Parter, b-dul IC Brătianu nr. 6, în suprafață de 421 mp,  scara 1: 100; Foaia colectivă CF 172314.</w:t>
      </w:r>
    </w:p>
    <w:p w14:paraId="52CE5FC9" w14:textId="77777777" w:rsidR="0098412A" w:rsidRPr="0098412A" w:rsidRDefault="0098412A" w:rsidP="0098412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8412A">
        <w:rPr>
          <w:rFonts w:ascii="Times New Roman" w:hAnsi="Times New Roman"/>
          <w:sz w:val="28"/>
          <w:szCs w:val="28"/>
        </w:rPr>
        <w:t xml:space="preserve">Deoarece pentru terenul identificat în evidențele de carte funciară prin CF nr.172314 Satu Mare, nr. top.299/12 Satu Mare ultima înscriere este realizată în anul 1976, an anterior apariției legilor proprietății, se impune atestarea cotei părți de teren aferent spațiului administrativ, respectiv a cotei de 25/421 părți (25 mp) la domeniul privat al municipiului </w:t>
      </w:r>
      <w:proofErr w:type="spellStart"/>
      <w:r w:rsidRPr="0098412A">
        <w:rPr>
          <w:rFonts w:ascii="Times New Roman" w:hAnsi="Times New Roman"/>
          <w:sz w:val="28"/>
          <w:szCs w:val="28"/>
        </w:rPr>
        <w:t>şi</w:t>
      </w:r>
      <w:proofErr w:type="spellEnd"/>
      <w:r w:rsidRPr="0098412A">
        <w:rPr>
          <w:rFonts w:ascii="Times New Roman" w:hAnsi="Times New Roman"/>
          <w:sz w:val="28"/>
          <w:szCs w:val="28"/>
        </w:rPr>
        <w:t xml:space="preserve"> introducerea acestuia în domeniul privat al municipiul Satu Mare</w:t>
      </w:r>
      <w:r w:rsidRPr="0098412A">
        <w:rPr>
          <w:rFonts w:ascii="Times New Roman" w:hAnsi="Times New Roman"/>
          <w:bCs/>
          <w:sz w:val="28"/>
          <w:szCs w:val="28"/>
        </w:rPr>
        <w:t>.</w:t>
      </w:r>
    </w:p>
    <w:p w14:paraId="7109E84D" w14:textId="77777777" w:rsidR="00E74C19" w:rsidRDefault="0098412A" w:rsidP="0098412A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95599763"/>
      <w:r w:rsidRPr="0098412A">
        <w:rPr>
          <w:rFonts w:ascii="Times New Roman" w:hAnsi="Times New Roman"/>
          <w:sz w:val="28"/>
          <w:szCs w:val="28"/>
        </w:rPr>
        <w:tab/>
        <w:t>În vederea respectării prevederilor legale,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12A">
        <w:rPr>
          <w:rFonts w:ascii="Times New Roman" w:hAnsi="Times New Roman"/>
          <w:sz w:val="28"/>
          <w:szCs w:val="28"/>
        </w:rPr>
        <w:t>sub sancțiunea nulității absolute este necesar</w:t>
      </w:r>
      <w:r>
        <w:rPr>
          <w:rFonts w:ascii="Times New Roman" w:hAnsi="Times New Roman"/>
          <w:sz w:val="28"/>
          <w:szCs w:val="28"/>
        </w:rPr>
        <w:t>ă</w:t>
      </w:r>
      <w:r w:rsidRPr="0098412A">
        <w:rPr>
          <w:rFonts w:ascii="Times New Roman" w:hAnsi="Times New Roman"/>
          <w:sz w:val="28"/>
          <w:szCs w:val="28"/>
        </w:rPr>
        <w:t xml:space="preserve"> îndeplinirea următoarelor condiții: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12A">
        <w:rPr>
          <w:rFonts w:ascii="Times New Roman" w:hAnsi="Times New Roman"/>
          <w:sz w:val="28"/>
          <w:szCs w:val="28"/>
        </w:rPr>
        <w:t>bunul să nu facă obiectul vreunui litigiu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8412A">
        <w:rPr>
          <w:rFonts w:ascii="Times New Roman" w:hAnsi="Times New Roman"/>
          <w:sz w:val="28"/>
          <w:szCs w:val="28"/>
        </w:rPr>
        <w:t>sau al unor cereri de reconstituire a dreptului de proprietate</w:t>
      </w:r>
      <w:r>
        <w:rPr>
          <w:rFonts w:ascii="Times New Roman" w:hAnsi="Times New Roman"/>
          <w:sz w:val="28"/>
          <w:szCs w:val="28"/>
        </w:rPr>
        <w:t>.</w:t>
      </w:r>
      <w:r w:rsidR="00E74C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asemenea este obligatoriu ca în maximum trei ani</w:t>
      </w:r>
      <w:r w:rsidRPr="0098412A">
        <w:rPr>
          <w:rFonts w:ascii="Times New Roman" w:hAnsi="Times New Roman"/>
          <w:sz w:val="28"/>
          <w:szCs w:val="28"/>
        </w:rPr>
        <w:t xml:space="preserve"> de la dobândirea dreptului de proprietate</w:t>
      </w:r>
      <w:r>
        <w:rPr>
          <w:rFonts w:ascii="Times New Roman" w:hAnsi="Times New Roman"/>
          <w:sz w:val="28"/>
          <w:szCs w:val="28"/>
        </w:rPr>
        <w:t>,</w:t>
      </w:r>
      <w:r w:rsidRPr="009841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să se</w:t>
      </w:r>
      <w:r w:rsidRPr="0098412A">
        <w:rPr>
          <w:rFonts w:ascii="Times New Roman" w:hAnsi="Times New Roman"/>
          <w:sz w:val="28"/>
          <w:szCs w:val="28"/>
        </w:rPr>
        <w:t xml:space="preserve"> înscrie dreptul de proprietate cu privire la bunul respectiv, în sistemul integrat de cadastru </w:t>
      </w:r>
      <w:proofErr w:type="spellStart"/>
      <w:r w:rsidRPr="0098412A">
        <w:rPr>
          <w:rFonts w:ascii="Times New Roman" w:hAnsi="Times New Roman"/>
          <w:sz w:val="28"/>
          <w:szCs w:val="28"/>
        </w:rPr>
        <w:t>şi</w:t>
      </w:r>
      <w:proofErr w:type="spellEnd"/>
      <w:r w:rsidRPr="0098412A">
        <w:rPr>
          <w:rFonts w:ascii="Times New Roman" w:hAnsi="Times New Roman"/>
          <w:sz w:val="28"/>
          <w:szCs w:val="28"/>
        </w:rPr>
        <w:t xml:space="preserve"> carte funciară</w:t>
      </w:r>
      <w:r>
        <w:rPr>
          <w:rFonts w:ascii="Times New Roman" w:hAnsi="Times New Roman"/>
          <w:sz w:val="28"/>
          <w:szCs w:val="28"/>
        </w:rPr>
        <w:t>,</w:t>
      </w:r>
      <w:r w:rsidRPr="0098412A">
        <w:rPr>
          <w:rFonts w:ascii="Times New Roman" w:hAnsi="Times New Roman"/>
          <w:sz w:val="28"/>
          <w:szCs w:val="28"/>
        </w:rPr>
        <w:t xml:space="preserve"> sub sancțiunea revenirii bunului în domeniul public/privat al statului</w:t>
      </w:r>
      <w:r>
        <w:rPr>
          <w:rFonts w:ascii="Times New Roman" w:hAnsi="Times New Roman"/>
          <w:sz w:val="28"/>
          <w:szCs w:val="28"/>
        </w:rPr>
        <w:t>.</w:t>
      </w:r>
      <w:r w:rsidRPr="0098412A">
        <w:rPr>
          <w:rFonts w:ascii="Times New Roman" w:hAnsi="Times New Roman"/>
          <w:sz w:val="28"/>
          <w:szCs w:val="28"/>
        </w:rPr>
        <w:t xml:space="preserve"> </w:t>
      </w:r>
    </w:p>
    <w:p w14:paraId="447003D4" w14:textId="5F8449A3" w:rsidR="0098412A" w:rsidRPr="0098412A" w:rsidRDefault="0098412A" w:rsidP="009841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Ulterior înscrierii dreptului de proprietate în cartea funciară</w:t>
      </w:r>
      <w:r w:rsidRPr="0098412A">
        <w:rPr>
          <w:rFonts w:ascii="Times New Roman" w:hAnsi="Times New Roman"/>
          <w:sz w:val="28"/>
          <w:szCs w:val="28"/>
        </w:rPr>
        <w:t>, autoritățile administrației publice locale au obligația să transmită autorităților publice centrale</w:t>
      </w:r>
      <w:r w:rsidR="00390C38">
        <w:rPr>
          <w:rFonts w:ascii="Times New Roman" w:hAnsi="Times New Roman"/>
          <w:sz w:val="28"/>
          <w:szCs w:val="28"/>
        </w:rPr>
        <w:t>,</w:t>
      </w:r>
      <w:r w:rsidRPr="0098412A">
        <w:rPr>
          <w:rFonts w:ascii="Times New Roman" w:hAnsi="Times New Roman"/>
          <w:sz w:val="28"/>
          <w:szCs w:val="28"/>
        </w:rPr>
        <w:t xml:space="preserve"> documentele din care să rezulte înscrierea dreptului de proprietate în cartea funciară, cel mai târziu până la data expirării termenului de trei ani de la dobândire.</w:t>
      </w:r>
      <w:bookmarkEnd w:id="0"/>
    </w:p>
    <w:p w14:paraId="65287947" w14:textId="5CF63B72" w:rsidR="00303A10" w:rsidRPr="00303A10" w:rsidRDefault="00303A10" w:rsidP="00F628E7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90C38">
        <w:rPr>
          <w:rFonts w:ascii="Times New Roman" w:hAnsi="Times New Roman"/>
          <w:sz w:val="28"/>
          <w:szCs w:val="28"/>
        </w:rPr>
        <w:t>Față de cele expuse mai sus</w:t>
      </w:r>
      <w:r w:rsidRPr="00303A10">
        <w:rPr>
          <w:rFonts w:ascii="Times New Roman" w:hAnsi="Times New Roman"/>
          <w:sz w:val="28"/>
          <w:szCs w:val="28"/>
        </w:rPr>
        <w:t xml:space="preserve">, văzând prevederile art. 29 alin. (2) lit. c) din OUG nr. 57/2019 privind Codul administrativ, cu modificările și completările ulterioare, potrivit cărora consiliul local are printre atribuții și administrarea domeniului public/privat, </w:t>
      </w:r>
      <w:r w:rsidRPr="002C1955">
        <w:rPr>
          <w:rFonts w:ascii="Times New Roman" w:hAnsi="Times New Roman"/>
          <w:sz w:val="28"/>
          <w:szCs w:val="28"/>
        </w:rPr>
        <w:t>propun spre aprobare Consiliului local, proiectul de hotărâre în forma prezentată de executiv.</w:t>
      </w:r>
    </w:p>
    <w:p w14:paraId="5CC19240" w14:textId="77777777" w:rsidR="00303A10" w:rsidRPr="00303A10" w:rsidRDefault="00303A10" w:rsidP="00F628E7">
      <w:pPr>
        <w:ind w:right="-1" w:firstLine="567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59DEA0F8" w14:textId="77777777" w:rsidR="00F628E7" w:rsidRPr="00303A10" w:rsidRDefault="00F628E7" w:rsidP="00303A10">
      <w:pPr>
        <w:ind w:right="-1"/>
        <w:rPr>
          <w:rFonts w:ascii="Times New Roman" w:hAnsi="Times New Roman"/>
          <w:sz w:val="28"/>
          <w:szCs w:val="28"/>
        </w:rPr>
      </w:pPr>
    </w:p>
    <w:p w14:paraId="7449B5ED" w14:textId="4A4F5122" w:rsidR="00303A10" w:rsidRPr="00496428" w:rsidRDefault="0003675E" w:rsidP="0003675E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96428">
        <w:rPr>
          <w:rFonts w:ascii="Times New Roman" w:hAnsi="Times New Roman"/>
          <w:b/>
          <w:bCs/>
          <w:sz w:val="28"/>
          <w:szCs w:val="28"/>
        </w:rPr>
        <w:t>INIŢIATOR PROIECT,</w:t>
      </w:r>
    </w:p>
    <w:p w14:paraId="227F8EC8" w14:textId="6E76850B" w:rsidR="00361376" w:rsidRPr="00496428" w:rsidRDefault="00303A10" w:rsidP="0003675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6428">
        <w:rPr>
          <w:rFonts w:ascii="Times New Roman" w:hAnsi="Times New Roman"/>
          <w:b/>
          <w:bCs/>
          <w:sz w:val="28"/>
          <w:szCs w:val="28"/>
        </w:rPr>
        <w:t>Viceprimar</w:t>
      </w:r>
    </w:p>
    <w:p w14:paraId="3156173E" w14:textId="53DAE01F" w:rsidR="00303A10" w:rsidRPr="00496428" w:rsidRDefault="00361376" w:rsidP="0003675E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96428">
        <w:rPr>
          <w:rFonts w:ascii="Times New Roman" w:eastAsia="SimSun" w:hAnsi="Times New Roman"/>
          <w:b/>
          <w:bCs/>
          <w:sz w:val="28"/>
          <w:szCs w:val="28"/>
        </w:rPr>
        <w:t>Băbțan</w:t>
      </w:r>
      <w:proofErr w:type="spellEnd"/>
      <w:r w:rsidRPr="00496428">
        <w:rPr>
          <w:rFonts w:ascii="Times New Roman" w:eastAsia="SimSun" w:hAnsi="Times New Roman"/>
          <w:b/>
          <w:bCs/>
          <w:sz w:val="28"/>
          <w:szCs w:val="28"/>
        </w:rPr>
        <w:t xml:space="preserve"> Raul Gabriel</w:t>
      </w:r>
    </w:p>
    <w:p w14:paraId="4EC66F2D" w14:textId="77777777" w:rsidR="00303A10" w:rsidRPr="00303A10" w:rsidRDefault="00303A10" w:rsidP="0003675E">
      <w:pPr>
        <w:jc w:val="center"/>
        <w:rPr>
          <w:rFonts w:ascii="Times New Roman" w:hAnsi="Times New Roman"/>
          <w:sz w:val="28"/>
          <w:szCs w:val="28"/>
        </w:rPr>
      </w:pPr>
    </w:p>
    <w:p w14:paraId="2DA40065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7AFDD84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0D1B4A0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80AFCED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95B650" w14:textId="77777777" w:rsid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136D6E4" w14:textId="77777777" w:rsidR="0003675E" w:rsidRDefault="0003675E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218A0D8" w14:textId="77777777" w:rsidR="0003675E" w:rsidRDefault="0003675E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6E2D56" w14:textId="77777777" w:rsidR="00390C38" w:rsidRDefault="00390C38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C6B1BB1" w14:textId="77777777" w:rsidR="00390C38" w:rsidRDefault="00390C38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CC91A3C" w14:textId="77777777" w:rsidR="00390C38" w:rsidRDefault="00390C38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81BE62B" w14:textId="77777777" w:rsidR="00390C38" w:rsidRDefault="00390C38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CF00CF2" w14:textId="77777777" w:rsidR="00390C38" w:rsidRPr="00303A10" w:rsidRDefault="00390C38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7E4900C" w14:textId="77777777" w:rsidR="00390C38" w:rsidRPr="00390C38" w:rsidRDefault="00390C38" w:rsidP="00390C38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390C38">
        <w:rPr>
          <w:rFonts w:ascii="Times New Roman" w:hAnsi="Times New Roman"/>
          <w:sz w:val="16"/>
          <w:szCs w:val="16"/>
        </w:rPr>
        <w:t>Red</w:t>
      </w:r>
      <w:proofErr w:type="spellEnd"/>
      <w:r w:rsidRPr="00390C38">
        <w:rPr>
          <w:rFonts w:ascii="Times New Roman" w:hAnsi="Times New Roman"/>
          <w:sz w:val="16"/>
          <w:szCs w:val="16"/>
        </w:rPr>
        <w:t xml:space="preserve">/Tehn. </w:t>
      </w:r>
    </w:p>
    <w:p w14:paraId="1FE60D76" w14:textId="6676CCC3" w:rsidR="0043344B" w:rsidRPr="00F628E7" w:rsidRDefault="00390C38" w:rsidP="00390C3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2"/>
          <w:sz w:val="16"/>
          <w:szCs w:val="16"/>
          <w14:ligatures w14:val="standardContextual"/>
        </w:rPr>
      </w:pPr>
      <w:proofErr w:type="spellStart"/>
      <w:r w:rsidRPr="00390C38">
        <w:rPr>
          <w:rFonts w:ascii="Times New Roman" w:hAnsi="Times New Roman"/>
          <w:bCs/>
          <w:sz w:val="16"/>
          <w:szCs w:val="16"/>
        </w:rPr>
        <w:t>cj</w:t>
      </w:r>
      <w:proofErr w:type="spellEnd"/>
      <w:r w:rsidRPr="00390C38">
        <w:rPr>
          <w:rFonts w:ascii="Times New Roman" w:hAnsi="Times New Roman"/>
          <w:bCs/>
          <w:sz w:val="16"/>
          <w:szCs w:val="16"/>
        </w:rPr>
        <w:t>. Corina Mihaela Șereș/ 2ex</w:t>
      </w:r>
    </w:p>
    <w:sectPr w:rsidR="0043344B" w:rsidRPr="00F628E7" w:rsidSect="0003675E">
      <w:footerReference w:type="default" r:id="rId8"/>
      <w:pgSz w:w="11906" w:h="16838"/>
      <w:pgMar w:top="1134" w:right="1274" w:bottom="851" w:left="1440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6441" w14:textId="77777777" w:rsidR="00C46A43" w:rsidRDefault="00C46A43" w:rsidP="009C4948">
      <w:r>
        <w:separator/>
      </w:r>
    </w:p>
  </w:endnote>
  <w:endnote w:type="continuationSeparator" w:id="0">
    <w:p w14:paraId="426B9C2E" w14:textId="77777777" w:rsidR="00C46A43" w:rsidRDefault="00C46A43" w:rsidP="009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F89BA" w14:textId="617DB31D" w:rsidR="009C4948" w:rsidRDefault="009C4948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F1666" w14:textId="77777777" w:rsidR="009C4948" w:rsidRDefault="009C49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6344" w14:textId="77777777" w:rsidR="00C46A43" w:rsidRDefault="00C46A43" w:rsidP="009C4948">
      <w:r>
        <w:separator/>
      </w:r>
    </w:p>
  </w:footnote>
  <w:footnote w:type="continuationSeparator" w:id="0">
    <w:p w14:paraId="4EF99343" w14:textId="77777777" w:rsidR="00C46A43" w:rsidRDefault="00C46A43" w:rsidP="009C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D66F2"/>
    <w:multiLevelType w:val="hybridMultilevel"/>
    <w:tmpl w:val="1B40BCF4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519216FF"/>
    <w:multiLevelType w:val="hybridMultilevel"/>
    <w:tmpl w:val="5F328396"/>
    <w:lvl w:ilvl="0" w:tplc="43DCA0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78323046">
    <w:abstractNumId w:val="0"/>
  </w:num>
  <w:num w:numId="2" w16cid:durableId="47379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0"/>
    <w:rsid w:val="000125F1"/>
    <w:rsid w:val="00015C5E"/>
    <w:rsid w:val="0003675E"/>
    <w:rsid w:val="0006347A"/>
    <w:rsid w:val="00083DC4"/>
    <w:rsid w:val="000A535B"/>
    <w:rsid w:val="000C0317"/>
    <w:rsid w:val="000C53D7"/>
    <w:rsid w:val="000D0467"/>
    <w:rsid w:val="000D3E01"/>
    <w:rsid w:val="000E2ECC"/>
    <w:rsid w:val="000F7B72"/>
    <w:rsid w:val="00106D36"/>
    <w:rsid w:val="0015196F"/>
    <w:rsid w:val="0016035E"/>
    <w:rsid w:val="00180AA1"/>
    <w:rsid w:val="001A0582"/>
    <w:rsid w:val="001D2CF6"/>
    <w:rsid w:val="001F60B4"/>
    <w:rsid w:val="001F64CF"/>
    <w:rsid w:val="002038ED"/>
    <w:rsid w:val="00236D12"/>
    <w:rsid w:val="002800EE"/>
    <w:rsid w:val="00281C3D"/>
    <w:rsid w:val="002C1955"/>
    <w:rsid w:val="00303A10"/>
    <w:rsid w:val="00311420"/>
    <w:rsid w:val="00316B7E"/>
    <w:rsid w:val="00325443"/>
    <w:rsid w:val="00361376"/>
    <w:rsid w:val="003651D5"/>
    <w:rsid w:val="003733A6"/>
    <w:rsid w:val="00386BF1"/>
    <w:rsid w:val="00390C38"/>
    <w:rsid w:val="003B00AC"/>
    <w:rsid w:val="003B0699"/>
    <w:rsid w:val="003D3D1F"/>
    <w:rsid w:val="0043344B"/>
    <w:rsid w:val="0044441D"/>
    <w:rsid w:val="00454338"/>
    <w:rsid w:val="00496428"/>
    <w:rsid w:val="004F3438"/>
    <w:rsid w:val="00500B09"/>
    <w:rsid w:val="005361C3"/>
    <w:rsid w:val="005720B4"/>
    <w:rsid w:val="00587656"/>
    <w:rsid w:val="0059764D"/>
    <w:rsid w:val="005F56C8"/>
    <w:rsid w:val="005F59BA"/>
    <w:rsid w:val="0060409C"/>
    <w:rsid w:val="00672C94"/>
    <w:rsid w:val="00697CAB"/>
    <w:rsid w:val="006C6EB0"/>
    <w:rsid w:val="006D52F1"/>
    <w:rsid w:val="0070633C"/>
    <w:rsid w:val="007867E8"/>
    <w:rsid w:val="007C0E96"/>
    <w:rsid w:val="007F11EC"/>
    <w:rsid w:val="007F1952"/>
    <w:rsid w:val="007F3662"/>
    <w:rsid w:val="00800CE5"/>
    <w:rsid w:val="008035CC"/>
    <w:rsid w:val="008061D3"/>
    <w:rsid w:val="00816072"/>
    <w:rsid w:val="00846DBA"/>
    <w:rsid w:val="00866D5E"/>
    <w:rsid w:val="00873252"/>
    <w:rsid w:val="00883C6C"/>
    <w:rsid w:val="008A170E"/>
    <w:rsid w:val="008B0E76"/>
    <w:rsid w:val="008C4968"/>
    <w:rsid w:val="00953552"/>
    <w:rsid w:val="00967D09"/>
    <w:rsid w:val="009707E6"/>
    <w:rsid w:val="0097082D"/>
    <w:rsid w:val="00973AA6"/>
    <w:rsid w:val="0098412A"/>
    <w:rsid w:val="009C4948"/>
    <w:rsid w:val="009D74C9"/>
    <w:rsid w:val="00A046A6"/>
    <w:rsid w:val="00A079C4"/>
    <w:rsid w:val="00A10A54"/>
    <w:rsid w:val="00A20A1D"/>
    <w:rsid w:val="00A33BE5"/>
    <w:rsid w:val="00A64396"/>
    <w:rsid w:val="00A76F3A"/>
    <w:rsid w:val="00A817A3"/>
    <w:rsid w:val="00A94194"/>
    <w:rsid w:val="00AA42A6"/>
    <w:rsid w:val="00AD5B5B"/>
    <w:rsid w:val="00B006FA"/>
    <w:rsid w:val="00B32CAC"/>
    <w:rsid w:val="00B571F8"/>
    <w:rsid w:val="00B91B6B"/>
    <w:rsid w:val="00B97153"/>
    <w:rsid w:val="00BC4CC3"/>
    <w:rsid w:val="00BC78CD"/>
    <w:rsid w:val="00BD18F0"/>
    <w:rsid w:val="00BD5531"/>
    <w:rsid w:val="00BD603A"/>
    <w:rsid w:val="00BF4DB9"/>
    <w:rsid w:val="00C02285"/>
    <w:rsid w:val="00C177FE"/>
    <w:rsid w:val="00C45788"/>
    <w:rsid w:val="00C46A43"/>
    <w:rsid w:val="00C50857"/>
    <w:rsid w:val="00C619B6"/>
    <w:rsid w:val="00C66D14"/>
    <w:rsid w:val="00C7138F"/>
    <w:rsid w:val="00C85CFC"/>
    <w:rsid w:val="00CB0AB6"/>
    <w:rsid w:val="00CD782D"/>
    <w:rsid w:val="00D0253D"/>
    <w:rsid w:val="00D3309C"/>
    <w:rsid w:val="00D761FB"/>
    <w:rsid w:val="00D96632"/>
    <w:rsid w:val="00DB1836"/>
    <w:rsid w:val="00DC7CC0"/>
    <w:rsid w:val="00DE5A20"/>
    <w:rsid w:val="00DF2AAD"/>
    <w:rsid w:val="00DF7170"/>
    <w:rsid w:val="00E04F34"/>
    <w:rsid w:val="00E142E6"/>
    <w:rsid w:val="00E3363F"/>
    <w:rsid w:val="00E340C1"/>
    <w:rsid w:val="00E64F3B"/>
    <w:rsid w:val="00E74C19"/>
    <w:rsid w:val="00E95861"/>
    <w:rsid w:val="00EA75CF"/>
    <w:rsid w:val="00EB18C5"/>
    <w:rsid w:val="00EB6ACD"/>
    <w:rsid w:val="00F337FB"/>
    <w:rsid w:val="00F518AE"/>
    <w:rsid w:val="00F628E7"/>
    <w:rsid w:val="00F6440F"/>
    <w:rsid w:val="00FC044F"/>
    <w:rsid w:val="00FF5391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F533B"/>
  <w15:chartTrackingRefBased/>
  <w15:docId w15:val="{D6350F7A-B004-406B-8C2E-C75933E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ntet">
    <w:name w:val="header"/>
    <w:basedOn w:val="Normal"/>
    <w:link w:val="AntetCaracte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361376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D5B5B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1679-B01B-40A5-8F7D-B2A157C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538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52</cp:revision>
  <cp:lastPrinted>2026-07-16T12:42:00Z</cp:lastPrinted>
  <dcterms:created xsi:type="dcterms:W3CDTF">2022-12-15T10:34:00Z</dcterms:created>
  <dcterms:modified xsi:type="dcterms:W3CDTF">2026-07-16T13:00:00Z</dcterms:modified>
</cp:coreProperties>
</file>