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EDDAA" w14:textId="5857A796" w:rsidR="008048EF" w:rsidRPr="00980784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30B5BF7B" w14:textId="120C779B" w:rsidR="008048EF" w:rsidRPr="00980784" w:rsidRDefault="008048EF" w:rsidP="008048EF">
      <w:pPr>
        <w:spacing w:before="100" w:after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Nr.</w:t>
      </w:r>
      <w:r w:rsidR="004C442F" w:rsidRPr="009807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E6CDA">
        <w:rPr>
          <w:rFonts w:ascii="Times New Roman" w:hAnsi="Times New Roman"/>
          <w:b/>
          <w:bCs/>
          <w:sz w:val="28"/>
          <w:szCs w:val="28"/>
        </w:rPr>
        <w:t>42774/16.07.2026</w:t>
      </w:r>
    </w:p>
    <w:p w14:paraId="61DCDB6B" w14:textId="77777777" w:rsidR="00642FFD" w:rsidRDefault="00642FFD" w:rsidP="00CA5D90">
      <w:pPr>
        <w:spacing w:before="100" w:after="100"/>
        <w:ind w:left="7920"/>
        <w:jc w:val="both"/>
        <w:rPr>
          <w:rFonts w:ascii="Times New Roman" w:hAnsi="Times New Roman"/>
          <w:b/>
          <w:sz w:val="28"/>
          <w:szCs w:val="28"/>
        </w:rPr>
      </w:pPr>
    </w:p>
    <w:p w14:paraId="78EF1B6E" w14:textId="70DA7EE5" w:rsidR="008048EF" w:rsidRDefault="008048EF" w:rsidP="00CA5D90">
      <w:pPr>
        <w:spacing w:before="100" w:after="100"/>
        <w:ind w:left="7920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980784">
        <w:rPr>
          <w:rFonts w:ascii="Times New Roman" w:hAnsi="Times New Roman"/>
          <w:b/>
          <w:i/>
          <w:iCs/>
          <w:sz w:val="28"/>
          <w:szCs w:val="28"/>
        </w:rPr>
        <w:t>PROIECT</w:t>
      </w:r>
      <w:r w:rsidRPr="00980784">
        <w:rPr>
          <w:rFonts w:ascii="Times New Roman" w:hAnsi="Times New Roman"/>
          <w:sz w:val="28"/>
          <w:szCs w:val="28"/>
        </w:rPr>
        <w:tab/>
      </w:r>
    </w:p>
    <w:p w14:paraId="09430E08" w14:textId="77777777" w:rsidR="00642FFD" w:rsidRPr="00980784" w:rsidRDefault="00642FFD" w:rsidP="00CA5D90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69F6A26F" w14:textId="5F8A66F6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NR.............................</w:t>
      </w:r>
    </w:p>
    <w:p w14:paraId="253C6AB0" w14:textId="2132A1D7" w:rsidR="00F23EDE" w:rsidRPr="00980784" w:rsidRDefault="0044086E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ED7E84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ED7E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071A92">
        <w:rPr>
          <w:rFonts w:ascii="Times New Roman" w:hAnsi="Times New Roman"/>
          <w:b/>
          <w:bCs/>
          <w:sz w:val="28"/>
          <w:szCs w:val="28"/>
          <w:lang w:eastAsia="ro-RO"/>
        </w:rPr>
        <w:t>în suprafață de 11 346</w:t>
      </w:r>
      <w:r w:rsidR="009A16BA">
        <w:rPr>
          <w:rFonts w:ascii="Times New Roman" w:hAnsi="Times New Roman"/>
          <w:b/>
          <w:bCs/>
          <w:sz w:val="28"/>
          <w:szCs w:val="28"/>
          <w:lang w:eastAsia="ro-RO"/>
        </w:rPr>
        <w:t>,</w:t>
      </w:r>
      <w:r w:rsidR="00071A92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683047">
        <w:rPr>
          <w:rFonts w:ascii="Times New Roman" w:hAnsi="Times New Roman"/>
          <w:b/>
          <w:bCs/>
          <w:sz w:val="28"/>
          <w:szCs w:val="28"/>
          <w:lang w:eastAsia="ro-RO"/>
        </w:rPr>
        <w:t>c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u destinația </w:t>
      </w:r>
      <w:r w:rsidR="00AC467B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707188E4" w14:textId="77777777" w:rsidR="00122B1C" w:rsidRPr="00980784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p w14:paraId="3FEDC2A5" w14:textId="30608EE0" w:rsidR="00C126AB" w:rsidRPr="00980784" w:rsidRDefault="009A1B1A" w:rsidP="009A1B1A">
      <w:p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A16BA">
        <w:rPr>
          <w:rFonts w:ascii="Times New Roman" w:hAnsi="Times New Roman"/>
          <w:sz w:val="28"/>
          <w:szCs w:val="28"/>
        </w:rPr>
        <w:t xml:space="preserve">   </w:t>
      </w:r>
      <w:r w:rsidR="00C126AB"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="00C126AB"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6E06E34F" w14:textId="2486C0B6" w:rsidR="00E6727C" w:rsidRPr="00980784" w:rsidRDefault="00E6727C" w:rsidP="00127FC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bookmarkStart w:id="3" w:name="_Hlk25047662"/>
      <w:r w:rsidRPr="00980784">
        <w:rPr>
          <w:rFonts w:ascii="Times New Roman" w:hAnsi="Times New Roman"/>
          <w:sz w:val="28"/>
          <w:szCs w:val="28"/>
          <w:lang w:eastAsia="ro-RO"/>
        </w:rPr>
        <w:t>Analizând proiectul de hotărâre înregistrat sub nr. ......................</w:t>
      </w:r>
      <w:r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  <w:lang w:eastAsia="ro-RO"/>
        </w:rPr>
        <w:t>referatul de aprobare al inițiatorului înregistrat sub nr</w:t>
      </w:r>
      <w:r w:rsidRPr="008D2C09">
        <w:rPr>
          <w:rFonts w:ascii="Times New Roman" w:hAnsi="Times New Roman"/>
          <w:sz w:val="28"/>
          <w:szCs w:val="28"/>
          <w:lang w:eastAsia="ro-RO"/>
        </w:rPr>
        <w:t>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87C63">
        <w:rPr>
          <w:rFonts w:ascii="Times New Roman" w:hAnsi="Times New Roman"/>
          <w:sz w:val="28"/>
          <w:szCs w:val="28"/>
          <w:lang w:eastAsia="ro-RO"/>
        </w:rPr>
        <w:t>42779/16.07.2026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bookmarkStart w:id="4" w:name="_Hlk143783023"/>
      <w:r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4"/>
      <w:r w:rsidRPr="009A16BA">
        <w:rPr>
          <w:rFonts w:ascii="Times New Roman" w:hAnsi="Times New Roman"/>
          <w:sz w:val="28"/>
          <w:szCs w:val="28"/>
        </w:rPr>
        <w:t xml:space="preserve">al Direcției Patrimoniu - Serviciul Patrimoniu Concesionări Închirieri </w:t>
      </w:r>
      <w:r w:rsidRPr="00980784">
        <w:rPr>
          <w:rFonts w:ascii="Times New Roman" w:hAnsi="Times New Roman"/>
          <w:sz w:val="28"/>
          <w:szCs w:val="28"/>
        </w:rPr>
        <w:t>înregistrat sub nr.</w:t>
      </w:r>
      <w:r w:rsidR="009A16BA">
        <w:rPr>
          <w:rFonts w:ascii="Times New Roman" w:hAnsi="Times New Roman"/>
          <w:sz w:val="28"/>
          <w:szCs w:val="28"/>
        </w:rPr>
        <w:t xml:space="preserve"> </w:t>
      </w:r>
      <w:r w:rsidR="00B87C63">
        <w:rPr>
          <w:rFonts w:ascii="Times New Roman" w:hAnsi="Times New Roman"/>
          <w:sz w:val="28"/>
          <w:szCs w:val="28"/>
        </w:rPr>
        <w:t>42781/16.07.2026</w:t>
      </w:r>
      <w:r w:rsidRPr="00980784">
        <w:rPr>
          <w:rFonts w:ascii="Times New Roman" w:hAnsi="Times New Roman"/>
          <w:sz w:val="28"/>
          <w:szCs w:val="28"/>
        </w:rPr>
        <w:t xml:space="preserve">, raportul </w:t>
      </w:r>
      <w:r w:rsidRPr="0028463A">
        <w:rPr>
          <w:rFonts w:ascii="Times New Roman" w:hAnsi="Times New Roman"/>
          <w:sz w:val="28"/>
          <w:szCs w:val="28"/>
        </w:rPr>
        <w:t xml:space="preserve">de specialitate </w:t>
      </w:r>
      <w:r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>Serviciului Juridic înregistrat sub nr.</w:t>
      </w:r>
      <w:r w:rsidR="00127FC6">
        <w:rPr>
          <w:rFonts w:ascii="Times New Roman" w:hAnsi="Times New Roman"/>
          <w:sz w:val="28"/>
          <w:szCs w:val="28"/>
        </w:rPr>
        <w:t xml:space="preserve"> 43260/20.07.2026</w:t>
      </w:r>
      <w:r w:rsidR="00B87C63">
        <w:rPr>
          <w:rFonts w:ascii="Times New Roman" w:hAnsi="Times New Roman"/>
          <w:sz w:val="28"/>
          <w:szCs w:val="28"/>
        </w:rPr>
        <w:t xml:space="preserve">  </w:t>
      </w:r>
      <w:r w:rsidRPr="00980784">
        <w:rPr>
          <w:rFonts w:ascii="Times New Roman" w:hAnsi="Times New Roman"/>
          <w:sz w:val="28"/>
          <w:szCs w:val="28"/>
        </w:rPr>
        <w:t>și avizele comisiilor de specialitate ale Consiliului Local Satu Mare,</w:t>
      </w:r>
    </w:p>
    <w:p w14:paraId="194B3747" w14:textId="6C6F24CE" w:rsidR="00E6727C" w:rsidRPr="00412C00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Ținând cont de prevederile art. 10 alin. (2), art. 24 alin. (2) și alin. (3) </w:t>
      </w:r>
      <w:r w:rsidR="00D9518C">
        <w:rPr>
          <w:rFonts w:ascii="Times New Roman" w:hAnsi="Times New Roman"/>
          <w:sz w:val="28"/>
          <w:szCs w:val="28"/>
        </w:rPr>
        <w:t xml:space="preserve">și </w:t>
      </w:r>
      <w:r w:rsidRPr="00412C00">
        <w:rPr>
          <w:rFonts w:ascii="Times New Roman" w:hAnsi="Times New Roman"/>
          <w:sz w:val="28"/>
          <w:szCs w:val="28"/>
        </w:rPr>
        <w:t xml:space="preserve">ale </w:t>
      </w:r>
      <w:r w:rsidR="00D9518C">
        <w:rPr>
          <w:rFonts w:ascii="Times New Roman" w:hAnsi="Times New Roman"/>
          <w:sz w:val="28"/>
          <w:szCs w:val="28"/>
        </w:rPr>
        <w:t xml:space="preserve">art. 41 alin. (5) din </w:t>
      </w:r>
      <w:r w:rsidRPr="00412C00">
        <w:rPr>
          <w:rFonts w:ascii="Times New Roman" w:hAnsi="Times New Roman"/>
          <w:sz w:val="28"/>
          <w:szCs w:val="28"/>
        </w:rPr>
        <w:t>Leg</w:t>
      </w:r>
      <w:r w:rsidR="00D9518C">
        <w:rPr>
          <w:rFonts w:ascii="Times New Roman" w:hAnsi="Times New Roman"/>
          <w:sz w:val="28"/>
          <w:szCs w:val="28"/>
        </w:rPr>
        <w:t>ea</w:t>
      </w:r>
      <w:r w:rsidRPr="00412C00">
        <w:rPr>
          <w:rFonts w:ascii="Times New Roman" w:hAnsi="Times New Roman"/>
          <w:sz w:val="28"/>
          <w:szCs w:val="28"/>
        </w:rPr>
        <w:t xml:space="preserve"> cadastrului și publicității imobiliare nr. 7/1996,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ale art. 18 și art. 67 din Ordinul ANCPI nr. 600/2023 privind aprobarea Regulamentului de recepție și înscriere în evidențele de cadastru și carte funciară</w:t>
      </w:r>
      <w:r>
        <w:rPr>
          <w:rFonts w:ascii="Times New Roman" w:hAnsi="Times New Roman"/>
          <w:sz w:val="28"/>
          <w:szCs w:val="28"/>
        </w:rPr>
        <w:t xml:space="preserve"> și ale </w:t>
      </w:r>
      <w:r w:rsidRPr="009010CB">
        <w:rPr>
          <w:rFonts w:ascii="Times New Roman" w:hAnsi="Times New Roman"/>
          <w:sz w:val="28"/>
          <w:szCs w:val="28"/>
          <w:lang w:eastAsia="ro-RO"/>
        </w:rPr>
        <w:t>art. 36 din Legea nr. 18/1991 a fondului funciar, republicată, cu modificările și completările ulterioare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75944FB8" w14:textId="40ABE622" w:rsidR="00E6727C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Având în vedere prevederile art. 885 și ale art. 888 din Legea nr.287/2009 privind Codul Civil, republicată, cu modificările și completările ulterioare, ale </w:t>
      </w:r>
      <w:r w:rsidR="00642FFD" w:rsidRPr="00412C00">
        <w:rPr>
          <w:rFonts w:ascii="Times New Roman" w:hAnsi="Times New Roman"/>
          <w:sz w:val="28"/>
          <w:szCs w:val="28"/>
        </w:rPr>
        <w:t xml:space="preserve">art. 87 alin. (5), </w:t>
      </w:r>
      <w:r w:rsidRPr="00412C00">
        <w:rPr>
          <w:rFonts w:ascii="Times New Roman" w:hAnsi="Times New Roman"/>
          <w:sz w:val="28"/>
          <w:szCs w:val="28"/>
        </w:rPr>
        <w:t xml:space="preserve">art. 354 și art. 355 din OUG nr. 57/2019 privind Codul administrativ, cu modificările și completările ulterioare, </w:t>
      </w:r>
    </w:p>
    <w:p w14:paraId="55C33722" w14:textId="68D8F08A" w:rsidR="00E6727C" w:rsidRPr="00412C00" w:rsidRDefault="00E6727C" w:rsidP="00E672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25B5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12C00">
        <w:rPr>
          <w:rFonts w:ascii="Times New Roman" w:hAnsi="Times New Roman"/>
          <w:sz w:val="28"/>
          <w:szCs w:val="28"/>
        </w:rPr>
        <w:t>Luând în considerare prevederile Legii privind normele de tehnică legislativă pentru elaborarea actelor normative nr. 24/2000, republicată, cu modificările şi completările ulterioare,</w:t>
      </w:r>
    </w:p>
    <w:p w14:paraId="3D2705C4" w14:textId="489F9224" w:rsidR="00E6727C" w:rsidRDefault="00225B52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727C" w:rsidRPr="00412C00">
        <w:rPr>
          <w:rFonts w:ascii="Times New Roman" w:hAnsi="Times New Roman"/>
          <w:sz w:val="28"/>
          <w:szCs w:val="28"/>
        </w:rPr>
        <w:t xml:space="preserve">În temeiul prevederilor art. 129 alin. (2) lit. c), ale art. 139 alin. (2), ale art. 196 alin. (1) lit. a) din OUG nr. 57/2019 privind Codul administrativ, cu modificările și completările ulterioare, </w:t>
      </w:r>
    </w:p>
    <w:p w14:paraId="1D15180E" w14:textId="7EA63DD4" w:rsidR="00E6727C" w:rsidRPr="00412C00" w:rsidRDefault="00225B52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727C">
        <w:rPr>
          <w:rFonts w:ascii="Times New Roman" w:hAnsi="Times New Roman"/>
          <w:sz w:val="28"/>
          <w:szCs w:val="28"/>
        </w:rPr>
        <w:t>Adoptă prezenta:</w:t>
      </w:r>
    </w:p>
    <w:p w14:paraId="4D48A17C" w14:textId="77777777" w:rsidR="00E6727C" w:rsidRPr="00980784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E37249" w14:textId="137218ED" w:rsidR="00C126AB" w:rsidRPr="00980784" w:rsidRDefault="003660B4" w:rsidP="005B7DA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bookmarkEnd w:id="2"/>
      <w:bookmarkEnd w:id="3"/>
      <w:r w:rsidR="00336E23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 :</w:t>
      </w:r>
    </w:p>
    <w:p w14:paraId="3F8D3D41" w14:textId="77777777" w:rsidR="004C2068" w:rsidRPr="00980784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83E3AA" w14:textId="77777777" w:rsidR="00642FFD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Pr="00980784">
        <w:rPr>
          <w:rFonts w:ascii="Times New Roman" w:hAnsi="Times New Roman"/>
          <w:sz w:val="28"/>
          <w:szCs w:val="28"/>
        </w:rPr>
        <w:t xml:space="preserve"> Se </w:t>
      </w:r>
      <w:r w:rsidR="00622020" w:rsidRPr="00980784">
        <w:rPr>
          <w:rFonts w:ascii="Times New Roman" w:hAnsi="Times New Roman"/>
          <w:sz w:val="28"/>
          <w:szCs w:val="28"/>
        </w:rPr>
        <w:t>însuș</w:t>
      </w:r>
      <w:r w:rsidR="00936507">
        <w:rPr>
          <w:rFonts w:ascii="Times New Roman" w:hAnsi="Times New Roman"/>
          <w:sz w:val="28"/>
          <w:szCs w:val="28"/>
        </w:rPr>
        <w:t>e</w:t>
      </w:r>
      <w:r w:rsidR="0066618F">
        <w:rPr>
          <w:rFonts w:ascii="Times New Roman" w:hAnsi="Times New Roman"/>
          <w:sz w:val="28"/>
          <w:szCs w:val="28"/>
        </w:rPr>
        <w:t>ște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="00622020" w:rsidRPr="00980784">
        <w:rPr>
          <w:rFonts w:ascii="Times New Roman" w:hAnsi="Times New Roman"/>
          <w:sz w:val="28"/>
          <w:szCs w:val="28"/>
        </w:rPr>
        <w:t>documentaț</w:t>
      </w:r>
      <w:r w:rsidR="0066618F">
        <w:rPr>
          <w:rFonts w:ascii="Times New Roman" w:hAnsi="Times New Roman"/>
          <w:sz w:val="28"/>
          <w:szCs w:val="28"/>
        </w:rPr>
        <w:t>ia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cadastral</w:t>
      </w:r>
      <w:r w:rsidR="0066618F"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980784">
        <w:rPr>
          <w:rFonts w:ascii="Times New Roman" w:hAnsi="Times New Roman"/>
          <w:sz w:val="28"/>
          <w:szCs w:val="28"/>
        </w:rPr>
        <w:t>registrare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 w:rsidRPr="00BE6D5A">
        <w:rPr>
          <w:rFonts w:ascii="Times New Roman" w:hAnsi="Times New Roman"/>
          <w:sz w:val="28"/>
          <w:szCs w:val="28"/>
        </w:rPr>
        <w:t xml:space="preserve">a </w:t>
      </w:r>
      <w:r w:rsidR="00B17217" w:rsidRPr="00BE6D5A">
        <w:rPr>
          <w:rFonts w:ascii="Times New Roman" w:hAnsi="Times New Roman"/>
          <w:sz w:val="28"/>
          <w:szCs w:val="28"/>
        </w:rPr>
        <w:t>imobil</w:t>
      </w:r>
      <w:r w:rsidR="00B17217">
        <w:rPr>
          <w:rFonts w:ascii="Times New Roman" w:hAnsi="Times New Roman"/>
          <w:sz w:val="28"/>
          <w:szCs w:val="28"/>
        </w:rPr>
        <w:t>ului</w:t>
      </w:r>
      <w:r w:rsidR="00B17217" w:rsidRPr="00BE6D5A">
        <w:rPr>
          <w:rFonts w:ascii="Times New Roman" w:hAnsi="Times New Roman"/>
          <w:sz w:val="28"/>
          <w:szCs w:val="28"/>
        </w:rPr>
        <w:t xml:space="preserve"> teren</w:t>
      </w:r>
      <w:r w:rsidR="00B17217">
        <w:rPr>
          <w:rFonts w:ascii="Times New Roman" w:hAnsi="Times New Roman"/>
          <w:sz w:val="28"/>
          <w:szCs w:val="28"/>
        </w:rPr>
        <w:t xml:space="preserve"> în suprafață de </w:t>
      </w:r>
      <w:r w:rsidR="009A16BA">
        <w:rPr>
          <w:rFonts w:ascii="Times New Roman" w:hAnsi="Times New Roman"/>
          <w:sz w:val="28"/>
          <w:szCs w:val="28"/>
        </w:rPr>
        <w:t>11 346</w:t>
      </w:r>
      <w:r w:rsidR="00B17217">
        <w:rPr>
          <w:rFonts w:ascii="Times New Roman" w:hAnsi="Times New Roman"/>
          <w:sz w:val="28"/>
          <w:szCs w:val="28"/>
        </w:rPr>
        <w:t xml:space="preserve"> mp</w:t>
      </w:r>
      <w:r w:rsidR="00AA5015">
        <w:rPr>
          <w:rFonts w:ascii="Times New Roman" w:hAnsi="Times New Roman"/>
          <w:sz w:val="28"/>
          <w:szCs w:val="28"/>
        </w:rPr>
        <w:t xml:space="preserve"> – categoria de folosință </w:t>
      </w:r>
      <w:r w:rsidR="00AA5015" w:rsidRPr="00AA5015">
        <w:rPr>
          <w:rFonts w:ascii="Times New Roman" w:hAnsi="Times New Roman"/>
          <w:i/>
          <w:iCs/>
          <w:sz w:val="28"/>
          <w:szCs w:val="28"/>
        </w:rPr>
        <w:t>”drum</w:t>
      </w:r>
      <w:r w:rsidR="00CC5C8D">
        <w:rPr>
          <w:rFonts w:ascii="Times New Roman" w:hAnsi="Times New Roman"/>
          <w:i/>
          <w:iCs/>
          <w:sz w:val="28"/>
          <w:szCs w:val="28"/>
        </w:rPr>
        <w:t xml:space="preserve"> în intravilan</w:t>
      </w:r>
      <w:r w:rsidR="00AA5015" w:rsidRPr="00AA5015">
        <w:rPr>
          <w:rFonts w:ascii="Times New Roman" w:hAnsi="Times New Roman"/>
          <w:i/>
          <w:iCs/>
          <w:sz w:val="28"/>
          <w:szCs w:val="28"/>
        </w:rPr>
        <w:t>”</w:t>
      </w:r>
      <w:r w:rsidR="00AA5015">
        <w:rPr>
          <w:rFonts w:ascii="Times New Roman" w:hAnsi="Times New Roman"/>
          <w:sz w:val="28"/>
          <w:szCs w:val="28"/>
        </w:rPr>
        <w:t xml:space="preserve"> - strada </w:t>
      </w:r>
      <w:r w:rsidR="009A16BA">
        <w:rPr>
          <w:rFonts w:ascii="Times New Roman" w:hAnsi="Times New Roman"/>
          <w:sz w:val="28"/>
          <w:szCs w:val="28"/>
        </w:rPr>
        <w:t>Gellért Sándor</w:t>
      </w:r>
      <w:r w:rsidR="00AA5015">
        <w:rPr>
          <w:rFonts w:ascii="Times New Roman" w:hAnsi="Times New Roman"/>
          <w:sz w:val="28"/>
          <w:szCs w:val="28"/>
        </w:rPr>
        <w:t xml:space="preserve">, </w:t>
      </w:r>
      <w:r w:rsidR="00B17217" w:rsidRPr="00BE6D5A">
        <w:rPr>
          <w:rFonts w:ascii="Times New Roman" w:hAnsi="Times New Roman"/>
          <w:sz w:val="28"/>
          <w:szCs w:val="28"/>
        </w:rPr>
        <w:t>situat în Municipiul Satu Mare</w:t>
      </w:r>
      <w:r w:rsidR="00B17217">
        <w:rPr>
          <w:rFonts w:ascii="Times New Roman" w:hAnsi="Times New Roman"/>
          <w:sz w:val="28"/>
          <w:szCs w:val="28"/>
        </w:rPr>
        <w:t>,</w:t>
      </w:r>
      <w:r w:rsidR="00B17217" w:rsidRPr="00BE6D5A">
        <w:rPr>
          <w:rFonts w:ascii="Times New Roman" w:hAnsi="Times New Roman"/>
          <w:sz w:val="28"/>
          <w:szCs w:val="28"/>
        </w:rPr>
        <w:t xml:space="preserve"> </w:t>
      </w:r>
      <w:bookmarkStart w:id="5" w:name="_Hlk198729257"/>
      <w:r w:rsidR="00E6727C">
        <w:rPr>
          <w:rFonts w:ascii="Times New Roman" w:hAnsi="Times New Roman"/>
          <w:sz w:val="28"/>
          <w:szCs w:val="28"/>
        </w:rPr>
        <w:t>executat</w:t>
      </w:r>
      <w:r w:rsidR="0066618F">
        <w:rPr>
          <w:rFonts w:ascii="Times New Roman" w:hAnsi="Times New Roman"/>
          <w:sz w:val="28"/>
          <w:szCs w:val="28"/>
        </w:rPr>
        <w:t>ă</w:t>
      </w:r>
      <w:r w:rsidR="00E6727C" w:rsidRPr="00C76D95">
        <w:rPr>
          <w:rFonts w:ascii="Times New Roman" w:hAnsi="Times New Roman"/>
          <w:sz w:val="28"/>
          <w:szCs w:val="28"/>
        </w:rPr>
        <w:t xml:space="preserve"> de</w:t>
      </w:r>
      <w:r w:rsidR="0066618F">
        <w:rPr>
          <w:rFonts w:ascii="Times New Roman" w:hAnsi="Times New Roman"/>
          <w:sz w:val="28"/>
          <w:szCs w:val="28"/>
        </w:rPr>
        <w:t xml:space="preserve"> S.C.</w:t>
      </w:r>
      <w:bookmarkStart w:id="6" w:name="_GoBack"/>
      <w:bookmarkEnd w:id="6"/>
      <w:r w:rsidR="0066618F">
        <w:rPr>
          <w:rFonts w:ascii="Times New Roman" w:hAnsi="Times New Roman"/>
          <w:sz w:val="28"/>
          <w:szCs w:val="28"/>
        </w:rPr>
        <w:t xml:space="preserve"> </w:t>
      </w:r>
      <w:r w:rsidR="009A16BA">
        <w:rPr>
          <w:rFonts w:ascii="Times New Roman" w:hAnsi="Times New Roman"/>
          <w:sz w:val="28"/>
          <w:szCs w:val="28"/>
        </w:rPr>
        <w:t>SYNTAX S</w:t>
      </w:r>
      <w:r w:rsidR="009B1652">
        <w:rPr>
          <w:rFonts w:ascii="Times New Roman" w:hAnsi="Times New Roman"/>
          <w:sz w:val="28"/>
          <w:szCs w:val="28"/>
        </w:rPr>
        <w:t>.</w:t>
      </w:r>
      <w:r w:rsidR="009A16BA">
        <w:rPr>
          <w:rFonts w:ascii="Times New Roman" w:hAnsi="Times New Roman"/>
          <w:sz w:val="28"/>
          <w:szCs w:val="28"/>
        </w:rPr>
        <w:t>R</w:t>
      </w:r>
      <w:r w:rsidR="009B1652">
        <w:rPr>
          <w:rFonts w:ascii="Times New Roman" w:hAnsi="Times New Roman"/>
          <w:sz w:val="28"/>
          <w:szCs w:val="28"/>
        </w:rPr>
        <w:t>.</w:t>
      </w:r>
      <w:r w:rsidR="009A16BA">
        <w:rPr>
          <w:rFonts w:ascii="Times New Roman" w:hAnsi="Times New Roman"/>
          <w:sz w:val="28"/>
          <w:szCs w:val="28"/>
        </w:rPr>
        <w:t xml:space="preserve">L </w:t>
      </w:r>
      <w:r w:rsidR="0066618F">
        <w:rPr>
          <w:rFonts w:ascii="Times New Roman" w:hAnsi="Times New Roman"/>
          <w:sz w:val="28"/>
          <w:szCs w:val="28"/>
        </w:rPr>
        <w:t xml:space="preserve"> prin </w:t>
      </w:r>
    </w:p>
    <w:p w14:paraId="1F07FDF7" w14:textId="77777777" w:rsidR="00642FFD" w:rsidRDefault="00642FFD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2B2B92" w14:textId="77777777" w:rsidR="00642FFD" w:rsidRDefault="00642FFD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CFB498" w14:textId="10A6C047" w:rsidR="000E1475" w:rsidRDefault="00E6727C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persoană fizică autorizată </w:t>
      </w:r>
      <w:bookmarkEnd w:id="5"/>
      <w:r w:rsidR="009A16BA">
        <w:rPr>
          <w:rFonts w:ascii="Times New Roman" w:hAnsi="Times New Roman"/>
          <w:sz w:val="28"/>
          <w:szCs w:val="28"/>
        </w:rPr>
        <w:t>Budai Zsolt-Petru</w:t>
      </w:r>
      <w:r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66618F" w:rsidRPr="00F44217">
        <w:rPr>
          <w:rFonts w:ascii="Times New Roman" w:hAnsi="Times New Roman"/>
          <w:sz w:val="28"/>
          <w:szCs w:val="28"/>
        </w:rPr>
        <w:t xml:space="preserve">vizată de O.C.P.I. </w:t>
      </w:r>
      <w:r w:rsidR="0066618F">
        <w:rPr>
          <w:rFonts w:ascii="Times New Roman" w:hAnsi="Times New Roman"/>
          <w:sz w:val="28"/>
          <w:szCs w:val="28"/>
        </w:rPr>
        <w:t xml:space="preserve">Satu Mare </w:t>
      </w:r>
      <w:r w:rsidR="0066618F" w:rsidRPr="00F44217">
        <w:rPr>
          <w:rFonts w:ascii="Times New Roman" w:hAnsi="Times New Roman"/>
          <w:sz w:val="28"/>
          <w:szCs w:val="28"/>
        </w:rPr>
        <w:t>sub nr.</w:t>
      </w:r>
      <w:r w:rsidR="00B17217">
        <w:rPr>
          <w:rFonts w:ascii="Times New Roman" w:hAnsi="Times New Roman"/>
          <w:sz w:val="28"/>
          <w:szCs w:val="28"/>
        </w:rPr>
        <w:t xml:space="preserve"> </w:t>
      </w:r>
      <w:r w:rsidR="008865AB">
        <w:rPr>
          <w:rFonts w:ascii="Times New Roman" w:hAnsi="Times New Roman"/>
          <w:sz w:val="28"/>
          <w:szCs w:val="28"/>
        </w:rPr>
        <w:t>72575/17.06.2026</w:t>
      </w:r>
      <w:r w:rsidR="0066618F" w:rsidRPr="00F44217">
        <w:rPr>
          <w:rFonts w:ascii="Times New Roman" w:hAnsi="Times New Roman"/>
          <w:sz w:val="28"/>
          <w:szCs w:val="28"/>
        </w:rPr>
        <w:t xml:space="preserve">, care face parte integrantă </w:t>
      </w:r>
      <w:r w:rsidR="00AA5015">
        <w:rPr>
          <w:rFonts w:ascii="Times New Roman" w:hAnsi="Times New Roman"/>
          <w:sz w:val="28"/>
          <w:szCs w:val="28"/>
        </w:rPr>
        <w:t xml:space="preserve">și constituie </w:t>
      </w:r>
      <w:r w:rsidR="00B41789">
        <w:rPr>
          <w:rFonts w:ascii="Times New Roman" w:hAnsi="Times New Roman"/>
          <w:b/>
          <w:bCs/>
          <w:sz w:val="28"/>
          <w:szCs w:val="28"/>
        </w:rPr>
        <w:t>a</w:t>
      </w:r>
      <w:r w:rsidR="00662E76" w:rsidRPr="00B23DA7">
        <w:rPr>
          <w:rFonts w:ascii="Times New Roman" w:hAnsi="Times New Roman"/>
          <w:b/>
          <w:bCs/>
          <w:sz w:val="28"/>
          <w:szCs w:val="28"/>
        </w:rPr>
        <w:t>nex</w:t>
      </w:r>
      <w:r w:rsidR="00964667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="00C126AB" w:rsidRPr="00980784">
        <w:rPr>
          <w:rFonts w:ascii="Times New Roman" w:hAnsi="Times New Roman"/>
          <w:sz w:val="28"/>
          <w:szCs w:val="28"/>
        </w:rPr>
        <w:t xml:space="preserve"> prezenta hotărâre</w:t>
      </w:r>
      <w:r w:rsidR="00964667">
        <w:rPr>
          <w:rFonts w:ascii="Times New Roman" w:hAnsi="Times New Roman"/>
          <w:sz w:val="28"/>
          <w:szCs w:val="28"/>
        </w:rPr>
        <w:t>.</w:t>
      </w:r>
    </w:p>
    <w:p w14:paraId="4545112D" w14:textId="0CBEC71F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</w:t>
      </w:r>
      <w:r w:rsidR="005A3D77">
        <w:rPr>
          <w:rFonts w:ascii="Times New Roman" w:hAnsi="Times New Roman"/>
          <w:b/>
          <w:sz w:val="28"/>
          <w:szCs w:val="28"/>
        </w:rPr>
        <w:t xml:space="preserve"> </w:t>
      </w:r>
      <w:r w:rsidR="008865AB">
        <w:rPr>
          <w:rFonts w:ascii="Times New Roman" w:hAnsi="Times New Roman"/>
          <w:b/>
          <w:sz w:val="28"/>
          <w:szCs w:val="28"/>
        </w:rPr>
        <w:t>2</w:t>
      </w:r>
      <w:r w:rsidRPr="00980784">
        <w:rPr>
          <w:rFonts w:ascii="Times New Roman" w:hAnsi="Times New Roman"/>
          <w:b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public al Municipiului Satu Mare a imobi</w:t>
      </w:r>
      <w:r w:rsidR="007A26D2">
        <w:rPr>
          <w:rFonts w:ascii="Times New Roman" w:hAnsi="Times New Roman"/>
          <w:sz w:val="28"/>
          <w:szCs w:val="28"/>
        </w:rPr>
        <w:t>l</w:t>
      </w:r>
      <w:r w:rsidR="008865AB">
        <w:rPr>
          <w:rFonts w:ascii="Times New Roman" w:hAnsi="Times New Roman"/>
          <w:sz w:val="28"/>
          <w:szCs w:val="28"/>
        </w:rPr>
        <w:t>ului</w:t>
      </w:r>
      <w:r w:rsidRPr="00980784">
        <w:rPr>
          <w:rFonts w:ascii="Times New Roman" w:hAnsi="Times New Roman"/>
          <w:sz w:val="28"/>
          <w:szCs w:val="28"/>
        </w:rPr>
        <w:t xml:space="preserve"> identificat la </w:t>
      </w:r>
      <w:r w:rsidR="005B7DAF">
        <w:rPr>
          <w:rFonts w:ascii="Times New Roman" w:hAnsi="Times New Roman"/>
          <w:sz w:val="28"/>
          <w:szCs w:val="28"/>
        </w:rPr>
        <w:t>articol</w:t>
      </w:r>
      <w:r w:rsidR="008865AB">
        <w:rPr>
          <w:rFonts w:ascii="Times New Roman" w:hAnsi="Times New Roman"/>
          <w:sz w:val="28"/>
          <w:szCs w:val="28"/>
        </w:rPr>
        <w:t>ul</w:t>
      </w:r>
      <w:r w:rsidR="005B7DAF">
        <w:rPr>
          <w:rFonts w:ascii="Times New Roman" w:hAnsi="Times New Roman"/>
          <w:sz w:val="28"/>
          <w:szCs w:val="28"/>
        </w:rPr>
        <w:t xml:space="preserve"> precedent,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specificat</w:t>
      </w:r>
      <w:r w:rsidR="00BA1F22">
        <w:rPr>
          <w:rFonts w:ascii="Times New Roman" w:hAnsi="Times New Roman"/>
          <w:sz w:val="28"/>
          <w:szCs w:val="28"/>
        </w:rPr>
        <w:t>ă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696715A9" w14:textId="5D7F0C08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</w:t>
      </w:r>
      <w:r w:rsidR="005A3D77">
        <w:rPr>
          <w:rFonts w:ascii="Times New Roman" w:hAnsi="Times New Roman"/>
          <w:b/>
          <w:sz w:val="28"/>
          <w:szCs w:val="28"/>
        </w:rPr>
        <w:t xml:space="preserve"> </w:t>
      </w:r>
      <w:r w:rsidR="008865AB">
        <w:rPr>
          <w:rFonts w:ascii="Times New Roman" w:hAnsi="Times New Roman"/>
          <w:b/>
          <w:sz w:val="28"/>
          <w:szCs w:val="28"/>
        </w:rPr>
        <w:t>3</w:t>
      </w:r>
      <w:r w:rsidRPr="00980784">
        <w:rPr>
          <w:rFonts w:ascii="Times New Roman" w:hAnsi="Times New Roman"/>
          <w:b/>
          <w:sz w:val="28"/>
          <w:szCs w:val="28"/>
        </w:rPr>
        <w:t>.</w:t>
      </w:r>
      <w:r w:rsidR="00F1750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7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7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r w:rsidR="00913C54" w:rsidRPr="00980784">
        <w:rPr>
          <w:rFonts w:ascii="Times New Roman" w:hAnsi="Times New Roman"/>
          <w:sz w:val="28"/>
          <w:szCs w:val="28"/>
        </w:rPr>
        <w:t>evidențele</w:t>
      </w:r>
      <w:r w:rsidRPr="00980784">
        <w:rPr>
          <w:rFonts w:ascii="Times New Roman" w:hAnsi="Times New Roman"/>
          <w:sz w:val="28"/>
          <w:szCs w:val="28"/>
        </w:rPr>
        <w:t xml:space="preserve"> de </w:t>
      </w:r>
      <w:r w:rsidR="00965388">
        <w:rPr>
          <w:rFonts w:ascii="Times New Roman" w:hAnsi="Times New Roman"/>
          <w:sz w:val="28"/>
          <w:szCs w:val="28"/>
        </w:rPr>
        <w:t>p</w:t>
      </w:r>
      <w:r w:rsidRPr="00980784">
        <w:rPr>
          <w:rFonts w:ascii="Times New Roman" w:hAnsi="Times New Roman"/>
          <w:sz w:val="28"/>
          <w:szCs w:val="28"/>
        </w:rPr>
        <w:t xml:space="preserve">ublicitate </w:t>
      </w:r>
      <w:r w:rsidR="00965388">
        <w:rPr>
          <w:rFonts w:ascii="Times New Roman" w:hAnsi="Times New Roman"/>
          <w:sz w:val="28"/>
          <w:szCs w:val="28"/>
        </w:rPr>
        <w:t>i</w:t>
      </w:r>
      <w:r w:rsidRPr="00980784">
        <w:rPr>
          <w:rFonts w:ascii="Times New Roman" w:hAnsi="Times New Roman"/>
          <w:sz w:val="28"/>
          <w:szCs w:val="28"/>
        </w:rPr>
        <w:t xml:space="preserve">mobiliară a celor aprobate la articolele precedente şi </w:t>
      </w:r>
      <w:r w:rsidR="00913C54" w:rsidRPr="00980784">
        <w:rPr>
          <w:rFonts w:ascii="Times New Roman" w:hAnsi="Times New Roman"/>
          <w:sz w:val="28"/>
          <w:szCs w:val="28"/>
        </w:rPr>
        <w:t>înființarea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</w:t>
      </w:r>
      <w:r w:rsidR="007A26D2">
        <w:rPr>
          <w:rFonts w:ascii="Times New Roman" w:hAnsi="Times New Roman"/>
          <w:sz w:val="28"/>
          <w:szCs w:val="28"/>
        </w:rPr>
        <w:t>or</w:t>
      </w:r>
      <w:r w:rsidRPr="00980784">
        <w:rPr>
          <w:rFonts w:ascii="Times New Roman" w:hAnsi="Times New Roman"/>
          <w:sz w:val="28"/>
          <w:szCs w:val="28"/>
        </w:rPr>
        <w:t xml:space="preserve"> coli de </w:t>
      </w:r>
      <w:r w:rsidR="00965388">
        <w:rPr>
          <w:rFonts w:ascii="Times New Roman" w:hAnsi="Times New Roman"/>
          <w:sz w:val="28"/>
          <w:szCs w:val="28"/>
        </w:rPr>
        <w:t>c</w:t>
      </w:r>
      <w:r w:rsidRPr="00980784">
        <w:rPr>
          <w:rFonts w:ascii="Times New Roman" w:hAnsi="Times New Roman"/>
          <w:sz w:val="28"/>
          <w:szCs w:val="28"/>
        </w:rPr>
        <w:t xml:space="preserve">arte </w:t>
      </w:r>
      <w:r w:rsidR="00965388">
        <w:rPr>
          <w:rFonts w:ascii="Times New Roman" w:hAnsi="Times New Roman"/>
          <w:sz w:val="28"/>
          <w:szCs w:val="28"/>
        </w:rPr>
        <w:t>f</w:t>
      </w:r>
      <w:r w:rsidRPr="00980784">
        <w:rPr>
          <w:rFonts w:ascii="Times New Roman" w:hAnsi="Times New Roman"/>
          <w:sz w:val="28"/>
          <w:szCs w:val="28"/>
        </w:rPr>
        <w:t xml:space="preserve">unciară.  </w:t>
      </w:r>
    </w:p>
    <w:p w14:paraId="1ACD2D86" w14:textId="5C2B0970" w:rsidR="00AC02C8" w:rsidRPr="00980784" w:rsidRDefault="00AC02C8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5A3D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66A8">
        <w:rPr>
          <w:rFonts w:ascii="Times New Roman" w:hAnsi="Times New Roman"/>
          <w:b/>
          <w:bCs/>
          <w:sz w:val="28"/>
          <w:szCs w:val="28"/>
        </w:rPr>
        <w:t>4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  <w:r w:rsidR="00FE0A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1326CD">
        <w:rPr>
          <w:rFonts w:ascii="Times New Roman" w:hAnsi="Times New Roman"/>
          <w:bCs/>
          <w:sz w:val="28"/>
          <w:szCs w:val="28"/>
        </w:rPr>
        <w:t>hot</w:t>
      </w:r>
      <w:r w:rsidR="00B23DA7">
        <w:rPr>
          <w:rFonts w:ascii="Times New Roman" w:hAnsi="Times New Roman"/>
          <w:bCs/>
          <w:sz w:val="28"/>
          <w:szCs w:val="28"/>
        </w:rPr>
        <w:t>ă</w:t>
      </w:r>
      <w:r w:rsidR="001326CD">
        <w:rPr>
          <w:rFonts w:ascii="Times New Roman" w:hAnsi="Times New Roman"/>
          <w:bCs/>
          <w:sz w:val="28"/>
          <w:szCs w:val="28"/>
        </w:rPr>
        <w:t xml:space="preserve">râri </w:t>
      </w:r>
      <w:r w:rsidRPr="00980784">
        <w:rPr>
          <w:rFonts w:ascii="Times New Roman" w:hAnsi="Times New Roman"/>
          <w:bCs/>
          <w:sz w:val="28"/>
          <w:szCs w:val="28"/>
        </w:rPr>
        <w:t>se încredințează </w:t>
      </w:r>
      <w:r w:rsidR="00FE0A2F">
        <w:rPr>
          <w:rFonts w:ascii="Times New Roman" w:hAnsi="Times New Roman"/>
          <w:bCs/>
          <w:sz w:val="28"/>
          <w:szCs w:val="28"/>
        </w:rPr>
        <w:t xml:space="preserve">Primarul Municipiului Satu Mare </w:t>
      </w:r>
      <w:r w:rsidRPr="00980784">
        <w:rPr>
          <w:rFonts w:ascii="Times New Roman" w:hAnsi="Times New Roman"/>
          <w:bCs/>
          <w:sz w:val="28"/>
          <w:szCs w:val="28"/>
        </w:rPr>
        <w:t xml:space="preserve">și </w:t>
      </w:r>
      <w:r w:rsidR="00EF5D18">
        <w:rPr>
          <w:rFonts w:ascii="Times New Roman" w:hAnsi="Times New Roman"/>
          <w:bCs/>
          <w:sz w:val="28"/>
          <w:szCs w:val="28"/>
        </w:rPr>
        <w:t>Direcția</w:t>
      </w:r>
      <w:r w:rsidR="0094470B">
        <w:rPr>
          <w:rFonts w:ascii="Times New Roman" w:hAnsi="Times New Roman"/>
          <w:bCs/>
          <w:sz w:val="28"/>
          <w:szCs w:val="28"/>
        </w:rPr>
        <w:t xml:space="preserve"> Patrimoniu-</w:t>
      </w:r>
      <w:r w:rsidRPr="00980784">
        <w:rPr>
          <w:rFonts w:ascii="Times New Roman" w:hAnsi="Times New Roman"/>
          <w:bCs/>
          <w:sz w:val="28"/>
          <w:szCs w:val="28"/>
        </w:rPr>
        <w:t>Serviciul Patrimoniu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Pr="00980784">
        <w:rPr>
          <w:rFonts w:ascii="Times New Roman" w:hAnsi="Times New Roman"/>
          <w:bCs/>
          <w:sz w:val="28"/>
          <w:szCs w:val="28"/>
        </w:rPr>
        <w:t xml:space="preserve"> Concesionări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Pr="00980784">
        <w:rPr>
          <w:rFonts w:ascii="Times New Roman" w:hAnsi="Times New Roman"/>
          <w:bCs/>
          <w:sz w:val="28"/>
          <w:szCs w:val="28"/>
        </w:rPr>
        <w:t xml:space="preserve"> Închirieri din cadrul </w:t>
      </w:r>
      <w:r w:rsidR="00913C54">
        <w:rPr>
          <w:rFonts w:ascii="Times New Roman" w:hAnsi="Times New Roman"/>
          <w:bCs/>
          <w:sz w:val="28"/>
          <w:szCs w:val="28"/>
        </w:rPr>
        <w:t>a</w:t>
      </w:r>
      <w:r w:rsidRPr="00980784">
        <w:rPr>
          <w:rFonts w:ascii="Times New Roman" w:hAnsi="Times New Roman"/>
          <w:bCs/>
          <w:sz w:val="28"/>
          <w:szCs w:val="28"/>
        </w:rPr>
        <w:t>paratului</w:t>
      </w:r>
      <w:r w:rsidRPr="00980784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Pr="00913C54">
        <w:rPr>
          <w:rFonts w:ascii="Times New Roman" w:hAnsi="Times New Roman"/>
          <w:sz w:val="28"/>
          <w:szCs w:val="28"/>
        </w:rPr>
        <w:t>.</w:t>
      </w:r>
    </w:p>
    <w:p w14:paraId="2CCF858C" w14:textId="353B056B" w:rsidR="005B7DAF" w:rsidRPr="00E51ECD" w:rsidRDefault="005B7DAF" w:rsidP="005B7DA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1566A8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5A3D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66A8">
        <w:rPr>
          <w:rFonts w:ascii="Times New Roman" w:hAnsi="Times New Roman"/>
          <w:b/>
          <w:bCs/>
          <w:sz w:val="28"/>
          <w:szCs w:val="28"/>
        </w:rPr>
        <w:t>5.</w:t>
      </w:r>
      <w:r w:rsidRPr="005B7DAF">
        <w:rPr>
          <w:rFonts w:ascii="Times New Roman" w:hAnsi="Times New Roman"/>
          <w:b/>
          <w:sz w:val="28"/>
          <w:szCs w:val="28"/>
        </w:rPr>
        <w:t xml:space="preserve"> </w:t>
      </w:r>
      <w:r w:rsidRPr="006449D4">
        <w:rPr>
          <w:rFonts w:ascii="Times New Roman" w:hAnsi="Times New Roman"/>
          <w:b/>
          <w:sz w:val="28"/>
          <w:szCs w:val="28"/>
        </w:rPr>
        <w:t xml:space="preserve"> </w:t>
      </w:r>
      <w:r w:rsidRPr="00E51ECD">
        <w:rPr>
          <w:rFonts w:ascii="Times New Roman" w:hAnsi="Times New Roman"/>
          <w:bCs/>
          <w:sz w:val="28"/>
          <w:szCs w:val="28"/>
        </w:rPr>
        <w:t>Prezenta hotărâre se  comunică:</w:t>
      </w:r>
    </w:p>
    <w:p w14:paraId="3043234D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51ECD">
        <w:rPr>
          <w:rFonts w:ascii="Times New Roman" w:hAnsi="Times New Roman"/>
          <w:bCs/>
          <w:sz w:val="28"/>
          <w:szCs w:val="28"/>
        </w:rPr>
        <w:t>Instituției Prefectului - județul Satu Mare;</w:t>
      </w:r>
    </w:p>
    <w:p w14:paraId="1AAE19D7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1ECD">
        <w:rPr>
          <w:rFonts w:ascii="Times New Roman" w:hAnsi="Times New Roman"/>
          <w:sz w:val="28"/>
          <w:szCs w:val="28"/>
        </w:rPr>
        <w:t>Primarului municipiului Satu Mare;</w:t>
      </w:r>
    </w:p>
    <w:p w14:paraId="242210EB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1ECD">
        <w:rPr>
          <w:rFonts w:ascii="Times New Roman" w:hAnsi="Times New Roman"/>
          <w:sz w:val="28"/>
          <w:szCs w:val="28"/>
        </w:rPr>
        <w:t>Viceprimarului municipiului Satu Mare, domnul Băbțan Raul-Gabriel;</w:t>
      </w:r>
    </w:p>
    <w:p w14:paraId="49EFC99C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1ECD">
        <w:rPr>
          <w:rFonts w:ascii="Times New Roman" w:hAnsi="Times New Roman"/>
          <w:sz w:val="28"/>
          <w:szCs w:val="28"/>
        </w:rPr>
        <w:t>Directorului executiv al Direcției Patrimoniu;</w:t>
      </w:r>
    </w:p>
    <w:p w14:paraId="0F162F08" w14:textId="77777777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51ECD">
        <w:rPr>
          <w:rFonts w:ascii="Times New Roman" w:hAnsi="Times New Roman"/>
          <w:sz w:val="28"/>
          <w:szCs w:val="28"/>
        </w:rPr>
        <w:t>Serviciului Patrimoniu Concesionări Închirieri;</w:t>
      </w:r>
    </w:p>
    <w:p w14:paraId="486A21C9" w14:textId="0A0F5329" w:rsidR="005B7DAF" w:rsidRPr="00E51ECD" w:rsidRDefault="005B7DAF" w:rsidP="005B7DAF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E51ECD">
        <w:rPr>
          <w:rFonts w:ascii="Times New Roman" w:hAnsi="Times New Roman"/>
          <w:bCs/>
          <w:sz w:val="28"/>
          <w:szCs w:val="28"/>
        </w:rPr>
        <w:t>Se publică în Monitorul Oficial Local al Municipiului Satu Mare.</w:t>
      </w:r>
    </w:p>
    <w:p w14:paraId="244488BB" w14:textId="77777777" w:rsidR="005B7DAF" w:rsidRDefault="00BD1C5A" w:rsidP="005B7DAF">
      <w:pPr>
        <w:tabs>
          <w:tab w:val="left" w:pos="567"/>
          <w:tab w:val="left" w:pos="993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7777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7DAF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</w:p>
    <w:p w14:paraId="33453392" w14:textId="77777777" w:rsidR="001566A8" w:rsidRDefault="001566A8" w:rsidP="005B7DAF">
      <w:pPr>
        <w:tabs>
          <w:tab w:val="left" w:pos="567"/>
          <w:tab w:val="left" w:pos="99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61C913" w14:textId="77777777" w:rsidR="001566A8" w:rsidRDefault="001566A8" w:rsidP="005B7DAF">
      <w:pPr>
        <w:tabs>
          <w:tab w:val="left" w:pos="567"/>
          <w:tab w:val="left" w:pos="99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6D6227" w14:textId="77777777" w:rsidR="001566A8" w:rsidRDefault="001566A8" w:rsidP="005B7DAF">
      <w:pPr>
        <w:tabs>
          <w:tab w:val="left" w:pos="567"/>
          <w:tab w:val="left" w:pos="99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FE0C7C" w14:textId="77777777" w:rsidR="005B7DAF" w:rsidRDefault="005B7DAF" w:rsidP="005B7DAF">
      <w:pPr>
        <w:tabs>
          <w:tab w:val="left" w:pos="567"/>
          <w:tab w:val="left" w:pos="99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762503" w14:textId="00FD007C" w:rsidR="00777792" w:rsidRPr="00DE6CDA" w:rsidRDefault="005B7DAF" w:rsidP="005B7DAF">
      <w:pPr>
        <w:tabs>
          <w:tab w:val="left" w:pos="567"/>
          <w:tab w:val="left" w:pos="993"/>
        </w:tabs>
        <w:jc w:val="both"/>
        <w:rPr>
          <w:rFonts w:ascii="Times New Roman" w:eastAsiaTheme="minorHAnsi" w:hAnsi="Times New Roman"/>
          <w:b/>
          <w:bCs/>
          <w:caps/>
          <w:sz w:val="28"/>
          <w:szCs w:val="28"/>
          <w:lang w:val="hu-H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  <w:r w:rsidR="007777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7792"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Inițiator PROIECT,</w:t>
      </w:r>
    </w:p>
    <w:p w14:paraId="2876AECC" w14:textId="5B65F47C" w:rsidR="00777792" w:rsidRPr="00777792" w:rsidRDefault="00777792" w:rsidP="00777792">
      <w:pPr>
        <w:ind w:left="1416"/>
        <w:rPr>
          <w:rFonts w:ascii="Times New Roman" w:eastAsiaTheme="minorHAnsi" w:hAnsi="Times New Roman"/>
          <w:b/>
          <w:bCs/>
          <w:caps/>
          <w:sz w:val="28"/>
          <w:szCs w:val="28"/>
          <w:lang w:val="es-DO"/>
        </w:rPr>
      </w:pPr>
      <w:r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</w:t>
      </w:r>
      <w:r w:rsidR="009A1B1A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</w:t>
      </w:r>
      <w:r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</w:t>
      </w:r>
      <w:r w:rsidR="007A26D2">
        <w:rPr>
          <w:rFonts w:ascii="Times New Roman" w:eastAsiaTheme="minorHAnsi" w:hAnsi="Times New Roman"/>
          <w:b/>
          <w:bCs/>
          <w:caps/>
          <w:sz w:val="28"/>
          <w:szCs w:val="28"/>
        </w:rPr>
        <w:t>VICE</w:t>
      </w:r>
      <w:r w:rsidRPr="00777792">
        <w:rPr>
          <w:rFonts w:ascii="Times New Roman" w:eastAsiaTheme="minorHAnsi" w:hAnsi="Times New Roman"/>
          <w:b/>
          <w:bCs/>
          <w:caps/>
          <w:sz w:val="28"/>
          <w:szCs w:val="28"/>
        </w:rPr>
        <w:t>PRIMAR</w:t>
      </w:r>
    </w:p>
    <w:p w14:paraId="1C4AD4D4" w14:textId="362C14CF" w:rsidR="00777792" w:rsidRPr="001F0D5E" w:rsidRDefault="001F0D5E" w:rsidP="00777792">
      <w:pPr>
        <w:spacing w:before="100" w:after="100"/>
        <w:ind w:right="-998" w:firstLine="708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                               </w:t>
      </w:r>
      <w:r w:rsidR="007A26D2">
        <w:rPr>
          <w:rFonts w:ascii="Times New Roman" w:hAnsi="Times New Roman"/>
          <w:sz w:val="26"/>
          <w:szCs w:val="26"/>
          <w:lang w:eastAsia="ro-RO"/>
        </w:rPr>
        <w:t xml:space="preserve">  </w:t>
      </w:r>
      <w:r w:rsidRPr="001F0D5E">
        <w:rPr>
          <w:rFonts w:ascii="Times New Roman" w:hAnsi="Times New Roman"/>
          <w:b/>
          <w:bCs/>
          <w:sz w:val="26"/>
          <w:szCs w:val="26"/>
          <w:lang w:eastAsia="ro-RO"/>
        </w:rPr>
        <w:t>Băbțan Raul Gabriel</w:t>
      </w:r>
    </w:p>
    <w:p w14:paraId="7E6B8567" w14:textId="77777777" w:rsidR="00BC2FCD" w:rsidRPr="00777792" w:rsidRDefault="00BC2FCD" w:rsidP="00777792">
      <w:pPr>
        <w:spacing w:before="100" w:after="100"/>
        <w:ind w:right="-998" w:firstLine="708"/>
        <w:rPr>
          <w:rFonts w:ascii="Times New Roman" w:hAnsi="Times New Roman"/>
          <w:noProof/>
          <w:sz w:val="28"/>
          <w:szCs w:val="28"/>
        </w:rPr>
      </w:pPr>
    </w:p>
    <w:p w14:paraId="7DD3985C" w14:textId="77777777" w:rsidR="00777792" w:rsidRDefault="00777792" w:rsidP="00BC2FCD">
      <w:pPr>
        <w:pStyle w:val="NoSpacing"/>
        <w:rPr>
          <w:noProof/>
        </w:rPr>
      </w:pPr>
    </w:p>
    <w:p w14:paraId="786D36DC" w14:textId="77777777" w:rsidR="001566A8" w:rsidRDefault="001566A8" w:rsidP="00BC2FCD">
      <w:pPr>
        <w:pStyle w:val="NoSpacing"/>
        <w:rPr>
          <w:noProof/>
        </w:rPr>
      </w:pPr>
    </w:p>
    <w:p w14:paraId="443DF1E0" w14:textId="77777777" w:rsidR="001566A8" w:rsidRPr="00777792" w:rsidRDefault="001566A8" w:rsidP="00BC2FCD">
      <w:pPr>
        <w:pStyle w:val="NoSpacing"/>
        <w:rPr>
          <w:noProof/>
        </w:rPr>
      </w:pPr>
    </w:p>
    <w:p w14:paraId="39890F56" w14:textId="282C76C3" w:rsidR="00777792" w:rsidRPr="009F0EE3" w:rsidRDefault="00777792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777792">
        <w:rPr>
          <w:noProof/>
        </w:rPr>
        <w:tab/>
      </w:r>
      <w:r w:rsidRPr="00777792">
        <w:rPr>
          <w:noProof/>
        </w:rPr>
        <w:tab/>
      </w:r>
      <w:r w:rsidRPr="00777792">
        <w:rPr>
          <w:noProof/>
        </w:rPr>
        <w:tab/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            </w:t>
      </w:r>
      <w:r w:rsidR="00D615EC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</w:t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AVIZAT,                   </w:t>
      </w:r>
    </w:p>
    <w:p w14:paraId="5A1E3147" w14:textId="369D5C3C" w:rsidR="00777792" w:rsidRPr="009F0EE3" w:rsidRDefault="009A1B1A" w:rsidP="009F0EE3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      </w:t>
      </w:r>
      <w:r w:rsidR="00BC2FCD"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</w:t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</w:t>
      </w:r>
      <w:r w:rsidR="00777792"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>Secretar general,</w:t>
      </w:r>
    </w:p>
    <w:p w14:paraId="5355653B" w14:textId="5ACC52D0" w:rsidR="00777792" w:rsidRPr="009F0EE3" w:rsidRDefault="009A1B1A" w:rsidP="009F0EE3">
      <w:pPr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777792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BC2FCD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</w:t>
      </w:r>
      <w:r w:rsidR="009F0EE3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</w:t>
      </w:r>
      <w:r w:rsid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</w:t>
      </w:r>
      <w:r w:rsidR="009F0EE3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777792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9F0EE3"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Mihaela Maria Racolța </w:t>
      </w:r>
    </w:p>
    <w:p w14:paraId="3C369880" w14:textId="77777777" w:rsidR="005B7DAF" w:rsidRDefault="005B7DAF" w:rsidP="00CA5D90">
      <w:pPr>
        <w:spacing w:before="100" w:after="100"/>
        <w:ind w:right="-998"/>
        <w:rPr>
          <w:rFonts w:ascii="Times New Roman" w:hAnsi="Times New Roman"/>
          <w:sz w:val="20"/>
        </w:rPr>
      </w:pPr>
    </w:p>
    <w:p w14:paraId="347AD5D9" w14:textId="77777777" w:rsidR="005B7DAF" w:rsidRDefault="005B7DAF" w:rsidP="00CA5D90">
      <w:pPr>
        <w:spacing w:before="100" w:after="100"/>
        <w:ind w:right="-998"/>
        <w:rPr>
          <w:rFonts w:ascii="Times New Roman" w:hAnsi="Times New Roman"/>
          <w:sz w:val="20"/>
        </w:rPr>
      </w:pPr>
    </w:p>
    <w:p w14:paraId="2C908705" w14:textId="295B4F88" w:rsidR="009A1B1A" w:rsidRDefault="009A1B1A" w:rsidP="00CA5D90">
      <w:pPr>
        <w:spacing w:before="100" w:after="100"/>
        <w:ind w:right="-998"/>
        <w:rPr>
          <w:rFonts w:ascii="Times New Roman" w:hAnsi="Times New Roman"/>
          <w:sz w:val="20"/>
        </w:rPr>
      </w:pPr>
    </w:p>
    <w:p w14:paraId="340C254E" w14:textId="77777777" w:rsidR="001566A8" w:rsidRDefault="001566A8" w:rsidP="00CA5D90">
      <w:pPr>
        <w:spacing w:before="100" w:after="100"/>
        <w:ind w:right="-998"/>
        <w:rPr>
          <w:rFonts w:ascii="Times New Roman" w:hAnsi="Times New Roman"/>
          <w:sz w:val="20"/>
        </w:rPr>
      </w:pPr>
    </w:p>
    <w:p w14:paraId="0839B4AD" w14:textId="77777777" w:rsidR="001566A8" w:rsidRDefault="001566A8" w:rsidP="00CA5D90">
      <w:pPr>
        <w:spacing w:before="100" w:after="100"/>
        <w:ind w:right="-998"/>
        <w:rPr>
          <w:rFonts w:ascii="Times New Roman" w:hAnsi="Times New Roman"/>
          <w:sz w:val="20"/>
        </w:rPr>
      </w:pPr>
    </w:p>
    <w:p w14:paraId="1C57722F" w14:textId="77777777" w:rsidR="001566A8" w:rsidRDefault="001566A8" w:rsidP="00CA5D90">
      <w:pPr>
        <w:spacing w:before="100" w:after="100"/>
        <w:ind w:right="-998"/>
        <w:rPr>
          <w:rFonts w:ascii="Times New Roman" w:hAnsi="Times New Roman"/>
          <w:sz w:val="20"/>
        </w:rPr>
      </w:pPr>
    </w:p>
    <w:p w14:paraId="3DD8B4F2" w14:textId="77777777" w:rsidR="001566A8" w:rsidRDefault="001566A8" w:rsidP="00CA5D90">
      <w:pPr>
        <w:spacing w:before="100" w:after="100"/>
        <w:ind w:right="-998"/>
        <w:rPr>
          <w:rFonts w:ascii="Times New Roman" w:hAnsi="Times New Roman"/>
          <w:sz w:val="20"/>
        </w:rPr>
      </w:pPr>
    </w:p>
    <w:p w14:paraId="1E9D97AF" w14:textId="03281F07" w:rsidR="001566A8" w:rsidRDefault="001566A8" w:rsidP="00CA5D90">
      <w:pPr>
        <w:spacing w:before="100" w:after="100"/>
        <w:ind w:right="-99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Red/Tehn </w:t>
      </w:r>
    </w:p>
    <w:p w14:paraId="4CF3113C" w14:textId="7C1E78A4" w:rsidR="001566A8" w:rsidRPr="009A1B1A" w:rsidRDefault="001566A8" w:rsidP="00CA5D90">
      <w:pPr>
        <w:spacing w:before="100" w:after="100"/>
        <w:ind w:right="-99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Munich Diana/2 ex </w:t>
      </w:r>
    </w:p>
    <w:sectPr w:rsidR="001566A8" w:rsidRPr="009A1B1A" w:rsidSect="005B7DAF">
      <w:footerReference w:type="default" r:id="rId8"/>
      <w:pgSz w:w="11906" w:h="16838"/>
      <w:pgMar w:top="851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CBBCD" w14:textId="77777777" w:rsidR="00456A02" w:rsidRDefault="00456A02" w:rsidP="00E6221E">
      <w:r>
        <w:separator/>
      </w:r>
    </w:p>
  </w:endnote>
  <w:endnote w:type="continuationSeparator" w:id="0">
    <w:p w14:paraId="6EAFE8D5" w14:textId="77777777" w:rsidR="00456A02" w:rsidRDefault="00456A02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BD9A3" w14:textId="77777777" w:rsidR="00456A02" w:rsidRDefault="00456A02" w:rsidP="00E6221E">
      <w:r>
        <w:separator/>
      </w:r>
    </w:p>
  </w:footnote>
  <w:footnote w:type="continuationSeparator" w:id="0">
    <w:p w14:paraId="2939FBB1" w14:textId="77777777" w:rsidR="00456A02" w:rsidRDefault="00456A02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271DF"/>
    <w:rsid w:val="00030623"/>
    <w:rsid w:val="00052ED2"/>
    <w:rsid w:val="00054A84"/>
    <w:rsid w:val="0006347A"/>
    <w:rsid w:val="000664C3"/>
    <w:rsid w:val="00071A92"/>
    <w:rsid w:val="00096471"/>
    <w:rsid w:val="000A6383"/>
    <w:rsid w:val="000D6E13"/>
    <w:rsid w:val="000E1475"/>
    <w:rsid w:val="000F4F07"/>
    <w:rsid w:val="00101912"/>
    <w:rsid w:val="00102EB4"/>
    <w:rsid w:val="0010569C"/>
    <w:rsid w:val="00105BF6"/>
    <w:rsid w:val="001109BF"/>
    <w:rsid w:val="00112743"/>
    <w:rsid w:val="0011371D"/>
    <w:rsid w:val="001161CB"/>
    <w:rsid w:val="00122B1C"/>
    <w:rsid w:val="00127FC6"/>
    <w:rsid w:val="001326CD"/>
    <w:rsid w:val="00132707"/>
    <w:rsid w:val="00136C86"/>
    <w:rsid w:val="001456B0"/>
    <w:rsid w:val="001463EA"/>
    <w:rsid w:val="00146A50"/>
    <w:rsid w:val="0015196F"/>
    <w:rsid w:val="00152D98"/>
    <w:rsid w:val="001566A8"/>
    <w:rsid w:val="001654D7"/>
    <w:rsid w:val="00165B58"/>
    <w:rsid w:val="00172E46"/>
    <w:rsid w:val="001E2CF1"/>
    <w:rsid w:val="001F0048"/>
    <w:rsid w:val="001F0D5E"/>
    <w:rsid w:val="001F3031"/>
    <w:rsid w:val="00201B02"/>
    <w:rsid w:val="00217EF3"/>
    <w:rsid w:val="00225B52"/>
    <w:rsid w:val="00233AEB"/>
    <w:rsid w:val="00234277"/>
    <w:rsid w:val="0026189B"/>
    <w:rsid w:val="00261DD9"/>
    <w:rsid w:val="00266369"/>
    <w:rsid w:val="00275502"/>
    <w:rsid w:val="00275E41"/>
    <w:rsid w:val="0028463A"/>
    <w:rsid w:val="00284CD8"/>
    <w:rsid w:val="002855B8"/>
    <w:rsid w:val="002C6317"/>
    <w:rsid w:val="002D0D6B"/>
    <w:rsid w:val="002E36D5"/>
    <w:rsid w:val="002E55C0"/>
    <w:rsid w:val="00303F72"/>
    <w:rsid w:val="003057E5"/>
    <w:rsid w:val="00324E91"/>
    <w:rsid w:val="0032505A"/>
    <w:rsid w:val="00325228"/>
    <w:rsid w:val="00334EDE"/>
    <w:rsid w:val="00336E23"/>
    <w:rsid w:val="003536E8"/>
    <w:rsid w:val="003554F3"/>
    <w:rsid w:val="0035750D"/>
    <w:rsid w:val="003660B4"/>
    <w:rsid w:val="00384719"/>
    <w:rsid w:val="00393D2A"/>
    <w:rsid w:val="003A4AA0"/>
    <w:rsid w:val="003B38F2"/>
    <w:rsid w:val="003B3BB6"/>
    <w:rsid w:val="003B45A6"/>
    <w:rsid w:val="003C593C"/>
    <w:rsid w:val="003D1DB5"/>
    <w:rsid w:val="003D5F06"/>
    <w:rsid w:val="003E0B46"/>
    <w:rsid w:val="003E6ABD"/>
    <w:rsid w:val="004051DC"/>
    <w:rsid w:val="00407063"/>
    <w:rsid w:val="00420461"/>
    <w:rsid w:val="0044086E"/>
    <w:rsid w:val="004449CA"/>
    <w:rsid w:val="0045406E"/>
    <w:rsid w:val="0045466A"/>
    <w:rsid w:val="00456A02"/>
    <w:rsid w:val="004642B2"/>
    <w:rsid w:val="0046765C"/>
    <w:rsid w:val="004A70AC"/>
    <w:rsid w:val="004B5C89"/>
    <w:rsid w:val="004C2068"/>
    <w:rsid w:val="004C442F"/>
    <w:rsid w:val="004E197A"/>
    <w:rsid w:val="004F4CB4"/>
    <w:rsid w:val="00500A06"/>
    <w:rsid w:val="00504E17"/>
    <w:rsid w:val="0052777D"/>
    <w:rsid w:val="00535600"/>
    <w:rsid w:val="00537F52"/>
    <w:rsid w:val="00542A54"/>
    <w:rsid w:val="00554B68"/>
    <w:rsid w:val="0055517A"/>
    <w:rsid w:val="00555A4A"/>
    <w:rsid w:val="00561044"/>
    <w:rsid w:val="00561527"/>
    <w:rsid w:val="00566627"/>
    <w:rsid w:val="0058499C"/>
    <w:rsid w:val="0059453F"/>
    <w:rsid w:val="005A375B"/>
    <w:rsid w:val="005A3D77"/>
    <w:rsid w:val="005A54AA"/>
    <w:rsid w:val="005B1789"/>
    <w:rsid w:val="005B7DAF"/>
    <w:rsid w:val="005C1ABA"/>
    <w:rsid w:val="005C412E"/>
    <w:rsid w:val="005C49AA"/>
    <w:rsid w:val="005C616D"/>
    <w:rsid w:val="005C6CA2"/>
    <w:rsid w:val="005C7802"/>
    <w:rsid w:val="005D11E8"/>
    <w:rsid w:val="005E0F0E"/>
    <w:rsid w:val="005E177B"/>
    <w:rsid w:val="005F59BA"/>
    <w:rsid w:val="00603B40"/>
    <w:rsid w:val="0061058C"/>
    <w:rsid w:val="00615969"/>
    <w:rsid w:val="00622020"/>
    <w:rsid w:val="00627EE4"/>
    <w:rsid w:val="0063264D"/>
    <w:rsid w:val="00633F33"/>
    <w:rsid w:val="00642FFD"/>
    <w:rsid w:val="00645B4E"/>
    <w:rsid w:val="00662E76"/>
    <w:rsid w:val="00665E3A"/>
    <w:rsid w:val="0066618F"/>
    <w:rsid w:val="00683047"/>
    <w:rsid w:val="0069146F"/>
    <w:rsid w:val="00695DB1"/>
    <w:rsid w:val="00696192"/>
    <w:rsid w:val="00697CAB"/>
    <w:rsid w:val="006B133A"/>
    <w:rsid w:val="006B3BFA"/>
    <w:rsid w:val="006C51FB"/>
    <w:rsid w:val="006C6965"/>
    <w:rsid w:val="006D19B1"/>
    <w:rsid w:val="006F7479"/>
    <w:rsid w:val="00741584"/>
    <w:rsid w:val="00760414"/>
    <w:rsid w:val="00773709"/>
    <w:rsid w:val="00774A7F"/>
    <w:rsid w:val="0077737E"/>
    <w:rsid w:val="00777792"/>
    <w:rsid w:val="007954FD"/>
    <w:rsid w:val="007A26D2"/>
    <w:rsid w:val="007B5965"/>
    <w:rsid w:val="007C3C7D"/>
    <w:rsid w:val="007C3DEF"/>
    <w:rsid w:val="007C4BD7"/>
    <w:rsid w:val="007C51FB"/>
    <w:rsid w:val="007C6A48"/>
    <w:rsid w:val="007D35B4"/>
    <w:rsid w:val="007D35DD"/>
    <w:rsid w:val="008048EF"/>
    <w:rsid w:val="00806544"/>
    <w:rsid w:val="0081031D"/>
    <w:rsid w:val="00834973"/>
    <w:rsid w:val="00844FCD"/>
    <w:rsid w:val="0085229B"/>
    <w:rsid w:val="00864256"/>
    <w:rsid w:val="00866267"/>
    <w:rsid w:val="00866D5E"/>
    <w:rsid w:val="008865AB"/>
    <w:rsid w:val="00894C77"/>
    <w:rsid w:val="008A4BBC"/>
    <w:rsid w:val="008C5045"/>
    <w:rsid w:val="008D17B7"/>
    <w:rsid w:val="008D2C09"/>
    <w:rsid w:val="008D4028"/>
    <w:rsid w:val="008E0B6E"/>
    <w:rsid w:val="0091009D"/>
    <w:rsid w:val="009107A8"/>
    <w:rsid w:val="00913C54"/>
    <w:rsid w:val="00921E0E"/>
    <w:rsid w:val="00922E2D"/>
    <w:rsid w:val="00936507"/>
    <w:rsid w:val="0094470B"/>
    <w:rsid w:val="00947F0D"/>
    <w:rsid w:val="0095721A"/>
    <w:rsid w:val="00964667"/>
    <w:rsid w:val="00965388"/>
    <w:rsid w:val="00980784"/>
    <w:rsid w:val="0098133D"/>
    <w:rsid w:val="00991F21"/>
    <w:rsid w:val="00995331"/>
    <w:rsid w:val="009A16BA"/>
    <w:rsid w:val="009A1B1A"/>
    <w:rsid w:val="009A73EC"/>
    <w:rsid w:val="009B1652"/>
    <w:rsid w:val="009B4025"/>
    <w:rsid w:val="009C070E"/>
    <w:rsid w:val="009C0E78"/>
    <w:rsid w:val="009F0EE3"/>
    <w:rsid w:val="00A0022E"/>
    <w:rsid w:val="00A12F06"/>
    <w:rsid w:val="00A30736"/>
    <w:rsid w:val="00A43B81"/>
    <w:rsid w:val="00A51F7D"/>
    <w:rsid w:val="00A6407D"/>
    <w:rsid w:val="00A64396"/>
    <w:rsid w:val="00A729D9"/>
    <w:rsid w:val="00A76F3A"/>
    <w:rsid w:val="00A7795A"/>
    <w:rsid w:val="00AA5015"/>
    <w:rsid w:val="00AC02C8"/>
    <w:rsid w:val="00AC467B"/>
    <w:rsid w:val="00AD6289"/>
    <w:rsid w:val="00AE4A0F"/>
    <w:rsid w:val="00AF3405"/>
    <w:rsid w:val="00AF7B60"/>
    <w:rsid w:val="00B01B0F"/>
    <w:rsid w:val="00B06D2C"/>
    <w:rsid w:val="00B1230C"/>
    <w:rsid w:val="00B17217"/>
    <w:rsid w:val="00B21DC3"/>
    <w:rsid w:val="00B23DA7"/>
    <w:rsid w:val="00B259FC"/>
    <w:rsid w:val="00B36F06"/>
    <w:rsid w:val="00B41789"/>
    <w:rsid w:val="00B4229D"/>
    <w:rsid w:val="00B458A7"/>
    <w:rsid w:val="00B53E97"/>
    <w:rsid w:val="00B545BC"/>
    <w:rsid w:val="00B5697D"/>
    <w:rsid w:val="00B6299A"/>
    <w:rsid w:val="00B87C63"/>
    <w:rsid w:val="00B92EFC"/>
    <w:rsid w:val="00BA1F22"/>
    <w:rsid w:val="00BA3F61"/>
    <w:rsid w:val="00BA3FB9"/>
    <w:rsid w:val="00BA7B19"/>
    <w:rsid w:val="00BB1067"/>
    <w:rsid w:val="00BB689D"/>
    <w:rsid w:val="00BB6CE7"/>
    <w:rsid w:val="00BC045F"/>
    <w:rsid w:val="00BC181F"/>
    <w:rsid w:val="00BC2FCD"/>
    <w:rsid w:val="00BD1C5A"/>
    <w:rsid w:val="00BE41BF"/>
    <w:rsid w:val="00BE5D12"/>
    <w:rsid w:val="00BE6D5A"/>
    <w:rsid w:val="00BF634B"/>
    <w:rsid w:val="00C126AB"/>
    <w:rsid w:val="00C2081B"/>
    <w:rsid w:val="00C22A2F"/>
    <w:rsid w:val="00C36759"/>
    <w:rsid w:val="00C635E3"/>
    <w:rsid w:val="00C70295"/>
    <w:rsid w:val="00CA5D90"/>
    <w:rsid w:val="00CB1BEC"/>
    <w:rsid w:val="00CB3920"/>
    <w:rsid w:val="00CC5C8D"/>
    <w:rsid w:val="00CE23F5"/>
    <w:rsid w:val="00CE5BD3"/>
    <w:rsid w:val="00CE6A31"/>
    <w:rsid w:val="00D11A8F"/>
    <w:rsid w:val="00D23825"/>
    <w:rsid w:val="00D377A0"/>
    <w:rsid w:val="00D45781"/>
    <w:rsid w:val="00D52F96"/>
    <w:rsid w:val="00D615EC"/>
    <w:rsid w:val="00D66CDC"/>
    <w:rsid w:val="00D75932"/>
    <w:rsid w:val="00D7601B"/>
    <w:rsid w:val="00D940FF"/>
    <w:rsid w:val="00D9518C"/>
    <w:rsid w:val="00DA0C8C"/>
    <w:rsid w:val="00DC4A1E"/>
    <w:rsid w:val="00DD3328"/>
    <w:rsid w:val="00DD6BFD"/>
    <w:rsid w:val="00DE22D3"/>
    <w:rsid w:val="00DE318C"/>
    <w:rsid w:val="00DE5129"/>
    <w:rsid w:val="00DE5A20"/>
    <w:rsid w:val="00DE6CDA"/>
    <w:rsid w:val="00DF2AAD"/>
    <w:rsid w:val="00DF5618"/>
    <w:rsid w:val="00DF6FEF"/>
    <w:rsid w:val="00E02412"/>
    <w:rsid w:val="00E13302"/>
    <w:rsid w:val="00E26003"/>
    <w:rsid w:val="00E32A76"/>
    <w:rsid w:val="00E341E2"/>
    <w:rsid w:val="00E42104"/>
    <w:rsid w:val="00E466DA"/>
    <w:rsid w:val="00E6221E"/>
    <w:rsid w:val="00E6727C"/>
    <w:rsid w:val="00E7471F"/>
    <w:rsid w:val="00E76C6A"/>
    <w:rsid w:val="00EA1E5D"/>
    <w:rsid w:val="00EB3321"/>
    <w:rsid w:val="00EB423A"/>
    <w:rsid w:val="00EB5FCD"/>
    <w:rsid w:val="00EB6ACD"/>
    <w:rsid w:val="00ED7BDE"/>
    <w:rsid w:val="00ED7E84"/>
    <w:rsid w:val="00EE1621"/>
    <w:rsid w:val="00EE1F4C"/>
    <w:rsid w:val="00EE21DC"/>
    <w:rsid w:val="00EE2CF0"/>
    <w:rsid w:val="00EF107E"/>
    <w:rsid w:val="00EF5D18"/>
    <w:rsid w:val="00F04AEA"/>
    <w:rsid w:val="00F142C8"/>
    <w:rsid w:val="00F1750A"/>
    <w:rsid w:val="00F204F4"/>
    <w:rsid w:val="00F23EDE"/>
    <w:rsid w:val="00F40864"/>
    <w:rsid w:val="00F4573D"/>
    <w:rsid w:val="00F4584E"/>
    <w:rsid w:val="00F55702"/>
    <w:rsid w:val="00F92613"/>
    <w:rsid w:val="00F9674A"/>
    <w:rsid w:val="00FA4BA4"/>
    <w:rsid w:val="00FA790F"/>
    <w:rsid w:val="00FB6A2C"/>
    <w:rsid w:val="00FC044F"/>
    <w:rsid w:val="00FD68B9"/>
    <w:rsid w:val="00FD756F"/>
    <w:rsid w:val="00FE0A2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7777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150</cp:revision>
  <cp:lastPrinted>2026-05-26T06:57:00Z</cp:lastPrinted>
  <dcterms:created xsi:type="dcterms:W3CDTF">2022-12-15T10:35:00Z</dcterms:created>
  <dcterms:modified xsi:type="dcterms:W3CDTF">2026-07-22T10:23:00Z</dcterms:modified>
</cp:coreProperties>
</file>