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9723D" w14:textId="77777777" w:rsidR="00560DEF" w:rsidRPr="00670A80" w:rsidRDefault="00560DEF" w:rsidP="00560DEF">
      <w:pPr>
        <w:pStyle w:val="NoSpacing"/>
        <w:rPr>
          <w:rFonts w:ascii="Times New Roman" w:hAnsi="Times New Roman" w:cs="Times New Roman"/>
          <w:sz w:val="26"/>
          <w:szCs w:val="26"/>
        </w:rPr>
      </w:pPr>
    </w:p>
    <w:p w14:paraId="36ABE2C0" w14:textId="44C3D6FE" w:rsidR="00D478EC" w:rsidRPr="00670A80" w:rsidRDefault="00F43119" w:rsidP="00710B65">
      <w:pPr>
        <w:jc w:val="right"/>
        <w:rPr>
          <w:rFonts w:ascii="Times New Roman" w:hAnsi="Times New Roman" w:cs="Times New Roman"/>
          <w:sz w:val="26"/>
          <w:szCs w:val="26"/>
        </w:rPr>
      </w:pPr>
      <w:r w:rsidRPr="00670A80">
        <w:rPr>
          <w:rFonts w:ascii="Times New Roman" w:hAnsi="Times New Roman" w:cs="Times New Roman"/>
          <w:caps/>
          <w:sz w:val="26"/>
          <w:szCs w:val="26"/>
        </w:rPr>
        <w:t>Anexa</w:t>
      </w:r>
      <w:r w:rsidR="00D478EC" w:rsidRPr="00670A80">
        <w:rPr>
          <w:rFonts w:ascii="Times New Roman" w:hAnsi="Times New Roman" w:cs="Times New Roman"/>
          <w:sz w:val="26"/>
          <w:szCs w:val="26"/>
        </w:rPr>
        <w:t xml:space="preserve"> nr.</w:t>
      </w:r>
      <w:r w:rsidRPr="00670A80">
        <w:rPr>
          <w:rFonts w:ascii="Times New Roman" w:hAnsi="Times New Roman" w:cs="Times New Roman"/>
          <w:sz w:val="26"/>
          <w:szCs w:val="26"/>
        </w:rPr>
        <w:t xml:space="preserve"> </w:t>
      </w:r>
      <w:r w:rsidR="00560DEF" w:rsidRPr="00670A80">
        <w:rPr>
          <w:rFonts w:ascii="Times New Roman" w:hAnsi="Times New Roman" w:cs="Times New Roman"/>
          <w:sz w:val="26"/>
          <w:szCs w:val="26"/>
        </w:rPr>
        <w:t>2</w:t>
      </w:r>
    </w:p>
    <w:p w14:paraId="060215A3" w14:textId="5CD14066" w:rsidR="00F43119" w:rsidRPr="00670A80" w:rsidRDefault="00D478EC" w:rsidP="00710B65">
      <w:pPr>
        <w:jc w:val="right"/>
        <w:rPr>
          <w:rFonts w:ascii="Times New Roman" w:hAnsi="Times New Roman" w:cs="Times New Roman"/>
          <w:sz w:val="26"/>
          <w:szCs w:val="26"/>
        </w:rPr>
      </w:pPr>
      <w:r w:rsidRPr="00670A80">
        <w:rPr>
          <w:rFonts w:ascii="Times New Roman" w:hAnsi="Times New Roman" w:cs="Times New Roman"/>
          <w:sz w:val="26"/>
          <w:szCs w:val="26"/>
        </w:rPr>
        <w:t>la HCL nr. _________</w:t>
      </w:r>
    </w:p>
    <w:p w14:paraId="00759A54" w14:textId="77777777" w:rsidR="007101E7" w:rsidRDefault="007101E7" w:rsidP="00F43119">
      <w:pPr>
        <w:rPr>
          <w:rFonts w:ascii="Times New Roman" w:hAnsi="Times New Roman" w:cs="Times New Roman"/>
          <w:sz w:val="26"/>
          <w:szCs w:val="26"/>
        </w:rPr>
      </w:pPr>
    </w:p>
    <w:p w14:paraId="74688C8F" w14:textId="77777777" w:rsidR="00805112" w:rsidRPr="00670A80" w:rsidRDefault="00805112" w:rsidP="00F43119">
      <w:pPr>
        <w:rPr>
          <w:rFonts w:ascii="Times New Roman" w:hAnsi="Times New Roman" w:cs="Times New Roman"/>
          <w:sz w:val="26"/>
          <w:szCs w:val="26"/>
        </w:rPr>
      </w:pPr>
    </w:p>
    <w:p w14:paraId="1904B2C8" w14:textId="2BF1856D" w:rsidR="00F43119" w:rsidRPr="00670A80" w:rsidRDefault="00560DEF" w:rsidP="007101E7">
      <w:pPr>
        <w:jc w:val="center"/>
        <w:rPr>
          <w:rFonts w:ascii="Times New Roman" w:hAnsi="Times New Roman" w:cs="Times New Roman"/>
          <w:b/>
          <w:bCs/>
          <w:sz w:val="26"/>
          <w:szCs w:val="26"/>
        </w:rPr>
      </w:pPr>
      <w:r w:rsidRPr="00670A80">
        <w:rPr>
          <w:rFonts w:ascii="Times New Roman" w:hAnsi="Times New Roman" w:cs="Times New Roman"/>
          <w:b/>
          <w:bCs/>
          <w:sz w:val="26"/>
          <w:szCs w:val="26"/>
        </w:rPr>
        <w:t>STUDIU DE OPORTUNITATE</w:t>
      </w:r>
    </w:p>
    <w:p w14:paraId="652CF9BF" w14:textId="4B698C07" w:rsidR="006579FB" w:rsidRPr="00670A80" w:rsidRDefault="00560DEF" w:rsidP="00560DEF">
      <w:pPr>
        <w:jc w:val="center"/>
        <w:rPr>
          <w:rFonts w:ascii="Times New Roman" w:hAnsi="Times New Roman" w:cs="Times New Roman"/>
          <w:b/>
          <w:bCs/>
          <w:sz w:val="26"/>
          <w:szCs w:val="26"/>
        </w:rPr>
      </w:pPr>
      <w:r w:rsidRPr="00560DEF">
        <w:rPr>
          <w:rFonts w:ascii="Times New Roman" w:hAnsi="Times New Roman" w:cs="Times New Roman"/>
          <w:b/>
          <w:bCs/>
          <w:sz w:val="26"/>
          <w:szCs w:val="26"/>
        </w:rPr>
        <w:t>cu privire la vânzarea prin licitație publică a unui teren</w:t>
      </w:r>
      <w:r w:rsidR="00805112">
        <w:rPr>
          <w:rFonts w:ascii="Times New Roman" w:hAnsi="Times New Roman" w:cs="Times New Roman"/>
          <w:b/>
          <w:bCs/>
          <w:sz w:val="26"/>
          <w:szCs w:val="26"/>
        </w:rPr>
        <w:t xml:space="preserve"> în suprafață </w:t>
      </w:r>
      <w:r w:rsidRPr="00560DEF">
        <w:rPr>
          <w:rFonts w:ascii="Times New Roman" w:hAnsi="Times New Roman" w:cs="Times New Roman"/>
          <w:b/>
          <w:bCs/>
          <w:sz w:val="26"/>
          <w:szCs w:val="26"/>
        </w:rPr>
        <w:t xml:space="preserve">de </w:t>
      </w:r>
      <w:r w:rsidR="00BA6866">
        <w:rPr>
          <w:rFonts w:ascii="Times New Roman" w:hAnsi="Times New Roman" w:cs="Times New Roman"/>
          <w:b/>
          <w:bCs/>
          <w:sz w:val="26"/>
          <w:szCs w:val="26"/>
        </w:rPr>
        <w:t>802</w:t>
      </w:r>
      <w:r w:rsidRPr="00560DEF">
        <w:rPr>
          <w:rFonts w:ascii="Times New Roman" w:hAnsi="Times New Roman" w:cs="Times New Roman"/>
          <w:b/>
          <w:bCs/>
          <w:sz w:val="26"/>
          <w:szCs w:val="26"/>
        </w:rPr>
        <w:t xml:space="preserve"> mp, identificat prin nr. cad</w:t>
      </w:r>
      <w:r w:rsidR="00805112">
        <w:rPr>
          <w:rFonts w:ascii="Times New Roman" w:hAnsi="Times New Roman" w:cs="Times New Roman"/>
          <w:b/>
          <w:bCs/>
          <w:sz w:val="26"/>
          <w:szCs w:val="26"/>
        </w:rPr>
        <w:t xml:space="preserve">astral </w:t>
      </w:r>
      <w:r w:rsidRPr="00560DEF">
        <w:rPr>
          <w:rFonts w:ascii="Times New Roman" w:hAnsi="Times New Roman" w:cs="Times New Roman"/>
          <w:b/>
          <w:bCs/>
          <w:sz w:val="26"/>
          <w:szCs w:val="26"/>
        </w:rPr>
        <w:t>193</w:t>
      </w:r>
      <w:r w:rsidR="00BA6866">
        <w:rPr>
          <w:rFonts w:ascii="Times New Roman" w:hAnsi="Times New Roman" w:cs="Times New Roman"/>
          <w:b/>
          <w:bCs/>
          <w:sz w:val="26"/>
          <w:szCs w:val="26"/>
        </w:rPr>
        <w:t>880</w:t>
      </w:r>
    </w:p>
    <w:p w14:paraId="314F2F08" w14:textId="2C85ECE7" w:rsidR="006579FB" w:rsidRPr="00670A80" w:rsidRDefault="006579FB" w:rsidP="006579FB">
      <w:pPr>
        <w:rPr>
          <w:rFonts w:ascii="Times New Roman" w:hAnsi="Times New Roman" w:cs="Times New Roman"/>
          <w:b/>
          <w:bCs/>
          <w:sz w:val="26"/>
          <w:szCs w:val="26"/>
        </w:rPr>
      </w:pPr>
      <w:r w:rsidRPr="00670A80">
        <w:rPr>
          <w:rFonts w:ascii="Times New Roman" w:hAnsi="Times New Roman" w:cs="Times New Roman"/>
          <w:b/>
          <w:bCs/>
          <w:sz w:val="26"/>
          <w:szCs w:val="26"/>
        </w:rPr>
        <w:t>I. Generalități</w:t>
      </w:r>
    </w:p>
    <w:p w14:paraId="4B91C452" w14:textId="2D43218F" w:rsidR="00560DEF" w:rsidRPr="00670A80" w:rsidRDefault="00560DEF" w:rsidP="00560DEF">
      <w:pPr>
        <w:jc w:val="both"/>
        <w:rPr>
          <w:rFonts w:ascii="Times New Roman" w:hAnsi="Times New Roman" w:cs="Times New Roman"/>
          <w:sz w:val="26"/>
          <w:szCs w:val="26"/>
        </w:rPr>
      </w:pPr>
      <w:r w:rsidRPr="00670A80">
        <w:rPr>
          <w:rFonts w:ascii="Times New Roman" w:hAnsi="Times New Roman" w:cs="Times New Roman"/>
          <w:sz w:val="26"/>
          <w:szCs w:val="26"/>
        </w:rPr>
        <w:tab/>
        <w:t>Potrivit prevederilor art. 363 din OUG nr. 57/2019 privind codul administrativ cu modificările și completările ulterioare, vânzarea bunurilor din domeniul privat al unităților administrativ teritoriale se face prin licitație publică organizată în condițiile prevăzute de art. 334-346, și respectarea principiilor expres prevăzute în cuprinsul art. 311, cu excepția cazurilor în care prin lege se prevede altfel. Stabilirea oportunității vânzării bunurilor din domeniul privat al statului sau unităților administrativ teritoriale</w:t>
      </w:r>
      <w:r w:rsidR="005737C1" w:rsidRPr="00670A80">
        <w:rPr>
          <w:rFonts w:ascii="Times New Roman" w:hAnsi="Times New Roman" w:cs="Times New Roman"/>
          <w:sz w:val="26"/>
          <w:szCs w:val="26"/>
        </w:rPr>
        <w:t xml:space="preserve"> și organizarea licitației publice se realizează de către autoritățile prevăzute la art. 287, printre care se regăsesc și autoritățile deliberative de la nivel local, cu excepția cazurilor în care prin lege se prevede altfel</w:t>
      </w:r>
      <w:r w:rsidR="00F56323" w:rsidRPr="00670A80">
        <w:rPr>
          <w:rFonts w:ascii="Times New Roman" w:hAnsi="Times New Roman" w:cs="Times New Roman"/>
          <w:sz w:val="26"/>
          <w:szCs w:val="26"/>
        </w:rPr>
        <w:t>, iar vânzarea</w:t>
      </w:r>
      <w:r w:rsidR="005737C1" w:rsidRPr="00670A80">
        <w:rPr>
          <w:rFonts w:ascii="Times New Roman" w:hAnsi="Times New Roman" w:cs="Times New Roman"/>
          <w:sz w:val="26"/>
          <w:szCs w:val="26"/>
        </w:rPr>
        <w:t xml:space="preserve"> prin licitație </w:t>
      </w:r>
      <w:r w:rsidR="006579FB" w:rsidRPr="00670A80">
        <w:rPr>
          <w:rFonts w:ascii="Times New Roman" w:hAnsi="Times New Roman" w:cs="Times New Roman"/>
          <w:sz w:val="26"/>
          <w:szCs w:val="26"/>
        </w:rPr>
        <w:t>p</w:t>
      </w:r>
      <w:r w:rsidR="005737C1" w:rsidRPr="00670A80">
        <w:rPr>
          <w:rFonts w:ascii="Times New Roman" w:hAnsi="Times New Roman" w:cs="Times New Roman"/>
          <w:sz w:val="26"/>
          <w:szCs w:val="26"/>
        </w:rPr>
        <w:t xml:space="preserve">ublică a bunurilor </w:t>
      </w:r>
      <w:r w:rsidR="006579FB" w:rsidRPr="00670A80">
        <w:rPr>
          <w:rFonts w:ascii="Times New Roman" w:hAnsi="Times New Roman" w:cs="Times New Roman"/>
          <w:sz w:val="26"/>
          <w:szCs w:val="26"/>
        </w:rPr>
        <w:t>imobile aparținând unităților administrativ-teritoriale se aprobă prin hotărâre a consiliului local. Garanția se stabilește între 3%-10% din prețul contractului de vânzare, fără TVA, iar predarea-primirea bunului se face prin proces-verbal în termen de maximum 30 de zile de la data încasării prețului.</w:t>
      </w:r>
    </w:p>
    <w:p w14:paraId="6EAB3433" w14:textId="404EAE83" w:rsidR="006579FB" w:rsidRPr="00670A80" w:rsidRDefault="006579FB" w:rsidP="00560DEF">
      <w:pPr>
        <w:jc w:val="both"/>
        <w:rPr>
          <w:rFonts w:ascii="Times New Roman" w:hAnsi="Times New Roman" w:cs="Times New Roman"/>
          <w:b/>
          <w:bCs/>
          <w:sz w:val="26"/>
          <w:szCs w:val="26"/>
        </w:rPr>
      </w:pPr>
      <w:r w:rsidRPr="00670A80">
        <w:rPr>
          <w:rFonts w:ascii="Times New Roman" w:hAnsi="Times New Roman" w:cs="Times New Roman"/>
          <w:b/>
          <w:bCs/>
          <w:sz w:val="26"/>
          <w:szCs w:val="26"/>
        </w:rPr>
        <w:t>II. Descrierea și identificarea bunului care urmează să fie supus procedurii de vânzare prin licitație publică</w:t>
      </w:r>
    </w:p>
    <w:p w14:paraId="2C04562E" w14:textId="73165583" w:rsidR="006579FB" w:rsidRPr="00670A80" w:rsidRDefault="006579FB" w:rsidP="00560DEF">
      <w:pPr>
        <w:jc w:val="both"/>
        <w:rPr>
          <w:rFonts w:ascii="Times New Roman" w:hAnsi="Times New Roman" w:cs="Times New Roman"/>
          <w:sz w:val="26"/>
          <w:szCs w:val="26"/>
        </w:rPr>
      </w:pPr>
      <w:r w:rsidRPr="00670A80">
        <w:rPr>
          <w:rFonts w:ascii="Times New Roman" w:hAnsi="Times New Roman" w:cs="Times New Roman"/>
          <w:sz w:val="26"/>
          <w:szCs w:val="26"/>
        </w:rPr>
        <w:tab/>
        <w:t xml:space="preserve">Terenul </w:t>
      </w:r>
      <w:r w:rsidR="00F56323" w:rsidRPr="00670A80">
        <w:rPr>
          <w:rFonts w:ascii="Times New Roman" w:hAnsi="Times New Roman" w:cs="Times New Roman"/>
          <w:sz w:val="26"/>
          <w:szCs w:val="26"/>
        </w:rPr>
        <w:t>care va fi vândut</w:t>
      </w:r>
      <w:r w:rsidRPr="00670A80">
        <w:rPr>
          <w:rFonts w:ascii="Times New Roman" w:hAnsi="Times New Roman" w:cs="Times New Roman"/>
          <w:sz w:val="26"/>
          <w:szCs w:val="26"/>
        </w:rPr>
        <w:t xml:space="preserve"> prin</w:t>
      </w:r>
      <w:r w:rsidR="00F56323" w:rsidRPr="00670A80">
        <w:rPr>
          <w:rFonts w:ascii="Times New Roman" w:hAnsi="Times New Roman" w:cs="Times New Roman"/>
          <w:sz w:val="26"/>
          <w:szCs w:val="26"/>
        </w:rPr>
        <w:t xml:space="preserve"> procedura </w:t>
      </w:r>
      <w:r w:rsidRPr="00670A80">
        <w:rPr>
          <w:rFonts w:ascii="Times New Roman" w:hAnsi="Times New Roman" w:cs="Times New Roman"/>
          <w:sz w:val="26"/>
          <w:szCs w:val="26"/>
        </w:rPr>
        <w:t>licitație</w:t>
      </w:r>
      <w:r w:rsidR="00F56323" w:rsidRPr="00670A80">
        <w:rPr>
          <w:rFonts w:ascii="Times New Roman" w:hAnsi="Times New Roman" w:cs="Times New Roman"/>
          <w:sz w:val="26"/>
          <w:szCs w:val="26"/>
        </w:rPr>
        <w:t>i</w:t>
      </w:r>
      <w:r w:rsidRPr="00670A80">
        <w:rPr>
          <w:rFonts w:ascii="Times New Roman" w:hAnsi="Times New Roman" w:cs="Times New Roman"/>
          <w:sz w:val="26"/>
          <w:szCs w:val="26"/>
        </w:rPr>
        <w:t xml:space="preserve"> public</w:t>
      </w:r>
      <w:r w:rsidR="00F56323" w:rsidRPr="00670A80">
        <w:rPr>
          <w:rFonts w:ascii="Times New Roman" w:hAnsi="Times New Roman" w:cs="Times New Roman"/>
          <w:sz w:val="26"/>
          <w:szCs w:val="26"/>
        </w:rPr>
        <w:t>e</w:t>
      </w:r>
      <w:r w:rsidRPr="00670A80">
        <w:rPr>
          <w:rFonts w:ascii="Times New Roman" w:hAnsi="Times New Roman" w:cs="Times New Roman"/>
          <w:sz w:val="26"/>
          <w:szCs w:val="26"/>
        </w:rPr>
        <w:t xml:space="preserve"> este proprietatea privată a UATM Satu Mare și se află în administrarea consiliului local. Imobilul are o suprafață totală de 4847 mp, identificat prin nr. cad. 177856. Întrucât se dorește vânzarea doar a </w:t>
      </w:r>
      <w:r w:rsidR="00633BC6" w:rsidRPr="00670A80">
        <w:rPr>
          <w:rFonts w:ascii="Times New Roman" w:hAnsi="Times New Roman" w:cs="Times New Roman"/>
          <w:sz w:val="26"/>
          <w:szCs w:val="26"/>
        </w:rPr>
        <w:t xml:space="preserve">cotei de </w:t>
      </w:r>
      <w:r w:rsidR="00BA6866">
        <w:rPr>
          <w:rFonts w:ascii="Times New Roman" w:hAnsi="Times New Roman" w:cs="Times New Roman"/>
          <w:sz w:val="26"/>
          <w:szCs w:val="26"/>
        </w:rPr>
        <w:t>802</w:t>
      </w:r>
      <w:r w:rsidR="00633BC6" w:rsidRPr="00670A80">
        <w:rPr>
          <w:rFonts w:ascii="Times New Roman" w:hAnsi="Times New Roman" w:cs="Times New Roman"/>
          <w:sz w:val="26"/>
          <w:szCs w:val="26"/>
        </w:rPr>
        <w:t xml:space="preserve">/4847 părți din imobil, respectiv </w:t>
      </w:r>
      <w:r w:rsidRPr="00670A80">
        <w:rPr>
          <w:rFonts w:ascii="Times New Roman" w:hAnsi="Times New Roman" w:cs="Times New Roman"/>
          <w:sz w:val="26"/>
          <w:szCs w:val="26"/>
        </w:rPr>
        <w:t>supraf</w:t>
      </w:r>
      <w:r w:rsidR="00633BC6" w:rsidRPr="00670A80">
        <w:rPr>
          <w:rFonts w:ascii="Times New Roman" w:hAnsi="Times New Roman" w:cs="Times New Roman"/>
          <w:sz w:val="26"/>
          <w:szCs w:val="26"/>
        </w:rPr>
        <w:t>a</w:t>
      </w:r>
      <w:r w:rsidRPr="00670A80">
        <w:rPr>
          <w:rFonts w:ascii="Times New Roman" w:hAnsi="Times New Roman" w:cs="Times New Roman"/>
          <w:sz w:val="26"/>
          <w:szCs w:val="26"/>
        </w:rPr>
        <w:t>ț</w:t>
      </w:r>
      <w:r w:rsidR="00633BC6" w:rsidRPr="00670A80">
        <w:rPr>
          <w:rFonts w:ascii="Times New Roman" w:hAnsi="Times New Roman" w:cs="Times New Roman"/>
          <w:sz w:val="26"/>
          <w:szCs w:val="26"/>
        </w:rPr>
        <w:t>a</w:t>
      </w:r>
      <w:r w:rsidRPr="00670A80">
        <w:rPr>
          <w:rFonts w:ascii="Times New Roman" w:hAnsi="Times New Roman" w:cs="Times New Roman"/>
          <w:sz w:val="26"/>
          <w:szCs w:val="26"/>
        </w:rPr>
        <w:t xml:space="preserve"> de </w:t>
      </w:r>
      <w:r w:rsidR="00BA6866">
        <w:rPr>
          <w:rFonts w:ascii="Times New Roman" w:hAnsi="Times New Roman" w:cs="Times New Roman"/>
          <w:sz w:val="26"/>
          <w:szCs w:val="26"/>
        </w:rPr>
        <w:t>802</w:t>
      </w:r>
      <w:r w:rsidRPr="00670A80">
        <w:rPr>
          <w:rFonts w:ascii="Times New Roman" w:hAnsi="Times New Roman" w:cs="Times New Roman"/>
          <w:sz w:val="26"/>
          <w:szCs w:val="26"/>
        </w:rPr>
        <w:t xml:space="preserve"> mp din totalul de 4847 mp, se impune mai înt</w:t>
      </w:r>
      <w:r w:rsidR="007B4891" w:rsidRPr="00670A80">
        <w:rPr>
          <w:rFonts w:ascii="Times New Roman" w:hAnsi="Times New Roman" w:cs="Times New Roman"/>
          <w:sz w:val="26"/>
          <w:szCs w:val="26"/>
        </w:rPr>
        <w:t>âi realizarea unei dezlipiri, astfel încât să fie corect și clar identificat terenul care va fi vândut prin licitație publică, de terenul care va rămâne în continuare în proprietatea privată a municipalității.</w:t>
      </w:r>
      <w:r w:rsidR="002000A1" w:rsidRPr="00670A80">
        <w:rPr>
          <w:rFonts w:ascii="Times New Roman" w:hAnsi="Times New Roman" w:cs="Times New Roman"/>
          <w:sz w:val="26"/>
          <w:szCs w:val="26"/>
        </w:rPr>
        <w:t xml:space="preserve"> Astfel în urma dezmembrării v</w:t>
      </w:r>
      <w:r w:rsidR="00633BC6" w:rsidRPr="00670A80">
        <w:rPr>
          <w:rFonts w:ascii="Times New Roman" w:hAnsi="Times New Roman" w:cs="Times New Roman"/>
          <w:sz w:val="26"/>
          <w:szCs w:val="26"/>
        </w:rPr>
        <w:t>or</w:t>
      </w:r>
      <w:r w:rsidR="002000A1" w:rsidRPr="00670A80">
        <w:rPr>
          <w:rFonts w:ascii="Times New Roman" w:hAnsi="Times New Roman" w:cs="Times New Roman"/>
          <w:sz w:val="26"/>
          <w:szCs w:val="26"/>
        </w:rPr>
        <w:t xml:space="preserve"> rezulta</w:t>
      </w:r>
      <w:r w:rsidR="00633BC6" w:rsidRPr="00670A80">
        <w:rPr>
          <w:rFonts w:ascii="Times New Roman" w:hAnsi="Times New Roman" w:cs="Times New Roman"/>
          <w:sz w:val="26"/>
          <w:szCs w:val="26"/>
        </w:rPr>
        <w:t xml:space="preserve"> două loturi, respectiv</w:t>
      </w:r>
      <w:r w:rsidR="002000A1" w:rsidRPr="00670A80">
        <w:rPr>
          <w:rFonts w:ascii="Times New Roman" w:hAnsi="Times New Roman" w:cs="Times New Roman"/>
          <w:sz w:val="26"/>
          <w:szCs w:val="26"/>
        </w:rPr>
        <w:t xml:space="preserve"> lotul 2, cu nr. cadastral nou </w:t>
      </w:r>
      <w:r w:rsidR="001867DD">
        <w:rPr>
          <w:rFonts w:ascii="Times New Roman" w:hAnsi="Times New Roman" w:cs="Times New Roman"/>
          <w:sz w:val="26"/>
          <w:szCs w:val="26"/>
        </w:rPr>
        <w:t>193880</w:t>
      </w:r>
      <w:r w:rsidR="002000A1" w:rsidRPr="00670A80">
        <w:rPr>
          <w:rFonts w:ascii="Times New Roman" w:hAnsi="Times New Roman" w:cs="Times New Roman"/>
          <w:sz w:val="26"/>
          <w:szCs w:val="26"/>
        </w:rPr>
        <w:t xml:space="preserve">, în suprafață de </w:t>
      </w:r>
      <w:r w:rsidR="00BA6866">
        <w:rPr>
          <w:rFonts w:ascii="Times New Roman" w:hAnsi="Times New Roman" w:cs="Times New Roman"/>
          <w:sz w:val="26"/>
          <w:szCs w:val="26"/>
        </w:rPr>
        <w:t>802</w:t>
      </w:r>
      <w:r w:rsidR="002000A1" w:rsidRPr="00670A80">
        <w:rPr>
          <w:rFonts w:ascii="Times New Roman" w:hAnsi="Times New Roman" w:cs="Times New Roman"/>
          <w:sz w:val="26"/>
          <w:szCs w:val="26"/>
        </w:rPr>
        <w:t xml:space="preserve"> mp, și diferența de suprafață rămânând în Lotul 1,  </w:t>
      </w:r>
      <w:r w:rsidR="00633BC6" w:rsidRPr="00670A80">
        <w:rPr>
          <w:rFonts w:ascii="Times New Roman" w:hAnsi="Times New Roman" w:cs="Times New Roman"/>
          <w:sz w:val="26"/>
          <w:szCs w:val="26"/>
        </w:rPr>
        <w:t xml:space="preserve">cu un </w:t>
      </w:r>
      <w:r w:rsidR="002000A1" w:rsidRPr="00670A80">
        <w:rPr>
          <w:rFonts w:ascii="Times New Roman" w:hAnsi="Times New Roman" w:cs="Times New Roman"/>
          <w:sz w:val="26"/>
          <w:szCs w:val="26"/>
        </w:rPr>
        <w:t>nou număr cadastral</w:t>
      </w:r>
      <w:r w:rsidR="00633BC6" w:rsidRPr="00670A80">
        <w:rPr>
          <w:rFonts w:ascii="Times New Roman" w:hAnsi="Times New Roman" w:cs="Times New Roman"/>
          <w:sz w:val="26"/>
          <w:szCs w:val="26"/>
        </w:rPr>
        <w:t xml:space="preserve"> </w:t>
      </w:r>
      <w:r w:rsidR="001867DD">
        <w:rPr>
          <w:rFonts w:ascii="Times New Roman" w:hAnsi="Times New Roman" w:cs="Times New Roman"/>
          <w:sz w:val="26"/>
          <w:szCs w:val="26"/>
        </w:rPr>
        <w:t>193879</w:t>
      </w:r>
      <w:r w:rsidR="002000A1" w:rsidRPr="00670A80">
        <w:rPr>
          <w:rFonts w:ascii="Times New Roman" w:hAnsi="Times New Roman" w:cs="Times New Roman"/>
          <w:sz w:val="26"/>
          <w:szCs w:val="26"/>
        </w:rPr>
        <w:t>.</w:t>
      </w:r>
    </w:p>
    <w:p w14:paraId="266ECB7F" w14:textId="248F95A8" w:rsidR="002000A1" w:rsidRPr="00670A80" w:rsidRDefault="002000A1" w:rsidP="002000A1">
      <w:pPr>
        <w:jc w:val="both"/>
        <w:rPr>
          <w:rFonts w:ascii="Times New Roman" w:hAnsi="Times New Roman" w:cs="Times New Roman"/>
          <w:sz w:val="26"/>
          <w:szCs w:val="26"/>
        </w:rPr>
      </w:pPr>
      <w:r w:rsidRPr="002000A1">
        <w:rPr>
          <w:rFonts w:ascii="Times New Roman" w:hAnsi="Times New Roman" w:cs="Times New Roman"/>
          <w:sz w:val="26"/>
          <w:szCs w:val="26"/>
        </w:rPr>
        <w:tab/>
        <w:t>Oportunitatea vânzării este motivată de faptul că solicitantul</w:t>
      </w:r>
      <w:r w:rsidRPr="00670A80">
        <w:rPr>
          <w:rFonts w:ascii="Times New Roman" w:hAnsi="Times New Roman" w:cs="Times New Roman"/>
          <w:sz w:val="26"/>
          <w:szCs w:val="26"/>
        </w:rPr>
        <w:t>, în persoana SC Barta Ati SRL,</w:t>
      </w:r>
      <w:r w:rsidRPr="002000A1">
        <w:rPr>
          <w:rFonts w:ascii="Times New Roman" w:hAnsi="Times New Roman" w:cs="Times New Roman"/>
          <w:sz w:val="26"/>
          <w:szCs w:val="26"/>
        </w:rPr>
        <w:t xml:space="preserve"> are un teren în vecinătatea proprietății municipiului Satu Mare, pe care intenționează să edifice un proiect imobiliar unic care ar transforma imaginea urbană în zonă, și </w:t>
      </w:r>
      <w:r w:rsidRPr="00670A80">
        <w:rPr>
          <w:rFonts w:ascii="Times New Roman" w:hAnsi="Times New Roman" w:cs="Times New Roman"/>
          <w:sz w:val="26"/>
          <w:szCs w:val="26"/>
        </w:rPr>
        <w:t>ar</w:t>
      </w:r>
      <w:r w:rsidRPr="002000A1">
        <w:rPr>
          <w:rFonts w:ascii="Times New Roman" w:hAnsi="Times New Roman" w:cs="Times New Roman"/>
          <w:sz w:val="26"/>
          <w:szCs w:val="26"/>
        </w:rPr>
        <w:t xml:space="preserve"> contribui la creșterea bugetului local, iar investiția va satisface cererea</w:t>
      </w:r>
      <w:r w:rsidR="00805112">
        <w:rPr>
          <w:rFonts w:ascii="Times New Roman" w:hAnsi="Times New Roman" w:cs="Times New Roman"/>
          <w:sz w:val="26"/>
          <w:szCs w:val="26"/>
        </w:rPr>
        <w:t xml:space="preserve"> în continuă creștere</w:t>
      </w:r>
      <w:r w:rsidRPr="002000A1">
        <w:rPr>
          <w:rFonts w:ascii="Times New Roman" w:hAnsi="Times New Roman" w:cs="Times New Roman"/>
          <w:sz w:val="26"/>
          <w:szCs w:val="26"/>
        </w:rPr>
        <w:t xml:space="preserve"> de pe piața imobiliară</w:t>
      </w:r>
      <w:r w:rsidR="00805112">
        <w:rPr>
          <w:rFonts w:ascii="Times New Roman" w:hAnsi="Times New Roman" w:cs="Times New Roman"/>
          <w:sz w:val="26"/>
          <w:szCs w:val="26"/>
        </w:rPr>
        <w:t>.</w:t>
      </w:r>
    </w:p>
    <w:p w14:paraId="0D33A6E3" w14:textId="61638EC6" w:rsidR="002000A1" w:rsidRPr="00670A80" w:rsidRDefault="002000A1" w:rsidP="002000A1">
      <w:pPr>
        <w:jc w:val="both"/>
        <w:rPr>
          <w:rFonts w:ascii="Times New Roman" w:hAnsi="Times New Roman" w:cs="Times New Roman"/>
          <w:b/>
          <w:bCs/>
          <w:sz w:val="26"/>
          <w:szCs w:val="26"/>
        </w:rPr>
      </w:pPr>
      <w:r w:rsidRPr="00670A80">
        <w:rPr>
          <w:rFonts w:ascii="Times New Roman" w:hAnsi="Times New Roman" w:cs="Times New Roman"/>
          <w:b/>
          <w:bCs/>
          <w:sz w:val="26"/>
          <w:szCs w:val="26"/>
        </w:rPr>
        <w:lastRenderedPageBreak/>
        <w:t>III. Motivele de ordin economic, financiar și de mediu, care justifică realizarea vânzării bunului prin licitație publică</w:t>
      </w:r>
    </w:p>
    <w:p w14:paraId="0D637BCA" w14:textId="4B773820" w:rsidR="00CC229D" w:rsidRPr="00CC229D" w:rsidRDefault="002000A1" w:rsidP="00CC229D">
      <w:pPr>
        <w:jc w:val="both"/>
        <w:rPr>
          <w:rFonts w:ascii="Times New Roman" w:hAnsi="Times New Roman" w:cs="Times New Roman"/>
          <w:sz w:val="26"/>
          <w:szCs w:val="26"/>
        </w:rPr>
      </w:pPr>
      <w:r w:rsidRPr="00670A80">
        <w:rPr>
          <w:rFonts w:ascii="Times New Roman" w:hAnsi="Times New Roman" w:cs="Times New Roman"/>
          <w:sz w:val="26"/>
          <w:szCs w:val="26"/>
        </w:rPr>
        <w:tab/>
      </w:r>
      <w:r w:rsidR="00CC229D" w:rsidRPr="00CC229D">
        <w:rPr>
          <w:rFonts w:ascii="Times New Roman" w:hAnsi="Times New Roman" w:cs="Times New Roman"/>
          <w:sz w:val="26"/>
          <w:szCs w:val="26"/>
        </w:rPr>
        <w:t>Strategia de dezvoltare economico-social</w:t>
      </w:r>
      <w:r w:rsidR="00CC229D">
        <w:rPr>
          <w:rFonts w:ascii="Times New Roman" w:hAnsi="Times New Roman" w:cs="Times New Roman"/>
          <w:sz w:val="26"/>
          <w:szCs w:val="26"/>
        </w:rPr>
        <w:t>ă</w:t>
      </w:r>
      <w:r w:rsidR="00CC229D" w:rsidRPr="00CC229D">
        <w:rPr>
          <w:rFonts w:ascii="Times New Roman" w:hAnsi="Times New Roman" w:cs="Times New Roman"/>
          <w:sz w:val="26"/>
          <w:szCs w:val="26"/>
        </w:rPr>
        <w:t>, prin consolidarea resurselor existente, furnizeaz</w:t>
      </w:r>
      <w:r w:rsidR="00CC229D">
        <w:rPr>
          <w:rFonts w:ascii="Times New Roman" w:hAnsi="Times New Roman" w:cs="Times New Roman"/>
          <w:sz w:val="26"/>
          <w:szCs w:val="26"/>
        </w:rPr>
        <w:t>ă</w:t>
      </w:r>
      <w:r w:rsidR="00CC229D" w:rsidRPr="00CC229D">
        <w:rPr>
          <w:rFonts w:ascii="Times New Roman" w:hAnsi="Times New Roman" w:cs="Times New Roman"/>
          <w:sz w:val="26"/>
          <w:szCs w:val="26"/>
        </w:rPr>
        <w:t xml:space="preserve"> stabilitate </w:t>
      </w:r>
      <w:r w:rsidR="00CC229D">
        <w:rPr>
          <w:rFonts w:ascii="Times New Roman" w:hAnsi="Times New Roman" w:cs="Times New Roman"/>
          <w:sz w:val="26"/>
          <w:szCs w:val="26"/>
        </w:rPr>
        <w:t>ș</w:t>
      </w:r>
      <w:r w:rsidR="00CC229D" w:rsidRPr="00CC229D">
        <w:rPr>
          <w:rFonts w:ascii="Times New Roman" w:hAnsi="Times New Roman" w:cs="Times New Roman"/>
          <w:sz w:val="26"/>
          <w:szCs w:val="26"/>
        </w:rPr>
        <w:t>i extindere economic</w:t>
      </w:r>
      <w:r w:rsidR="00CC229D">
        <w:rPr>
          <w:rFonts w:ascii="Times New Roman" w:hAnsi="Times New Roman" w:cs="Times New Roman"/>
          <w:sz w:val="26"/>
          <w:szCs w:val="26"/>
        </w:rPr>
        <w:t>ă</w:t>
      </w:r>
      <w:r w:rsidR="00CC229D" w:rsidRPr="00CC229D">
        <w:rPr>
          <w:rFonts w:ascii="Times New Roman" w:hAnsi="Times New Roman" w:cs="Times New Roman"/>
          <w:sz w:val="26"/>
          <w:szCs w:val="26"/>
        </w:rPr>
        <w:t xml:space="preserve"> solid</w:t>
      </w:r>
      <w:r w:rsidR="00CC229D">
        <w:rPr>
          <w:rFonts w:ascii="Times New Roman" w:hAnsi="Times New Roman" w:cs="Times New Roman"/>
          <w:sz w:val="26"/>
          <w:szCs w:val="26"/>
        </w:rPr>
        <w:t>ă</w:t>
      </w:r>
      <w:r w:rsidR="00CC229D" w:rsidRPr="00CC229D">
        <w:rPr>
          <w:rFonts w:ascii="Times New Roman" w:hAnsi="Times New Roman" w:cs="Times New Roman"/>
          <w:sz w:val="26"/>
          <w:szCs w:val="26"/>
        </w:rPr>
        <w:t>. Dezvoltarea investițiilor pe plan local presupune crearea unui climat capabil s</w:t>
      </w:r>
      <w:r w:rsidR="00CC229D">
        <w:rPr>
          <w:rFonts w:ascii="Times New Roman" w:hAnsi="Times New Roman" w:cs="Times New Roman"/>
          <w:sz w:val="26"/>
          <w:szCs w:val="26"/>
        </w:rPr>
        <w:t>ă</w:t>
      </w:r>
      <w:r w:rsidR="00CC229D" w:rsidRPr="00CC229D">
        <w:rPr>
          <w:rFonts w:ascii="Times New Roman" w:hAnsi="Times New Roman" w:cs="Times New Roman"/>
          <w:sz w:val="26"/>
          <w:szCs w:val="26"/>
        </w:rPr>
        <w:t xml:space="preserve"> atrag</w:t>
      </w:r>
      <w:r w:rsidR="00CC229D">
        <w:rPr>
          <w:rFonts w:ascii="Times New Roman" w:hAnsi="Times New Roman" w:cs="Times New Roman"/>
          <w:sz w:val="26"/>
          <w:szCs w:val="26"/>
        </w:rPr>
        <w:t>ă</w:t>
      </w:r>
      <w:r w:rsidR="00CC229D" w:rsidRPr="00CC229D">
        <w:rPr>
          <w:rFonts w:ascii="Times New Roman" w:hAnsi="Times New Roman" w:cs="Times New Roman"/>
          <w:sz w:val="26"/>
          <w:szCs w:val="26"/>
        </w:rPr>
        <w:t xml:space="preserve"> investitori, </w:t>
      </w:r>
      <w:r w:rsidR="00CC229D">
        <w:rPr>
          <w:rFonts w:ascii="Times New Roman" w:hAnsi="Times New Roman" w:cs="Times New Roman"/>
          <w:sz w:val="26"/>
          <w:szCs w:val="26"/>
        </w:rPr>
        <w:t xml:space="preserve">și </w:t>
      </w:r>
      <w:r w:rsidR="00CC229D" w:rsidRPr="00CC229D">
        <w:rPr>
          <w:rFonts w:ascii="Times New Roman" w:hAnsi="Times New Roman" w:cs="Times New Roman"/>
          <w:sz w:val="26"/>
          <w:szCs w:val="26"/>
        </w:rPr>
        <w:t>ac</w:t>
      </w:r>
      <w:r w:rsidR="00CC229D">
        <w:rPr>
          <w:rFonts w:ascii="Times New Roman" w:hAnsi="Times New Roman" w:cs="Times New Roman"/>
          <w:sz w:val="26"/>
          <w:szCs w:val="26"/>
        </w:rPr>
        <w:t>ț</w:t>
      </w:r>
      <w:r w:rsidR="00CC229D" w:rsidRPr="00CC229D">
        <w:rPr>
          <w:rFonts w:ascii="Times New Roman" w:hAnsi="Times New Roman" w:cs="Times New Roman"/>
          <w:sz w:val="26"/>
          <w:szCs w:val="26"/>
        </w:rPr>
        <w:t>iune cu impact pozitiv asupra comunit</w:t>
      </w:r>
      <w:r w:rsidR="00CC229D">
        <w:rPr>
          <w:rFonts w:ascii="Times New Roman" w:hAnsi="Times New Roman" w:cs="Times New Roman"/>
          <w:sz w:val="26"/>
          <w:szCs w:val="26"/>
        </w:rPr>
        <w:t>ăț</w:t>
      </w:r>
      <w:r w:rsidR="00CC229D" w:rsidRPr="00CC229D">
        <w:rPr>
          <w:rFonts w:ascii="Times New Roman" w:hAnsi="Times New Roman" w:cs="Times New Roman"/>
          <w:sz w:val="26"/>
          <w:szCs w:val="26"/>
        </w:rPr>
        <w:t>ii locale. Orice obiectiv economic, turistic sau reziden</w:t>
      </w:r>
      <w:r w:rsidR="00CC229D">
        <w:rPr>
          <w:rFonts w:ascii="Times New Roman" w:hAnsi="Times New Roman" w:cs="Times New Roman"/>
          <w:sz w:val="26"/>
          <w:szCs w:val="26"/>
        </w:rPr>
        <w:t>ț</w:t>
      </w:r>
      <w:r w:rsidR="00CC229D" w:rsidRPr="00CC229D">
        <w:rPr>
          <w:rFonts w:ascii="Times New Roman" w:hAnsi="Times New Roman" w:cs="Times New Roman"/>
          <w:sz w:val="26"/>
          <w:szCs w:val="26"/>
        </w:rPr>
        <w:t>ial care se construie</w:t>
      </w:r>
      <w:r w:rsidR="00CC229D">
        <w:rPr>
          <w:rFonts w:ascii="Times New Roman" w:hAnsi="Times New Roman" w:cs="Times New Roman"/>
          <w:sz w:val="26"/>
          <w:szCs w:val="26"/>
        </w:rPr>
        <w:t>ș</w:t>
      </w:r>
      <w:r w:rsidR="00CC229D" w:rsidRPr="00CC229D">
        <w:rPr>
          <w:rFonts w:ascii="Times New Roman" w:hAnsi="Times New Roman" w:cs="Times New Roman"/>
          <w:sz w:val="26"/>
          <w:szCs w:val="26"/>
        </w:rPr>
        <w:t xml:space="preserve">te pe raza </w:t>
      </w:r>
      <w:r w:rsidR="00CC229D">
        <w:rPr>
          <w:rFonts w:ascii="Times New Roman" w:hAnsi="Times New Roman" w:cs="Times New Roman"/>
          <w:sz w:val="26"/>
          <w:szCs w:val="26"/>
        </w:rPr>
        <w:t>municipiului Satu Mare</w:t>
      </w:r>
      <w:r w:rsidR="00CC229D" w:rsidRPr="00CC229D">
        <w:rPr>
          <w:rFonts w:ascii="Times New Roman" w:hAnsi="Times New Roman" w:cs="Times New Roman"/>
          <w:sz w:val="26"/>
          <w:szCs w:val="26"/>
        </w:rPr>
        <w:t xml:space="preserve"> are ca finalitate ob</w:t>
      </w:r>
      <w:r w:rsidR="00CC229D">
        <w:rPr>
          <w:rFonts w:ascii="Times New Roman" w:hAnsi="Times New Roman" w:cs="Times New Roman"/>
          <w:sz w:val="26"/>
          <w:szCs w:val="26"/>
        </w:rPr>
        <w:t>ț</w:t>
      </w:r>
      <w:r w:rsidR="00CC229D" w:rsidRPr="00CC229D">
        <w:rPr>
          <w:rFonts w:ascii="Times New Roman" w:hAnsi="Times New Roman" w:cs="Times New Roman"/>
          <w:sz w:val="26"/>
          <w:szCs w:val="26"/>
        </w:rPr>
        <w:t xml:space="preserve">inerea de venituri financiare prin taxele </w:t>
      </w:r>
      <w:r w:rsidR="00CC229D">
        <w:rPr>
          <w:rFonts w:ascii="Times New Roman" w:hAnsi="Times New Roman" w:cs="Times New Roman"/>
          <w:sz w:val="26"/>
          <w:szCs w:val="26"/>
        </w:rPr>
        <w:t>ș</w:t>
      </w:r>
      <w:r w:rsidR="00CC229D" w:rsidRPr="00CC229D">
        <w:rPr>
          <w:rFonts w:ascii="Times New Roman" w:hAnsi="Times New Roman" w:cs="Times New Roman"/>
          <w:sz w:val="26"/>
          <w:szCs w:val="26"/>
        </w:rPr>
        <w:t>i impozitele achitate c</w:t>
      </w:r>
      <w:r w:rsidR="00CC229D">
        <w:rPr>
          <w:rFonts w:ascii="Times New Roman" w:hAnsi="Times New Roman" w:cs="Times New Roman"/>
          <w:sz w:val="26"/>
          <w:szCs w:val="26"/>
        </w:rPr>
        <w:t>ă</w:t>
      </w:r>
      <w:r w:rsidR="00CC229D" w:rsidRPr="00CC229D">
        <w:rPr>
          <w:rFonts w:ascii="Times New Roman" w:hAnsi="Times New Roman" w:cs="Times New Roman"/>
          <w:sz w:val="26"/>
          <w:szCs w:val="26"/>
        </w:rPr>
        <w:t xml:space="preserve">tre bugetul local. </w:t>
      </w:r>
    </w:p>
    <w:p w14:paraId="3C90A589" w14:textId="0E3C075C" w:rsidR="00CC229D" w:rsidRPr="00CC229D" w:rsidRDefault="00CC229D" w:rsidP="00CC229D">
      <w:pPr>
        <w:jc w:val="both"/>
        <w:rPr>
          <w:rFonts w:ascii="Times New Roman" w:hAnsi="Times New Roman" w:cs="Times New Roman"/>
          <w:sz w:val="26"/>
          <w:szCs w:val="26"/>
        </w:rPr>
      </w:pPr>
      <w:r>
        <w:rPr>
          <w:rFonts w:ascii="Times New Roman" w:hAnsi="Times New Roman" w:cs="Times New Roman"/>
          <w:sz w:val="26"/>
          <w:szCs w:val="26"/>
        </w:rPr>
        <w:tab/>
      </w:r>
      <w:r w:rsidRPr="00CC229D">
        <w:rPr>
          <w:rFonts w:ascii="Times New Roman" w:hAnsi="Times New Roman" w:cs="Times New Roman"/>
          <w:sz w:val="26"/>
          <w:szCs w:val="26"/>
        </w:rPr>
        <w:t xml:space="preserve">Administrarea eficientă a domeniului privat al </w:t>
      </w:r>
      <w:r>
        <w:rPr>
          <w:rFonts w:ascii="Times New Roman" w:hAnsi="Times New Roman" w:cs="Times New Roman"/>
          <w:sz w:val="26"/>
          <w:szCs w:val="26"/>
        </w:rPr>
        <w:t>UATM</w:t>
      </w:r>
      <w:r w:rsidRPr="00CC229D">
        <w:rPr>
          <w:rFonts w:ascii="Times New Roman" w:hAnsi="Times New Roman" w:cs="Times New Roman"/>
          <w:sz w:val="26"/>
          <w:szCs w:val="26"/>
        </w:rPr>
        <w:t xml:space="preserve"> presupune atragerea de venituri suplimentare la bugetul local. Prin valorificarea terenului se face venit la bugetul local prin contravaloarea terenului adjudecat, iar ulterior adjudecatarul datorează anual, către bugetul local, contravaloarea impozitului pe teren și pe construc</w:t>
      </w:r>
      <w:r w:rsidR="003D6C32">
        <w:rPr>
          <w:rFonts w:ascii="Times New Roman" w:hAnsi="Times New Roman" w:cs="Times New Roman"/>
          <w:sz w:val="26"/>
          <w:szCs w:val="26"/>
        </w:rPr>
        <w:t>ț</w:t>
      </w:r>
      <w:r w:rsidRPr="00CC229D">
        <w:rPr>
          <w:rFonts w:ascii="Times New Roman" w:hAnsi="Times New Roman" w:cs="Times New Roman"/>
          <w:sz w:val="26"/>
          <w:szCs w:val="26"/>
        </w:rPr>
        <w:t>ie</w:t>
      </w:r>
      <w:r w:rsidR="003D6C32">
        <w:rPr>
          <w:rFonts w:ascii="Times New Roman" w:hAnsi="Times New Roman" w:cs="Times New Roman"/>
          <w:sz w:val="26"/>
          <w:szCs w:val="26"/>
        </w:rPr>
        <w:t>.</w:t>
      </w:r>
      <w:r w:rsidRPr="00CC229D">
        <w:rPr>
          <w:rFonts w:ascii="Times New Roman" w:hAnsi="Times New Roman" w:cs="Times New Roman"/>
          <w:sz w:val="26"/>
          <w:szCs w:val="26"/>
        </w:rPr>
        <w:t xml:space="preserve"> </w:t>
      </w:r>
      <w:r w:rsidR="00402445" w:rsidRPr="00670A80">
        <w:rPr>
          <w:rFonts w:ascii="Times New Roman" w:hAnsi="Times New Roman" w:cs="Times New Roman"/>
          <w:sz w:val="26"/>
          <w:szCs w:val="26"/>
        </w:rPr>
        <w:t>În cazul în care proiectul imobiliar ce se are în vedere, va fi prevăzut cu spații comerciale la parter, va conduce la crearea de noi locuri de muncă și atragerea capitalului privat în zonă, care vizează satisfacerea nevoilor comunității locale.</w:t>
      </w:r>
    </w:p>
    <w:p w14:paraId="142B589B" w14:textId="418C112C" w:rsidR="00CC229D" w:rsidRPr="00CC229D" w:rsidRDefault="003D6C32" w:rsidP="00CC229D">
      <w:pPr>
        <w:jc w:val="both"/>
        <w:rPr>
          <w:rFonts w:ascii="Times New Roman" w:hAnsi="Times New Roman" w:cs="Times New Roman"/>
          <w:sz w:val="26"/>
          <w:szCs w:val="26"/>
        </w:rPr>
      </w:pPr>
      <w:r>
        <w:rPr>
          <w:rFonts w:ascii="Times New Roman" w:hAnsi="Times New Roman" w:cs="Times New Roman"/>
          <w:sz w:val="26"/>
          <w:szCs w:val="26"/>
        </w:rPr>
        <w:tab/>
      </w:r>
      <w:r w:rsidR="00CC229D" w:rsidRPr="00CC229D">
        <w:rPr>
          <w:rFonts w:ascii="Times New Roman" w:hAnsi="Times New Roman" w:cs="Times New Roman"/>
          <w:sz w:val="26"/>
          <w:szCs w:val="26"/>
        </w:rPr>
        <w:t xml:space="preserve">Prin identificarea și valorificarea terenurilor disponibile, proprietate privată a </w:t>
      </w:r>
      <w:r>
        <w:rPr>
          <w:rFonts w:ascii="Times New Roman" w:hAnsi="Times New Roman" w:cs="Times New Roman"/>
          <w:sz w:val="26"/>
          <w:szCs w:val="26"/>
        </w:rPr>
        <w:t>municipiului,</w:t>
      </w:r>
      <w:r w:rsidR="00CC229D" w:rsidRPr="00CC229D">
        <w:rPr>
          <w:rFonts w:ascii="Times New Roman" w:hAnsi="Times New Roman" w:cs="Times New Roman"/>
          <w:sz w:val="26"/>
          <w:szCs w:val="26"/>
        </w:rPr>
        <w:t xml:space="preserve"> se creează un climat care să atragă investiții cu impact pozitiv asupra comunității locale. </w:t>
      </w:r>
    </w:p>
    <w:p w14:paraId="5DF2F1FF" w14:textId="375FFF35" w:rsidR="00CC229D" w:rsidRPr="00CC229D" w:rsidRDefault="003D6C32" w:rsidP="00CC229D">
      <w:pPr>
        <w:jc w:val="both"/>
        <w:rPr>
          <w:rFonts w:ascii="Times New Roman" w:hAnsi="Times New Roman" w:cs="Times New Roman"/>
          <w:sz w:val="26"/>
          <w:szCs w:val="26"/>
        </w:rPr>
      </w:pPr>
      <w:r>
        <w:rPr>
          <w:rFonts w:ascii="Times New Roman" w:hAnsi="Times New Roman" w:cs="Times New Roman"/>
          <w:sz w:val="26"/>
          <w:szCs w:val="26"/>
        </w:rPr>
        <w:tab/>
      </w:r>
      <w:r w:rsidR="00CC229D" w:rsidRPr="00CC229D">
        <w:rPr>
          <w:rFonts w:ascii="Times New Roman" w:hAnsi="Times New Roman" w:cs="Times New Roman"/>
          <w:sz w:val="26"/>
          <w:szCs w:val="26"/>
        </w:rPr>
        <w:t xml:space="preserve">Încheierea contractului de vânzare-cumpărare transferă în responsabilitatea viitorului proprietar respectarea clauzelor privind </w:t>
      </w:r>
      <w:r w:rsidRPr="00CC229D">
        <w:rPr>
          <w:rFonts w:ascii="Times New Roman" w:hAnsi="Times New Roman" w:cs="Times New Roman"/>
          <w:sz w:val="26"/>
          <w:szCs w:val="26"/>
        </w:rPr>
        <w:t>protecția</w:t>
      </w:r>
      <w:r w:rsidR="00CC229D" w:rsidRPr="00CC229D">
        <w:rPr>
          <w:rFonts w:ascii="Times New Roman" w:hAnsi="Times New Roman" w:cs="Times New Roman"/>
          <w:sz w:val="26"/>
          <w:szCs w:val="26"/>
        </w:rPr>
        <w:t xml:space="preserve"> mediului, printre care cele mai importante sunt: luarea tuturor măsurilor necesare pentru diminuarea şi evitarea poluării solului şi a apei subterane, cu efecte asupra </w:t>
      </w:r>
      <w:r w:rsidRPr="00CC229D">
        <w:rPr>
          <w:rFonts w:ascii="Times New Roman" w:hAnsi="Times New Roman" w:cs="Times New Roman"/>
          <w:sz w:val="26"/>
          <w:szCs w:val="26"/>
        </w:rPr>
        <w:t>sănătății</w:t>
      </w:r>
      <w:r w:rsidR="00CC229D" w:rsidRPr="00CC229D">
        <w:rPr>
          <w:rFonts w:ascii="Times New Roman" w:hAnsi="Times New Roman" w:cs="Times New Roman"/>
          <w:sz w:val="26"/>
          <w:szCs w:val="26"/>
        </w:rPr>
        <w:t xml:space="preserve"> </w:t>
      </w:r>
      <w:r w:rsidRPr="00CC229D">
        <w:rPr>
          <w:rFonts w:ascii="Times New Roman" w:hAnsi="Times New Roman" w:cs="Times New Roman"/>
          <w:sz w:val="26"/>
          <w:szCs w:val="26"/>
        </w:rPr>
        <w:t>populației</w:t>
      </w:r>
      <w:r w:rsidR="00CC229D" w:rsidRPr="00CC229D">
        <w:rPr>
          <w:rFonts w:ascii="Times New Roman" w:hAnsi="Times New Roman" w:cs="Times New Roman"/>
          <w:sz w:val="26"/>
          <w:szCs w:val="26"/>
        </w:rPr>
        <w:t xml:space="preserve">; utilizarea durabilă a resurselor; gestionarea eficientă a </w:t>
      </w:r>
      <w:r w:rsidRPr="00CC229D">
        <w:rPr>
          <w:rFonts w:ascii="Times New Roman" w:hAnsi="Times New Roman" w:cs="Times New Roman"/>
          <w:sz w:val="26"/>
          <w:szCs w:val="26"/>
        </w:rPr>
        <w:t>deșeurilor</w:t>
      </w:r>
      <w:r w:rsidR="00CC229D" w:rsidRPr="00CC229D">
        <w:rPr>
          <w:rFonts w:ascii="Times New Roman" w:hAnsi="Times New Roman" w:cs="Times New Roman"/>
          <w:sz w:val="26"/>
          <w:szCs w:val="26"/>
        </w:rPr>
        <w:t xml:space="preserve"> şi </w:t>
      </w:r>
      <w:r w:rsidRPr="00CC229D">
        <w:rPr>
          <w:rFonts w:ascii="Times New Roman" w:hAnsi="Times New Roman" w:cs="Times New Roman"/>
          <w:sz w:val="26"/>
          <w:szCs w:val="26"/>
        </w:rPr>
        <w:t>menținerea</w:t>
      </w:r>
      <w:r w:rsidR="00CC229D" w:rsidRPr="00CC229D">
        <w:rPr>
          <w:rFonts w:ascii="Times New Roman" w:hAnsi="Times New Roman" w:cs="Times New Roman"/>
          <w:sz w:val="26"/>
          <w:szCs w:val="26"/>
        </w:rPr>
        <w:t xml:space="preserve"> cu </w:t>
      </w:r>
      <w:r w:rsidRPr="00CC229D">
        <w:rPr>
          <w:rFonts w:ascii="Times New Roman" w:hAnsi="Times New Roman" w:cs="Times New Roman"/>
          <w:sz w:val="26"/>
          <w:szCs w:val="26"/>
        </w:rPr>
        <w:t>strictețe</w:t>
      </w:r>
      <w:r w:rsidR="00CC229D" w:rsidRPr="00CC229D">
        <w:rPr>
          <w:rFonts w:ascii="Times New Roman" w:hAnsi="Times New Roman" w:cs="Times New Roman"/>
          <w:sz w:val="26"/>
          <w:szCs w:val="26"/>
        </w:rPr>
        <w:t xml:space="preserve"> a </w:t>
      </w:r>
      <w:r w:rsidRPr="00CC229D">
        <w:rPr>
          <w:rFonts w:ascii="Times New Roman" w:hAnsi="Times New Roman" w:cs="Times New Roman"/>
          <w:sz w:val="26"/>
          <w:szCs w:val="26"/>
        </w:rPr>
        <w:t>condițiilor</w:t>
      </w:r>
      <w:r w:rsidR="00CC229D" w:rsidRPr="00CC229D">
        <w:rPr>
          <w:rFonts w:ascii="Times New Roman" w:hAnsi="Times New Roman" w:cs="Times New Roman"/>
          <w:sz w:val="26"/>
          <w:szCs w:val="26"/>
        </w:rPr>
        <w:t xml:space="preserve"> de igienă cerute de reglementările legale în vigoare.</w:t>
      </w:r>
    </w:p>
    <w:p w14:paraId="5FD69039" w14:textId="37B10C4D" w:rsidR="00D1299E" w:rsidRPr="00670A80" w:rsidRDefault="00D1299E" w:rsidP="002000A1">
      <w:pPr>
        <w:jc w:val="both"/>
        <w:rPr>
          <w:rFonts w:ascii="Times New Roman" w:hAnsi="Times New Roman" w:cs="Times New Roman"/>
          <w:b/>
          <w:bCs/>
          <w:sz w:val="26"/>
          <w:szCs w:val="26"/>
        </w:rPr>
      </w:pPr>
      <w:r w:rsidRPr="00670A80">
        <w:rPr>
          <w:rFonts w:ascii="Times New Roman" w:hAnsi="Times New Roman" w:cs="Times New Roman"/>
          <w:b/>
          <w:bCs/>
          <w:sz w:val="26"/>
          <w:szCs w:val="26"/>
        </w:rPr>
        <w:t>IV Nivelul minim al prețului vânzării</w:t>
      </w:r>
    </w:p>
    <w:p w14:paraId="4ECCC801" w14:textId="0DED8DC3" w:rsidR="00D1299E" w:rsidRPr="002000A1" w:rsidRDefault="004575EC" w:rsidP="002000A1">
      <w:pPr>
        <w:jc w:val="both"/>
        <w:rPr>
          <w:rFonts w:ascii="Times New Roman" w:hAnsi="Times New Roman" w:cs="Times New Roman"/>
          <w:sz w:val="26"/>
          <w:szCs w:val="26"/>
        </w:rPr>
      </w:pPr>
      <w:r w:rsidRPr="00670A80">
        <w:rPr>
          <w:rFonts w:ascii="Times New Roman" w:hAnsi="Times New Roman" w:cs="Times New Roman"/>
          <w:sz w:val="26"/>
          <w:szCs w:val="26"/>
        </w:rPr>
        <w:tab/>
      </w:r>
      <w:r w:rsidR="00D1299E" w:rsidRPr="00670A80">
        <w:rPr>
          <w:rFonts w:ascii="Times New Roman" w:hAnsi="Times New Roman" w:cs="Times New Roman"/>
          <w:sz w:val="26"/>
          <w:szCs w:val="26"/>
        </w:rPr>
        <w:t>Potrivit prevederilor art. 363 alin.(6) din OUG nr. 57/2019 cu modificările și completările ulterioare, prețul minim de vânzare, aprobat prin hotărâre a autorității deliberative de la nivelul administrației publice locale, va fi valoarea cea mai mare dintre prețul de piață determinat prin raport de evaluare întocmit de evaluatori persoane fizice sau juridice, autorizați, în condițiile legii și selectați prin licitație publică, și valoarea de inventar a imobilului, cu excepția cazurilor când prin lege se prevede altfel.</w:t>
      </w:r>
    </w:p>
    <w:p w14:paraId="54D66094" w14:textId="6FFB96B6" w:rsidR="00924399" w:rsidRPr="00924399" w:rsidRDefault="00924399" w:rsidP="00924399">
      <w:pPr>
        <w:jc w:val="both"/>
        <w:rPr>
          <w:rFonts w:ascii="Times New Roman" w:hAnsi="Times New Roman" w:cs="Times New Roman"/>
          <w:sz w:val="26"/>
          <w:szCs w:val="26"/>
        </w:rPr>
      </w:pPr>
      <w:r w:rsidRPr="00670A80">
        <w:rPr>
          <w:rFonts w:ascii="Times New Roman" w:hAnsi="Times New Roman" w:cs="Times New Roman"/>
          <w:sz w:val="26"/>
          <w:szCs w:val="26"/>
        </w:rPr>
        <w:tab/>
      </w:r>
      <w:r w:rsidRPr="00924399">
        <w:rPr>
          <w:rFonts w:ascii="Times New Roman" w:hAnsi="Times New Roman" w:cs="Times New Roman"/>
          <w:sz w:val="26"/>
          <w:szCs w:val="26"/>
        </w:rPr>
        <w:t>Terenul</w:t>
      </w:r>
      <w:r w:rsidRPr="00670A80">
        <w:rPr>
          <w:rFonts w:ascii="Times New Roman" w:hAnsi="Times New Roman" w:cs="Times New Roman"/>
          <w:sz w:val="26"/>
          <w:szCs w:val="26"/>
        </w:rPr>
        <w:t xml:space="preserve"> obiect al prezentului studiu face parte din p</w:t>
      </w:r>
      <w:r w:rsidR="002E0425" w:rsidRPr="00670A80">
        <w:rPr>
          <w:rFonts w:ascii="Times New Roman" w:hAnsi="Times New Roman" w:cs="Times New Roman"/>
          <w:sz w:val="26"/>
          <w:szCs w:val="26"/>
        </w:rPr>
        <w:t>a</w:t>
      </w:r>
      <w:r w:rsidRPr="00670A80">
        <w:rPr>
          <w:rFonts w:ascii="Times New Roman" w:hAnsi="Times New Roman" w:cs="Times New Roman"/>
          <w:sz w:val="26"/>
          <w:szCs w:val="26"/>
        </w:rPr>
        <w:t xml:space="preserve">rcela </w:t>
      </w:r>
      <w:r w:rsidRPr="00924399">
        <w:rPr>
          <w:rFonts w:ascii="Times New Roman" w:hAnsi="Times New Roman" w:cs="Times New Roman"/>
          <w:sz w:val="26"/>
          <w:szCs w:val="26"/>
        </w:rPr>
        <w:t xml:space="preserve">în suprafață de 4847 mp, </w:t>
      </w:r>
      <w:r w:rsidR="002E0425" w:rsidRPr="00670A80">
        <w:rPr>
          <w:rFonts w:ascii="Times New Roman" w:hAnsi="Times New Roman" w:cs="Times New Roman"/>
          <w:sz w:val="26"/>
          <w:szCs w:val="26"/>
        </w:rPr>
        <w:t>aparținând</w:t>
      </w:r>
      <w:r w:rsidRPr="00924399">
        <w:rPr>
          <w:rFonts w:ascii="Times New Roman" w:hAnsi="Times New Roman" w:cs="Times New Roman"/>
          <w:sz w:val="26"/>
          <w:szCs w:val="26"/>
        </w:rPr>
        <w:t xml:space="preserve"> domeniul</w:t>
      </w:r>
      <w:r w:rsidR="002E0425" w:rsidRPr="00670A80">
        <w:rPr>
          <w:rFonts w:ascii="Times New Roman" w:hAnsi="Times New Roman" w:cs="Times New Roman"/>
          <w:sz w:val="26"/>
          <w:szCs w:val="26"/>
        </w:rPr>
        <w:t>ui</w:t>
      </w:r>
      <w:r w:rsidRPr="00924399">
        <w:rPr>
          <w:rFonts w:ascii="Times New Roman" w:hAnsi="Times New Roman" w:cs="Times New Roman"/>
          <w:sz w:val="26"/>
          <w:szCs w:val="26"/>
        </w:rPr>
        <w:t xml:space="preserve"> privat al municipiului Satu Mare, </w:t>
      </w:r>
      <w:r w:rsidR="002E0425" w:rsidRPr="00670A80">
        <w:rPr>
          <w:rFonts w:ascii="Times New Roman" w:hAnsi="Times New Roman" w:cs="Times New Roman"/>
          <w:sz w:val="26"/>
          <w:szCs w:val="26"/>
        </w:rPr>
        <w:t xml:space="preserve">este înregistrat în patrimoniu sub </w:t>
      </w:r>
      <w:r w:rsidRPr="00924399">
        <w:rPr>
          <w:rFonts w:ascii="Times New Roman" w:hAnsi="Times New Roman" w:cs="Times New Roman"/>
          <w:sz w:val="26"/>
          <w:szCs w:val="26"/>
        </w:rPr>
        <w:t xml:space="preserve"> nr. de inventar T1617 </w:t>
      </w:r>
      <w:r w:rsidR="002E0425" w:rsidRPr="00670A80">
        <w:rPr>
          <w:rFonts w:ascii="Times New Roman" w:hAnsi="Times New Roman" w:cs="Times New Roman"/>
          <w:sz w:val="26"/>
          <w:szCs w:val="26"/>
        </w:rPr>
        <w:t xml:space="preserve">cu </w:t>
      </w:r>
      <w:r w:rsidRPr="00924399">
        <w:rPr>
          <w:rFonts w:ascii="Times New Roman" w:hAnsi="Times New Roman" w:cs="Times New Roman"/>
          <w:sz w:val="26"/>
          <w:szCs w:val="26"/>
        </w:rPr>
        <w:t>valoare</w:t>
      </w:r>
      <w:r w:rsidR="002E0425" w:rsidRPr="00670A80">
        <w:rPr>
          <w:rFonts w:ascii="Times New Roman" w:hAnsi="Times New Roman" w:cs="Times New Roman"/>
          <w:sz w:val="26"/>
          <w:szCs w:val="26"/>
        </w:rPr>
        <w:t>a</w:t>
      </w:r>
      <w:r w:rsidRPr="00924399">
        <w:rPr>
          <w:rFonts w:ascii="Times New Roman" w:hAnsi="Times New Roman" w:cs="Times New Roman"/>
          <w:sz w:val="26"/>
          <w:szCs w:val="26"/>
        </w:rPr>
        <w:t xml:space="preserve"> de 2.653.053,92 lei</w:t>
      </w:r>
      <w:r w:rsidR="002E0425" w:rsidRPr="00670A80">
        <w:rPr>
          <w:rFonts w:ascii="Times New Roman" w:hAnsi="Times New Roman" w:cs="Times New Roman"/>
          <w:sz w:val="26"/>
          <w:szCs w:val="26"/>
        </w:rPr>
        <w:t>, rezultând că 1 mp are valoarea de 547,36 lei, la un curs valutar de 5,23</w:t>
      </w:r>
      <w:r w:rsidR="00670A80" w:rsidRPr="00670A80">
        <w:rPr>
          <w:rFonts w:ascii="Times New Roman" w:hAnsi="Times New Roman" w:cs="Times New Roman"/>
          <w:sz w:val="26"/>
          <w:szCs w:val="26"/>
        </w:rPr>
        <w:t xml:space="preserve"> lei, rezultă o valoare de 104.65 €/mp.</w:t>
      </w:r>
    </w:p>
    <w:p w14:paraId="3F44031B" w14:textId="0B3E02C4" w:rsidR="00924399" w:rsidRPr="00924399" w:rsidRDefault="00670A80" w:rsidP="00924399">
      <w:pPr>
        <w:jc w:val="both"/>
        <w:rPr>
          <w:rFonts w:ascii="Times New Roman" w:hAnsi="Times New Roman" w:cs="Times New Roman"/>
          <w:sz w:val="26"/>
          <w:szCs w:val="26"/>
        </w:rPr>
      </w:pPr>
      <w:r w:rsidRPr="00670A80">
        <w:rPr>
          <w:rFonts w:ascii="Times New Roman" w:hAnsi="Times New Roman" w:cs="Times New Roman"/>
          <w:b/>
          <w:bCs/>
          <w:sz w:val="26"/>
          <w:szCs w:val="26"/>
        </w:rPr>
        <w:tab/>
      </w:r>
      <w:r w:rsidRPr="00670A80">
        <w:rPr>
          <w:rFonts w:ascii="Times New Roman" w:hAnsi="Times New Roman" w:cs="Times New Roman"/>
          <w:sz w:val="26"/>
          <w:szCs w:val="26"/>
        </w:rPr>
        <w:t>Din raportul de evaluare întocmit de SC IDT Evaluare 2012, rezultă că valoarea de piață al terenului este de 180 €/mp, respectiv 1</w:t>
      </w:r>
      <w:r w:rsidR="00BB0FE8">
        <w:rPr>
          <w:rFonts w:ascii="Times New Roman" w:hAnsi="Times New Roman" w:cs="Times New Roman"/>
          <w:sz w:val="26"/>
          <w:szCs w:val="26"/>
        </w:rPr>
        <w:t>44.</w:t>
      </w:r>
      <w:r w:rsidR="005D0792">
        <w:rPr>
          <w:rFonts w:ascii="Times New Roman" w:hAnsi="Times New Roman" w:cs="Times New Roman"/>
          <w:sz w:val="26"/>
          <w:szCs w:val="26"/>
        </w:rPr>
        <w:t>400</w:t>
      </w:r>
      <w:r w:rsidRPr="00670A80">
        <w:rPr>
          <w:rFonts w:ascii="Times New Roman" w:hAnsi="Times New Roman" w:cs="Times New Roman"/>
          <w:sz w:val="26"/>
          <w:szCs w:val="26"/>
        </w:rPr>
        <w:t xml:space="preserve"> €, </w:t>
      </w:r>
      <w:r>
        <w:rPr>
          <w:rFonts w:ascii="Times New Roman" w:hAnsi="Times New Roman" w:cs="Times New Roman"/>
          <w:sz w:val="26"/>
          <w:szCs w:val="26"/>
        </w:rPr>
        <w:t xml:space="preserve"> astfel prețul minim de pornire al licitației va fi</w:t>
      </w:r>
      <w:r w:rsidR="00843ACB">
        <w:rPr>
          <w:rFonts w:ascii="Times New Roman" w:hAnsi="Times New Roman" w:cs="Times New Roman"/>
          <w:sz w:val="26"/>
          <w:szCs w:val="26"/>
        </w:rPr>
        <w:t xml:space="preserve"> cel rezultat din raportul de evaluare, respectiv</w:t>
      </w:r>
      <w:r>
        <w:rPr>
          <w:rFonts w:ascii="Times New Roman" w:hAnsi="Times New Roman" w:cs="Times New Roman"/>
          <w:sz w:val="26"/>
          <w:szCs w:val="26"/>
        </w:rPr>
        <w:t xml:space="preserve"> </w:t>
      </w:r>
      <w:r w:rsidR="005D0792">
        <w:rPr>
          <w:rFonts w:ascii="Times New Roman" w:hAnsi="Times New Roman" w:cs="Times New Roman"/>
          <w:sz w:val="26"/>
          <w:szCs w:val="26"/>
        </w:rPr>
        <w:t>suma de 144.400</w:t>
      </w:r>
      <w:r w:rsidR="0085264A" w:rsidRPr="0085264A">
        <w:rPr>
          <w:rFonts w:ascii="Times New Roman" w:hAnsi="Times New Roman" w:cs="Times New Roman"/>
          <w:sz w:val="26"/>
          <w:szCs w:val="26"/>
        </w:rPr>
        <w:t xml:space="preserve"> </w:t>
      </w:r>
      <w:r w:rsidRPr="00670A80">
        <w:rPr>
          <w:rFonts w:ascii="Times New Roman" w:hAnsi="Times New Roman" w:cs="Times New Roman"/>
          <w:sz w:val="26"/>
          <w:szCs w:val="26"/>
        </w:rPr>
        <w:t>€</w:t>
      </w:r>
      <w:r w:rsidR="004A7C61">
        <w:rPr>
          <w:rFonts w:ascii="Times New Roman" w:hAnsi="Times New Roman" w:cs="Times New Roman"/>
          <w:sz w:val="26"/>
          <w:szCs w:val="26"/>
        </w:rPr>
        <w:t>.</w:t>
      </w:r>
    </w:p>
    <w:p w14:paraId="04A2A4D5" w14:textId="77777777" w:rsidR="00644679" w:rsidRDefault="00644679" w:rsidP="00924399">
      <w:pPr>
        <w:jc w:val="both"/>
        <w:rPr>
          <w:rFonts w:ascii="Times New Roman" w:hAnsi="Times New Roman" w:cs="Times New Roman"/>
          <w:b/>
          <w:bCs/>
          <w:sz w:val="26"/>
          <w:szCs w:val="26"/>
        </w:rPr>
      </w:pPr>
      <w:r>
        <w:rPr>
          <w:rFonts w:ascii="Times New Roman" w:hAnsi="Times New Roman" w:cs="Times New Roman"/>
          <w:b/>
          <w:bCs/>
          <w:sz w:val="26"/>
          <w:szCs w:val="26"/>
        </w:rPr>
        <w:lastRenderedPageBreak/>
        <w:t>V. Procedura utilizată pentru atribuirea contractului de vânzare-cumpărare și justificarea alegrii procedurii</w:t>
      </w:r>
    </w:p>
    <w:p w14:paraId="626881A9" w14:textId="502D99D1" w:rsidR="00924399" w:rsidRDefault="00644679" w:rsidP="00924399">
      <w:pPr>
        <w:jc w:val="both"/>
        <w:rPr>
          <w:rFonts w:ascii="Times New Roman" w:hAnsi="Times New Roman" w:cs="Times New Roman"/>
          <w:sz w:val="26"/>
          <w:szCs w:val="26"/>
        </w:rPr>
      </w:pPr>
      <w:r>
        <w:rPr>
          <w:rFonts w:ascii="Times New Roman" w:hAnsi="Times New Roman" w:cs="Times New Roman"/>
          <w:sz w:val="26"/>
          <w:szCs w:val="26"/>
        </w:rPr>
        <w:tab/>
        <w:t xml:space="preserve">Procedura de vânzare va fi licitația publică. A fost aleasă ca procedură în scopul găsirii celui mai potrivit ofertant pentru ducerea la îndeplinire a actului administrativ, cât și în acord cu legislația în vigoare. </w:t>
      </w:r>
    </w:p>
    <w:p w14:paraId="4F0EDD38" w14:textId="6772BD25" w:rsidR="00644679" w:rsidRDefault="00A87145" w:rsidP="00924399">
      <w:pPr>
        <w:jc w:val="both"/>
        <w:rPr>
          <w:rFonts w:ascii="Times New Roman" w:hAnsi="Times New Roman" w:cs="Times New Roman"/>
          <w:sz w:val="26"/>
          <w:szCs w:val="26"/>
        </w:rPr>
      </w:pPr>
      <w:r>
        <w:rPr>
          <w:rFonts w:ascii="Times New Roman" w:hAnsi="Times New Roman" w:cs="Times New Roman"/>
          <w:sz w:val="26"/>
          <w:szCs w:val="26"/>
        </w:rPr>
        <w:tab/>
      </w:r>
      <w:r w:rsidR="00644679">
        <w:rPr>
          <w:rFonts w:ascii="Times New Roman" w:hAnsi="Times New Roman" w:cs="Times New Roman"/>
          <w:sz w:val="26"/>
          <w:szCs w:val="26"/>
        </w:rPr>
        <w:t>Licitația publică se bazează pe principiul economic al concurenței</w:t>
      </w:r>
      <w:r>
        <w:rPr>
          <w:rFonts w:ascii="Times New Roman" w:hAnsi="Times New Roman" w:cs="Times New Roman"/>
          <w:sz w:val="26"/>
          <w:szCs w:val="26"/>
        </w:rPr>
        <w:t xml:space="preserve"> </w:t>
      </w:r>
      <w:r w:rsidR="00644679">
        <w:rPr>
          <w:rFonts w:ascii="Times New Roman" w:hAnsi="Times New Roman" w:cs="Times New Roman"/>
          <w:sz w:val="26"/>
          <w:szCs w:val="26"/>
        </w:rPr>
        <w:t xml:space="preserve">tocmai pentru ca autoritatea </w:t>
      </w:r>
      <w:r>
        <w:rPr>
          <w:rFonts w:ascii="Times New Roman" w:hAnsi="Times New Roman" w:cs="Times New Roman"/>
          <w:sz w:val="26"/>
          <w:szCs w:val="26"/>
        </w:rPr>
        <w:t xml:space="preserve">administrației publice locale să poată alege persoana căreia să îi atribuie contractul în funcție de prețul cel mai mare oferit, pornind de la prețul minim de începere al licitației. De asemenea licitația este modalitatea cea mai transparentă de a atribui/încheia un contract, prin raportare la faptul că pregătirea licitației presupune efectuarea unei publicități prin anunțuri, </w:t>
      </w:r>
      <w:r w:rsidR="004A7C61">
        <w:rPr>
          <w:rFonts w:ascii="Times New Roman" w:hAnsi="Times New Roman" w:cs="Times New Roman"/>
          <w:sz w:val="26"/>
          <w:szCs w:val="26"/>
        </w:rPr>
        <w:t xml:space="preserve">și </w:t>
      </w:r>
      <w:r>
        <w:rPr>
          <w:rFonts w:ascii="Times New Roman" w:hAnsi="Times New Roman" w:cs="Times New Roman"/>
          <w:sz w:val="26"/>
          <w:szCs w:val="26"/>
        </w:rPr>
        <w:t>aducerea la cunoștință publică a intenției de a organiza o astfel de procedură.</w:t>
      </w:r>
    </w:p>
    <w:p w14:paraId="16CD5FBA" w14:textId="3F06B61A" w:rsidR="00A87145" w:rsidRDefault="00A87145" w:rsidP="00924399">
      <w:pPr>
        <w:jc w:val="both"/>
        <w:rPr>
          <w:rFonts w:ascii="Times New Roman" w:hAnsi="Times New Roman" w:cs="Times New Roman"/>
          <w:b/>
          <w:bCs/>
          <w:sz w:val="26"/>
          <w:szCs w:val="26"/>
        </w:rPr>
      </w:pPr>
      <w:r w:rsidRPr="00A87145">
        <w:rPr>
          <w:rFonts w:ascii="Times New Roman" w:hAnsi="Times New Roman" w:cs="Times New Roman"/>
          <w:b/>
          <w:bCs/>
          <w:sz w:val="26"/>
          <w:szCs w:val="26"/>
        </w:rPr>
        <w:t>VI. Termenul previzibil pentru realizarea procedurii licitației publice în vederea vânzării</w:t>
      </w:r>
    </w:p>
    <w:p w14:paraId="2552A067" w14:textId="76296BBA" w:rsidR="00A87145" w:rsidRPr="00924399" w:rsidRDefault="00A87145" w:rsidP="00924399">
      <w:pPr>
        <w:jc w:val="both"/>
        <w:rPr>
          <w:rFonts w:ascii="Times New Roman" w:hAnsi="Times New Roman" w:cs="Times New Roman"/>
          <w:sz w:val="26"/>
          <w:szCs w:val="26"/>
        </w:rPr>
      </w:pPr>
      <w:r>
        <w:rPr>
          <w:rFonts w:ascii="Times New Roman" w:hAnsi="Times New Roman" w:cs="Times New Roman"/>
          <w:sz w:val="26"/>
          <w:szCs w:val="26"/>
        </w:rPr>
        <w:tab/>
        <w:t>Desemnarea câștigătorului licitației pentru vânzarea bunului se va face în termenele prevăzute de lege și documentația de atribuire. Perioada preconizată pentru derularea procedurii licitației publice și încheierea contractului este de 60 de zile lucrătoare.</w:t>
      </w:r>
    </w:p>
    <w:p w14:paraId="5E431E2A" w14:textId="77777777" w:rsidR="00924399" w:rsidRPr="00924399" w:rsidRDefault="00924399" w:rsidP="00924399">
      <w:pPr>
        <w:jc w:val="both"/>
        <w:rPr>
          <w:rFonts w:ascii="Times New Roman" w:hAnsi="Times New Roman" w:cs="Times New Roman"/>
          <w:sz w:val="26"/>
          <w:szCs w:val="26"/>
        </w:rPr>
      </w:pPr>
      <w:r w:rsidRPr="00924399">
        <w:rPr>
          <w:rFonts w:ascii="Times New Roman" w:hAnsi="Times New Roman" w:cs="Times New Roman"/>
          <w:b/>
          <w:bCs/>
          <w:sz w:val="26"/>
          <w:szCs w:val="26"/>
        </w:rPr>
        <w:tab/>
      </w:r>
    </w:p>
    <w:p w14:paraId="77A1E8E2" w14:textId="6A2E01D5" w:rsidR="00D20AA5" w:rsidRPr="00D20AA5" w:rsidRDefault="00D20AA5" w:rsidP="00D20AA5">
      <w:pPr>
        <w:jc w:val="both"/>
        <w:rPr>
          <w:rFonts w:ascii="Times New Roman" w:hAnsi="Times New Roman" w:cs="Times New Roman"/>
          <w:b/>
          <w:bCs/>
          <w:sz w:val="26"/>
          <w:szCs w:val="26"/>
        </w:rPr>
      </w:pPr>
      <w:r w:rsidRPr="00D20AA5">
        <w:rPr>
          <w:rFonts w:ascii="Times New Roman" w:hAnsi="Times New Roman" w:cs="Times New Roman"/>
          <w:b/>
          <w:bCs/>
          <w:sz w:val="26"/>
          <w:szCs w:val="26"/>
        </w:rPr>
        <w:t xml:space="preserve">                Director executiv </w:t>
      </w:r>
      <w:r w:rsidRPr="00D20AA5">
        <w:rPr>
          <w:rFonts w:ascii="Times New Roman" w:hAnsi="Times New Roman" w:cs="Times New Roman"/>
          <w:b/>
          <w:bCs/>
          <w:sz w:val="26"/>
          <w:szCs w:val="26"/>
        </w:rPr>
        <w:tab/>
      </w:r>
      <w:r w:rsidRPr="00D20AA5">
        <w:rPr>
          <w:rFonts w:ascii="Times New Roman" w:hAnsi="Times New Roman" w:cs="Times New Roman"/>
          <w:b/>
          <w:bCs/>
          <w:sz w:val="26"/>
          <w:szCs w:val="26"/>
        </w:rPr>
        <w:tab/>
      </w:r>
      <w:r w:rsidRPr="00D20AA5">
        <w:rPr>
          <w:rFonts w:ascii="Times New Roman" w:hAnsi="Times New Roman" w:cs="Times New Roman"/>
          <w:b/>
          <w:bCs/>
          <w:sz w:val="26"/>
          <w:szCs w:val="26"/>
        </w:rPr>
        <w:tab/>
      </w:r>
      <w:r>
        <w:rPr>
          <w:rFonts w:ascii="Times New Roman" w:hAnsi="Times New Roman" w:cs="Times New Roman"/>
          <w:b/>
          <w:bCs/>
          <w:sz w:val="26"/>
          <w:szCs w:val="26"/>
        </w:rPr>
        <w:tab/>
      </w:r>
      <w:r w:rsidRPr="00D20AA5">
        <w:rPr>
          <w:rFonts w:ascii="Times New Roman" w:hAnsi="Times New Roman" w:cs="Times New Roman"/>
          <w:b/>
          <w:bCs/>
          <w:sz w:val="26"/>
          <w:szCs w:val="26"/>
        </w:rPr>
        <w:t>Şef serviciu</w:t>
      </w:r>
      <w:r w:rsidRPr="00D20AA5">
        <w:rPr>
          <w:rFonts w:ascii="Times New Roman" w:hAnsi="Times New Roman" w:cs="Times New Roman"/>
          <w:b/>
          <w:bCs/>
          <w:sz w:val="26"/>
          <w:szCs w:val="26"/>
        </w:rPr>
        <w:tab/>
      </w:r>
      <w:r w:rsidRPr="00D20AA5">
        <w:rPr>
          <w:rFonts w:ascii="Times New Roman" w:hAnsi="Times New Roman" w:cs="Times New Roman"/>
          <w:b/>
          <w:bCs/>
          <w:sz w:val="26"/>
          <w:szCs w:val="26"/>
        </w:rPr>
        <w:tab/>
      </w:r>
      <w:r w:rsidRPr="00D20AA5">
        <w:rPr>
          <w:rFonts w:ascii="Times New Roman" w:hAnsi="Times New Roman" w:cs="Times New Roman"/>
          <w:b/>
          <w:bCs/>
          <w:sz w:val="26"/>
          <w:szCs w:val="26"/>
        </w:rPr>
        <w:tab/>
        <w:t xml:space="preserve">        </w:t>
      </w:r>
    </w:p>
    <w:p w14:paraId="19700F3B" w14:textId="02092871" w:rsidR="00D20AA5" w:rsidRPr="00D20AA5" w:rsidRDefault="00D20AA5" w:rsidP="00D20AA5">
      <w:pPr>
        <w:jc w:val="both"/>
        <w:rPr>
          <w:rFonts w:ascii="Times New Roman" w:hAnsi="Times New Roman" w:cs="Times New Roman"/>
          <w:b/>
          <w:bCs/>
          <w:sz w:val="26"/>
          <w:szCs w:val="26"/>
        </w:rPr>
      </w:pPr>
      <w:r w:rsidRPr="00D20AA5">
        <w:rPr>
          <w:rFonts w:ascii="Times New Roman" w:hAnsi="Times New Roman" w:cs="Times New Roman"/>
          <w:b/>
          <w:bCs/>
          <w:sz w:val="26"/>
          <w:szCs w:val="26"/>
        </w:rPr>
        <w:t xml:space="preserve">          Ghiarfaș Adelin Cristian </w:t>
      </w:r>
      <w:r w:rsidRPr="00D20AA5">
        <w:rPr>
          <w:rFonts w:ascii="Times New Roman" w:hAnsi="Times New Roman" w:cs="Times New Roman"/>
          <w:b/>
          <w:bCs/>
          <w:sz w:val="26"/>
          <w:szCs w:val="26"/>
        </w:rPr>
        <w:tab/>
      </w:r>
      <w:r w:rsidRPr="00D20AA5">
        <w:rPr>
          <w:rFonts w:ascii="Times New Roman" w:hAnsi="Times New Roman" w:cs="Times New Roman"/>
          <w:b/>
          <w:bCs/>
          <w:sz w:val="26"/>
          <w:szCs w:val="26"/>
        </w:rPr>
        <w:tab/>
      </w:r>
      <w:r w:rsidRPr="00D20AA5">
        <w:rPr>
          <w:rFonts w:ascii="Times New Roman" w:hAnsi="Times New Roman" w:cs="Times New Roman"/>
          <w:b/>
          <w:bCs/>
          <w:sz w:val="26"/>
          <w:szCs w:val="26"/>
        </w:rPr>
        <w:tab/>
      </w:r>
      <w:r>
        <w:rPr>
          <w:rFonts w:ascii="Times New Roman" w:hAnsi="Times New Roman" w:cs="Times New Roman"/>
          <w:b/>
          <w:bCs/>
          <w:sz w:val="26"/>
          <w:szCs w:val="26"/>
        </w:rPr>
        <w:tab/>
      </w:r>
      <w:r w:rsidRPr="00D20AA5">
        <w:rPr>
          <w:rFonts w:ascii="Times New Roman" w:hAnsi="Times New Roman" w:cs="Times New Roman"/>
          <w:b/>
          <w:bCs/>
          <w:sz w:val="26"/>
          <w:szCs w:val="26"/>
        </w:rPr>
        <w:t>Mihaela Faur</w:t>
      </w:r>
      <w:r w:rsidRPr="00D20AA5">
        <w:rPr>
          <w:rFonts w:ascii="Times New Roman" w:hAnsi="Times New Roman" w:cs="Times New Roman"/>
          <w:b/>
          <w:bCs/>
          <w:sz w:val="26"/>
          <w:szCs w:val="26"/>
        </w:rPr>
        <w:tab/>
        <w:t xml:space="preserve"> </w:t>
      </w:r>
      <w:r>
        <w:rPr>
          <w:rFonts w:ascii="Times New Roman" w:hAnsi="Times New Roman" w:cs="Times New Roman"/>
          <w:b/>
          <w:bCs/>
          <w:sz w:val="26"/>
          <w:szCs w:val="26"/>
        </w:rPr>
        <w:t xml:space="preserve">           </w:t>
      </w:r>
      <w:r w:rsidRPr="00D20AA5">
        <w:rPr>
          <w:rFonts w:ascii="Times New Roman" w:hAnsi="Times New Roman" w:cs="Times New Roman"/>
          <w:b/>
          <w:bCs/>
          <w:sz w:val="26"/>
          <w:szCs w:val="26"/>
        </w:rPr>
        <w:t xml:space="preserve">   </w:t>
      </w:r>
    </w:p>
    <w:p w14:paraId="7B04F7E9" w14:textId="77777777" w:rsidR="00D20AA5" w:rsidRPr="00D20AA5" w:rsidRDefault="00D20AA5" w:rsidP="00D20AA5">
      <w:pPr>
        <w:jc w:val="both"/>
        <w:rPr>
          <w:rFonts w:ascii="Times New Roman" w:hAnsi="Times New Roman" w:cs="Times New Roman"/>
          <w:b/>
          <w:bCs/>
          <w:sz w:val="26"/>
          <w:szCs w:val="26"/>
        </w:rPr>
      </w:pPr>
    </w:p>
    <w:p w14:paraId="02306671" w14:textId="77777777" w:rsidR="00307F9F" w:rsidRDefault="00D20AA5" w:rsidP="00D20AA5">
      <w:pPr>
        <w:jc w:val="both"/>
        <w:rPr>
          <w:rFonts w:ascii="Times New Roman" w:hAnsi="Times New Roman" w:cs="Times New Roman"/>
          <w:b/>
          <w:bCs/>
          <w:sz w:val="26"/>
          <w:szCs w:val="26"/>
        </w:rPr>
      </w:pPr>
      <w:r w:rsidRPr="00D20AA5">
        <w:rPr>
          <w:rFonts w:ascii="Times New Roman" w:hAnsi="Times New Roman" w:cs="Times New Roman"/>
          <w:b/>
          <w:bCs/>
          <w:sz w:val="26"/>
          <w:szCs w:val="26"/>
        </w:rPr>
        <w:tab/>
      </w:r>
    </w:p>
    <w:p w14:paraId="67DD411D" w14:textId="77777777" w:rsidR="00307F9F" w:rsidRDefault="00307F9F" w:rsidP="00D20AA5">
      <w:pPr>
        <w:jc w:val="both"/>
        <w:rPr>
          <w:rFonts w:ascii="Times New Roman" w:hAnsi="Times New Roman" w:cs="Times New Roman"/>
          <w:b/>
          <w:bCs/>
          <w:sz w:val="26"/>
          <w:szCs w:val="26"/>
        </w:rPr>
      </w:pPr>
    </w:p>
    <w:p w14:paraId="63DCF7A3" w14:textId="77777777" w:rsidR="00307F9F" w:rsidRDefault="00307F9F" w:rsidP="00D20AA5">
      <w:pPr>
        <w:jc w:val="both"/>
        <w:rPr>
          <w:rFonts w:ascii="Times New Roman" w:hAnsi="Times New Roman" w:cs="Times New Roman"/>
          <w:b/>
          <w:bCs/>
          <w:sz w:val="26"/>
          <w:szCs w:val="26"/>
        </w:rPr>
      </w:pPr>
    </w:p>
    <w:p w14:paraId="5871D16A" w14:textId="77777777" w:rsidR="00307F9F" w:rsidRDefault="00307F9F" w:rsidP="00D20AA5">
      <w:pPr>
        <w:jc w:val="both"/>
        <w:rPr>
          <w:rFonts w:ascii="Times New Roman" w:hAnsi="Times New Roman" w:cs="Times New Roman"/>
          <w:b/>
          <w:bCs/>
          <w:sz w:val="26"/>
          <w:szCs w:val="26"/>
        </w:rPr>
      </w:pPr>
    </w:p>
    <w:p w14:paraId="70A39CF2" w14:textId="77777777" w:rsidR="00307F9F" w:rsidRDefault="00307F9F" w:rsidP="00D20AA5">
      <w:pPr>
        <w:jc w:val="both"/>
        <w:rPr>
          <w:rFonts w:ascii="Times New Roman" w:hAnsi="Times New Roman" w:cs="Times New Roman"/>
          <w:b/>
          <w:bCs/>
          <w:sz w:val="26"/>
          <w:szCs w:val="26"/>
        </w:rPr>
      </w:pPr>
    </w:p>
    <w:p w14:paraId="6A51A4FC" w14:textId="77777777" w:rsidR="00307F9F" w:rsidRDefault="00307F9F" w:rsidP="00D20AA5">
      <w:pPr>
        <w:jc w:val="both"/>
        <w:rPr>
          <w:rFonts w:ascii="Times New Roman" w:hAnsi="Times New Roman" w:cs="Times New Roman"/>
          <w:b/>
          <w:bCs/>
          <w:sz w:val="26"/>
          <w:szCs w:val="26"/>
        </w:rPr>
      </w:pPr>
    </w:p>
    <w:p w14:paraId="2121D947" w14:textId="77777777" w:rsidR="00307F9F" w:rsidRDefault="00307F9F" w:rsidP="00D20AA5">
      <w:pPr>
        <w:jc w:val="both"/>
        <w:rPr>
          <w:rFonts w:ascii="Times New Roman" w:hAnsi="Times New Roman" w:cs="Times New Roman"/>
          <w:b/>
          <w:bCs/>
          <w:sz w:val="26"/>
          <w:szCs w:val="26"/>
        </w:rPr>
      </w:pPr>
    </w:p>
    <w:p w14:paraId="552F579A" w14:textId="77777777" w:rsidR="00307F9F" w:rsidRDefault="00307F9F" w:rsidP="00D20AA5">
      <w:pPr>
        <w:jc w:val="both"/>
        <w:rPr>
          <w:rFonts w:ascii="Times New Roman" w:hAnsi="Times New Roman" w:cs="Times New Roman"/>
          <w:b/>
          <w:bCs/>
          <w:sz w:val="26"/>
          <w:szCs w:val="26"/>
        </w:rPr>
      </w:pPr>
    </w:p>
    <w:p w14:paraId="0DA957B7" w14:textId="77777777" w:rsidR="00307F9F" w:rsidRDefault="00307F9F" w:rsidP="00D20AA5">
      <w:pPr>
        <w:jc w:val="both"/>
        <w:rPr>
          <w:rFonts w:ascii="Times New Roman" w:hAnsi="Times New Roman" w:cs="Times New Roman"/>
          <w:b/>
          <w:bCs/>
          <w:sz w:val="26"/>
          <w:szCs w:val="26"/>
        </w:rPr>
      </w:pPr>
    </w:p>
    <w:p w14:paraId="3496D1CF" w14:textId="77777777" w:rsidR="00307F9F" w:rsidRPr="00A85713" w:rsidRDefault="00307F9F" w:rsidP="00307F9F">
      <w:pPr>
        <w:rPr>
          <w:sz w:val="16"/>
          <w:szCs w:val="16"/>
        </w:rPr>
      </w:pPr>
      <w:r w:rsidRPr="00A85713">
        <w:rPr>
          <w:sz w:val="16"/>
          <w:szCs w:val="16"/>
        </w:rPr>
        <w:t>cj. Corina Mihaela Șereș/2 ex</w:t>
      </w:r>
    </w:p>
    <w:p w14:paraId="08A7AFAB" w14:textId="742B50A8" w:rsidR="00D20AA5" w:rsidRPr="00D20AA5" w:rsidRDefault="00D20AA5" w:rsidP="00D20AA5">
      <w:pPr>
        <w:jc w:val="both"/>
        <w:rPr>
          <w:rFonts w:ascii="Times New Roman" w:hAnsi="Times New Roman" w:cs="Times New Roman"/>
          <w:b/>
          <w:bCs/>
          <w:sz w:val="26"/>
          <w:szCs w:val="26"/>
        </w:rPr>
      </w:pPr>
      <w:r w:rsidRPr="00D20AA5">
        <w:rPr>
          <w:rFonts w:ascii="Times New Roman" w:hAnsi="Times New Roman" w:cs="Times New Roman"/>
          <w:b/>
          <w:bCs/>
          <w:sz w:val="26"/>
          <w:szCs w:val="26"/>
        </w:rPr>
        <w:t xml:space="preserve">           </w:t>
      </w:r>
    </w:p>
    <w:p w14:paraId="4EDBE8AC" w14:textId="45FD98A4" w:rsidR="00D20AA5" w:rsidRPr="00D20AA5" w:rsidRDefault="00D20AA5" w:rsidP="00D20AA5">
      <w:pPr>
        <w:jc w:val="both"/>
        <w:rPr>
          <w:rFonts w:ascii="Times New Roman" w:hAnsi="Times New Roman" w:cs="Times New Roman"/>
          <w:b/>
          <w:bCs/>
          <w:sz w:val="26"/>
          <w:szCs w:val="26"/>
        </w:rPr>
      </w:pPr>
    </w:p>
    <w:sectPr w:rsidR="00D20AA5" w:rsidRPr="00D20AA5" w:rsidSect="00710B65">
      <w:pgSz w:w="11906" w:h="16838"/>
      <w:pgMar w:top="1418" w:right="1134" w:bottom="1418"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3A85"/>
    <w:multiLevelType w:val="multilevel"/>
    <w:tmpl w:val="9D344982"/>
    <w:lvl w:ilvl="0">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 w15:restartNumberingAfterBreak="0">
    <w:nsid w:val="08D80834"/>
    <w:multiLevelType w:val="hybridMultilevel"/>
    <w:tmpl w:val="BAE0A6E0"/>
    <w:lvl w:ilvl="0" w:tplc="04090011">
      <w:start w:val="1"/>
      <w:numFmt w:val="decimal"/>
      <w:lvlText w:val="%1)"/>
      <w:lvlJc w:val="left"/>
      <w:pPr>
        <w:ind w:left="1480" w:hanging="360"/>
      </w:p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start w:val="1"/>
      <w:numFmt w:val="decimal"/>
      <w:lvlText w:val="%4."/>
      <w:lvlJc w:val="left"/>
      <w:pPr>
        <w:ind w:left="3640" w:hanging="360"/>
      </w:pPr>
    </w:lvl>
    <w:lvl w:ilvl="4" w:tplc="04090019">
      <w:start w:val="1"/>
      <w:numFmt w:val="lowerLetter"/>
      <w:lvlText w:val="%5."/>
      <w:lvlJc w:val="left"/>
      <w:pPr>
        <w:ind w:left="4360" w:hanging="360"/>
      </w:pPr>
    </w:lvl>
    <w:lvl w:ilvl="5" w:tplc="0409001B">
      <w:start w:val="1"/>
      <w:numFmt w:val="lowerRoman"/>
      <w:lvlText w:val="%6."/>
      <w:lvlJc w:val="right"/>
      <w:pPr>
        <w:ind w:left="5080" w:hanging="180"/>
      </w:pPr>
    </w:lvl>
    <w:lvl w:ilvl="6" w:tplc="0409000F">
      <w:start w:val="1"/>
      <w:numFmt w:val="decimal"/>
      <w:lvlText w:val="%7."/>
      <w:lvlJc w:val="left"/>
      <w:pPr>
        <w:ind w:left="5800" w:hanging="360"/>
      </w:pPr>
    </w:lvl>
    <w:lvl w:ilvl="7" w:tplc="04090019">
      <w:start w:val="1"/>
      <w:numFmt w:val="lowerLetter"/>
      <w:lvlText w:val="%8."/>
      <w:lvlJc w:val="left"/>
      <w:pPr>
        <w:ind w:left="6520" w:hanging="360"/>
      </w:pPr>
    </w:lvl>
    <w:lvl w:ilvl="8" w:tplc="0409001B">
      <w:start w:val="1"/>
      <w:numFmt w:val="lowerRoman"/>
      <w:lvlText w:val="%9."/>
      <w:lvlJc w:val="right"/>
      <w:pPr>
        <w:ind w:left="7240" w:hanging="180"/>
      </w:pPr>
    </w:lvl>
  </w:abstractNum>
  <w:abstractNum w:abstractNumId="2" w15:restartNumberingAfterBreak="0">
    <w:nsid w:val="1C824E1E"/>
    <w:multiLevelType w:val="hybridMultilevel"/>
    <w:tmpl w:val="7B2222B8"/>
    <w:lvl w:ilvl="0" w:tplc="A9582C8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6AA357B"/>
    <w:multiLevelType w:val="multilevel"/>
    <w:tmpl w:val="B650B208"/>
    <w:lvl w:ilvl="0">
      <w:start w:val="1"/>
      <w:numFmt w:val="low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 w15:restartNumberingAfterBreak="0">
    <w:nsid w:val="63BD277A"/>
    <w:multiLevelType w:val="hybridMultilevel"/>
    <w:tmpl w:val="35E05BC0"/>
    <w:lvl w:ilvl="0" w:tplc="04180005">
      <w:start w:val="1"/>
      <w:numFmt w:val="bullet"/>
      <w:lvlText w:val=""/>
      <w:lvlJc w:val="left"/>
      <w:pPr>
        <w:ind w:left="1440" w:hanging="360"/>
      </w:pPr>
      <w:rPr>
        <w:rFonts w:ascii="Wingdings" w:hAnsi="Wingdings"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5" w15:restartNumberingAfterBreak="0">
    <w:nsid w:val="72DE75F6"/>
    <w:multiLevelType w:val="hybridMultilevel"/>
    <w:tmpl w:val="7E448110"/>
    <w:lvl w:ilvl="0" w:tplc="04180005">
      <w:start w:val="1"/>
      <w:numFmt w:val="bullet"/>
      <w:lvlText w:val=""/>
      <w:lvlJc w:val="left"/>
      <w:pPr>
        <w:ind w:left="1440" w:hanging="360"/>
      </w:pPr>
      <w:rPr>
        <w:rFonts w:ascii="Wingdings" w:hAnsi="Wingdings"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6" w15:restartNumberingAfterBreak="0">
    <w:nsid w:val="793D687A"/>
    <w:multiLevelType w:val="hybridMultilevel"/>
    <w:tmpl w:val="E0E408E4"/>
    <w:lvl w:ilvl="0" w:tplc="0418000F">
      <w:start w:val="1"/>
      <w:numFmt w:val="decimal"/>
      <w:lvlText w:val="%1."/>
      <w:lvlJc w:val="left"/>
      <w:pPr>
        <w:ind w:left="800" w:hanging="360"/>
      </w:pPr>
    </w:lvl>
    <w:lvl w:ilvl="1" w:tplc="04180019">
      <w:start w:val="1"/>
      <w:numFmt w:val="lowerLetter"/>
      <w:lvlText w:val="%2."/>
      <w:lvlJc w:val="left"/>
      <w:pPr>
        <w:ind w:left="1520" w:hanging="360"/>
      </w:pPr>
    </w:lvl>
    <w:lvl w:ilvl="2" w:tplc="0418001B">
      <w:start w:val="1"/>
      <w:numFmt w:val="lowerRoman"/>
      <w:lvlText w:val="%3."/>
      <w:lvlJc w:val="right"/>
      <w:pPr>
        <w:ind w:left="2240" w:hanging="180"/>
      </w:pPr>
    </w:lvl>
    <w:lvl w:ilvl="3" w:tplc="0418000F">
      <w:start w:val="1"/>
      <w:numFmt w:val="decimal"/>
      <w:lvlText w:val="%4."/>
      <w:lvlJc w:val="left"/>
      <w:pPr>
        <w:ind w:left="2960" w:hanging="360"/>
      </w:pPr>
    </w:lvl>
    <w:lvl w:ilvl="4" w:tplc="04180019">
      <w:start w:val="1"/>
      <w:numFmt w:val="lowerLetter"/>
      <w:lvlText w:val="%5."/>
      <w:lvlJc w:val="left"/>
      <w:pPr>
        <w:ind w:left="3680" w:hanging="360"/>
      </w:pPr>
    </w:lvl>
    <w:lvl w:ilvl="5" w:tplc="0418001B">
      <w:start w:val="1"/>
      <w:numFmt w:val="lowerRoman"/>
      <w:lvlText w:val="%6."/>
      <w:lvlJc w:val="right"/>
      <w:pPr>
        <w:ind w:left="4400" w:hanging="180"/>
      </w:pPr>
    </w:lvl>
    <w:lvl w:ilvl="6" w:tplc="0418000F">
      <w:start w:val="1"/>
      <w:numFmt w:val="decimal"/>
      <w:lvlText w:val="%7."/>
      <w:lvlJc w:val="left"/>
      <w:pPr>
        <w:ind w:left="5120" w:hanging="360"/>
      </w:pPr>
    </w:lvl>
    <w:lvl w:ilvl="7" w:tplc="04180019">
      <w:start w:val="1"/>
      <w:numFmt w:val="lowerLetter"/>
      <w:lvlText w:val="%8."/>
      <w:lvlJc w:val="left"/>
      <w:pPr>
        <w:ind w:left="5840" w:hanging="360"/>
      </w:pPr>
    </w:lvl>
    <w:lvl w:ilvl="8" w:tplc="0418001B">
      <w:start w:val="1"/>
      <w:numFmt w:val="lowerRoman"/>
      <w:lvlText w:val="%9."/>
      <w:lvlJc w:val="right"/>
      <w:pPr>
        <w:ind w:left="6560" w:hanging="180"/>
      </w:pPr>
    </w:lvl>
  </w:abstractNum>
  <w:num w:numId="1" w16cid:durableId="929653875">
    <w:abstractNumId w:val="3"/>
    <w:lvlOverride w:ilvl="0">
      <w:startOverride w:val="1"/>
    </w:lvlOverride>
    <w:lvlOverride w:ilvl="1"/>
    <w:lvlOverride w:ilvl="2"/>
    <w:lvlOverride w:ilvl="3"/>
    <w:lvlOverride w:ilvl="4"/>
    <w:lvlOverride w:ilvl="5"/>
    <w:lvlOverride w:ilvl="6"/>
    <w:lvlOverride w:ilvl="7"/>
    <w:lvlOverride w:ilvl="8"/>
  </w:num>
  <w:num w:numId="2" w16cid:durableId="141583698">
    <w:abstractNumId w:val="0"/>
    <w:lvlOverride w:ilvl="0">
      <w:startOverride w:val="1"/>
    </w:lvlOverride>
    <w:lvlOverride w:ilvl="1"/>
    <w:lvlOverride w:ilvl="2"/>
    <w:lvlOverride w:ilvl="3"/>
    <w:lvlOverride w:ilvl="4"/>
    <w:lvlOverride w:ilvl="5"/>
    <w:lvlOverride w:ilvl="6"/>
    <w:lvlOverride w:ilvl="7"/>
    <w:lvlOverride w:ilvl="8"/>
  </w:num>
  <w:num w:numId="3" w16cid:durableId="11616540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6412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1728136">
    <w:abstractNumId w:val="5"/>
  </w:num>
  <w:num w:numId="6" w16cid:durableId="1587692932">
    <w:abstractNumId w:val="4"/>
  </w:num>
  <w:num w:numId="7" w16cid:durableId="6762260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119"/>
    <w:rsid w:val="00055EC0"/>
    <w:rsid w:val="0006347A"/>
    <w:rsid w:val="0015196F"/>
    <w:rsid w:val="0015562B"/>
    <w:rsid w:val="001867DD"/>
    <w:rsid w:val="002000A1"/>
    <w:rsid w:val="002D73F1"/>
    <w:rsid w:val="002E0425"/>
    <w:rsid w:val="00307F9F"/>
    <w:rsid w:val="00370C61"/>
    <w:rsid w:val="003D6C32"/>
    <w:rsid w:val="003F3EC8"/>
    <w:rsid w:val="00402445"/>
    <w:rsid w:val="004575EC"/>
    <w:rsid w:val="004A7C61"/>
    <w:rsid w:val="004E51EA"/>
    <w:rsid w:val="00500C0E"/>
    <w:rsid w:val="00560DEF"/>
    <w:rsid w:val="00571DFA"/>
    <w:rsid w:val="005737C1"/>
    <w:rsid w:val="005D0792"/>
    <w:rsid w:val="00602CE8"/>
    <w:rsid w:val="00633BC6"/>
    <w:rsid w:val="00644679"/>
    <w:rsid w:val="006579FB"/>
    <w:rsid w:val="00670A80"/>
    <w:rsid w:val="00697CAB"/>
    <w:rsid w:val="007101E7"/>
    <w:rsid w:val="00710B65"/>
    <w:rsid w:val="00782E29"/>
    <w:rsid w:val="00784C5F"/>
    <w:rsid w:val="00794CF9"/>
    <w:rsid w:val="007B4891"/>
    <w:rsid w:val="007C2EC7"/>
    <w:rsid w:val="00805112"/>
    <w:rsid w:val="00806DF9"/>
    <w:rsid w:val="008372D4"/>
    <w:rsid w:val="00843ACB"/>
    <w:rsid w:val="0085264A"/>
    <w:rsid w:val="00866D5E"/>
    <w:rsid w:val="00924399"/>
    <w:rsid w:val="00926CC0"/>
    <w:rsid w:val="009E4FD1"/>
    <w:rsid w:val="00A262FD"/>
    <w:rsid w:val="00A64396"/>
    <w:rsid w:val="00A76F3A"/>
    <w:rsid w:val="00A87145"/>
    <w:rsid w:val="00B3759D"/>
    <w:rsid w:val="00B74BCA"/>
    <w:rsid w:val="00BA29CF"/>
    <w:rsid w:val="00BA3C20"/>
    <w:rsid w:val="00BA6866"/>
    <w:rsid w:val="00BB0FE8"/>
    <w:rsid w:val="00BB399F"/>
    <w:rsid w:val="00BE2376"/>
    <w:rsid w:val="00C51130"/>
    <w:rsid w:val="00C7758A"/>
    <w:rsid w:val="00C87D4B"/>
    <w:rsid w:val="00CB3860"/>
    <w:rsid w:val="00CC229D"/>
    <w:rsid w:val="00CC5B33"/>
    <w:rsid w:val="00D04F98"/>
    <w:rsid w:val="00D1299E"/>
    <w:rsid w:val="00D20AA5"/>
    <w:rsid w:val="00D37A1F"/>
    <w:rsid w:val="00D478EC"/>
    <w:rsid w:val="00D808CD"/>
    <w:rsid w:val="00DE5A20"/>
    <w:rsid w:val="00DF2AAD"/>
    <w:rsid w:val="00EB0B4A"/>
    <w:rsid w:val="00EB17E8"/>
    <w:rsid w:val="00EB6ACD"/>
    <w:rsid w:val="00F43119"/>
    <w:rsid w:val="00F56323"/>
    <w:rsid w:val="00FC04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69BC4"/>
  <w15:chartTrackingRefBased/>
  <w15:docId w15:val="{6996F961-5CC0-43C5-AE4B-0C752FE1D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1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31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31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31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31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31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1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1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1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1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31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31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31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31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31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1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1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119"/>
    <w:rPr>
      <w:rFonts w:eastAsiaTheme="majorEastAsia" w:cstheme="majorBidi"/>
      <w:color w:val="272727" w:themeColor="text1" w:themeTint="D8"/>
    </w:rPr>
  </w:style>
  <w:style w:type="paragraph" w:styleId="Title">
    <w:name w:val="Title"/>
    <w:basedOn w:val="Normal"/>
    <w:next w:val="Normal"/>
    <w:link w:val="TitleChar"/>
    <w:uiPriority w:val="10"/>
    <w:qFormat/>
    <w:rsid w:val="00F431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1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1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1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119"/>
    <w:pPr>
      <w:spacing w:before="160"/>
      <w:jc w:val="center"/>
    </w:pPr>
    <w:rPr>
      <w:i/>
      <w:iCs/>
      <w:color w:val="404040" w:themeColor="text1" w:themeTint="BF"/>
    </w:rPr>
  </w:style>
  <w:style w:type="character" w:customStyle="1" w:styleId="QuoteChar">
    <w:name w:val="Quote Char"/>
    <w:basedOn w:val="DefaultParagraphFont"/>
    <w:link w:val="Quote"/>
    <w:uiPriority w:val="29"/>
    <w:rsid w:val="00F43119"/>
    <w:rPr>
      <w:i/>
      <w:iCs/>
      <w:color w:val="404040" w:themeColor="text1" w:themeTint="BF"/>
    </w:rPr>
  </w:style>
  <w:style w:type="paragraph" w:styleId="ListParagraph">
    <w:name w:val="List Paragraph"/>
    <w:basedOn w:val="Normal"/>
    <w:uiPriority w:val="34"/>
    <w:qFormat/>
    <w:rsid w:val="00F43119"/>
    <w:pPr>
      <w:ind w:left="720"/>
      <w:contextualSpacing/>
    </w:pPr>
  </w:style>
  <w:style w:type="character" w:styleId="IntenseEmphasis">
    <w:name w:val="Intense Emphasis"/>
    <w:basedOn w:val="DefaultParagraphFont"/>
    <w:uiPriority w:val="21"/>
    <w:qFormat/>
    <w:rsid w:val="00F43119"/>
    <w:rPr>
      <w:i/>
      <w:iCs/>
      <w:color w:val="2F5496" w:themeColor="accent1" w:themeShade="BF"/>
    </w:rPr>
  </w:style>
  <w:style w:type="paragraph" w:styleId="IntenseQuote">
    <w:name w:val="Intense Quote"/>
    <w:basedOn w:val="Normal"/>
    <w:next w:val="Normal"/>
    <w:link w:val="IntenseQuoteChar"/>
    <w:uiPriority w:val="30"/>
    <w:qFormat/>
    <w:rsid w:val="00F431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3119"/>
    <w:rPr>
      <w:i/>
      <w:iCs/>
      <w:color w:val="2F5496" w:themeColor="accent1" w:themeShade="BF"/>
    </w:rPr>
  </w:style>
  <w:style w:type="character" w:styleId="IntenseReference">
    <w:name w:val="Intense Reference"/>
    <w:basedOn w:val="DefaultParagraphFont"/>
    <w:uiPriority w:val="32"/>
    <w:qFormat/>
    <w:rsid w:val="00F43119"/>
    <w:rPr>
      <w:b/>
      <w:bCs/>
      <w:smallCaps/>
      <w:color w:val="2F5496" w:themeColor="accent1" w:themeShade="BF"/>
      <w:spacing w:val="5"/>
    </w:rPr>
  </w:style>
  <w:style w:type="character" w:styleId="Hyperlink">
    <w:name w:val="Hyperlink"/>
    <w:basedOn w:val="DefaultParagraphFont"/>
    <w:uiPriority w:val="99"/>
    <w:unhideWhenUsed/>
    <w:rsid w:val="00D478EC"/>
    <w:rPr>
      <w:color w:val="0563C1" w:themeColor="hyperlink"/>
      <w:u w:val="single"/>
    </w:rPr>
  </w:style>
  <w:style w:type="character" w:styleId="UnresolvedMention">
    <w:name w:val="Unresolved Mention"/>
    <w:basedOn w:val="DefaultParagraphFont"/>
    <w:uiPriority w:val="99"/>
    <w:semiHidden/>
    <w:unhideWhenUsed/>
    <w:rsid w:val="00D478EC"/>
    <w:rPr>
      <w:color w:val="605E5C"/>
      <w:shd w:val="clear" w:color="auto" w:fill="E1DFDD"/>
    </w:rPr>
  </w:style>
  <w:style w:type="paragraph" w:styleId="NoSpacing">
    <w:name w:val="No Spacing"/>
    <w:link w:val="NoSpacingChar"/>
    <w:uiPriority w:val="1"/>
    <w:qFormat/>
    <w:rsid w:val="00EB0B4A"/>
    <w:pPr>
      <w:spacing w:after="0" w:line="240" w:lineRule="auto"/>
    </w:pPr>
  </w:style>
  <w:style w:type="character" w:customStyle="1" w:styleId="NoSpacingChar">
    <w:name w:val="No Spacing Char"/>
    <w:link w:val="NoSpacing"/>
    <w:uiPriority w:val="1"/>
    <w:locked/>
    <w:rsid w:val="00CC2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59C36-2897-4786-807E-1062F205F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1057</Words>
  <Characters>6025</Characters>
  <Application>Microsoft Office Word</Application>
  <DocSecurity>0</DocSecurity>
  <Lines>50</Lines>
  <Paragraphs>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Mihaela Faur</cp:lastModifiedBy>
  <cp:revision>10</cp:revision>
  <cp:lastPrinted>2026-07-23T06:23:00Z</cp:lastPrinted>
  <dcterms:created xsi:type="dcterms:W3CDTF">2026-06-17T12:15:00Z</dcterms:created>
  <dcterms:modified xsi:type="dcterms:W3CDTF">2026-07-23T06:24:00Z</dcterms:modified>
</cp:coreProperties>
</file>