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D2452" w14:textId="77777777" w:rsidR="00757AA4" w:rsidRPr="00D514C2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D514C2">
        <w:rPr>
          <w:b/>
          <w:color w:val="000000" w:themeColor="text1"/>
          <w:sz w:val="28"/>
          <w:szCs w:val="28"/>
        </w:rPr>
        <w:t xml:space="preserve">ROMÂNIA </w:t>
      </w:r>
    </w:p>
    <w:p w14:paraId="62672C16" w14:textId="77777777" w:rsidR="00757AA4" w:rsidRPr="00D514C2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D514C2">
        <w:rPr>
          <w:color w:val="000000" w:themeColor="text1"/>
          <w:sz w:val="28"/>
          <w:szCs w:val="28"/>
        </w:rPr>
        <w:t xml:space="preserve">Judeţul </w:t>
      </w:r>
      <w:r w:rsidRPr="00D514C2">
        <w:rPr>
          <w:b/>
          <w:color w:val="000000" w:themeColor="text1"/>
          <w:sz w:val="28"/>
          <w:szCs w:val="28"/>
        </w:rPr>
        <w:t>SATU MARE</w:t>
      </w:r>
    </w:p>
    <w:p w14:paraId="2B134114" w14:textId="77777777" w:rsidR="00757AA4" w:rsidRPr="00D514C2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D514C2">
        <w:rPr>
          <w:color w:val="000000" w:themeColor="text1"/>
          <w:sz w:val="28"/>
          <w:szCs w:val="28"/>
        </w:rPr>
        <w:t xml:space="preserve">Municipiul </w:t>
      </w:r>
      <w:r w:rsidRPr="00D514C2">
        <w:rPr>
          <w:b/>
          <w:color w:val="000000" w:themeColor="text1"/>
          <w:sz w:val="28"/>
          <w:szCs w:val="28"/>
        </w:rPr>
        <w:t xml:space="preserve">SATU MARE </w:t>
      </w:r>
    </w:p>
    <w:p w14:paraId="1CB46420" w14:textId="77777777" w:rsidR="004C11E5" w:rsidRPr="00D514C2" w:rsidRDefault="00757AA4" w:rsidP="004C11E5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14C2">
        <w:rPr>
          <w:color w:val="000000" w:themeColor="text1"/>
          <w:sz w:val="28"/>
          <w:szCs w:val="28"/>
        </w:rPr>
        <w:t>Arhitect-şef</w:t>
      </w:r>
    </w:p>
    <w:p w14:paraId="7DC37684" w14:textId="1BCA5D8B" w:rsidR="00FE74B0" w:rsidRPr="00D514C2" w:rsidRDefault="00FF42ED" w:rsidP="00FF42ED">
      <w:pPr>
        <w:pStyle w:val="al"/>
        <w:tabs>
          <w:tab w:val="left" w:pos="3985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14C2">
        <w:rPr>
          <w:color w:val="000000" w:themeColor="text1"/>
          <w:sz w:val="28"/>
          <w:szCs w:val="28"/>
        </w:rPr>
        <w:tab/>
      </w:r>
    </w:p>
    <w:p w14:paraId="5DD8F150" w14:textId="489C4401" w:rsidR="004C11E5" w:rsidRPr="00D514C2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514C2">
        <w:rPr>
          <w:color w:val="000000" w:themeColor="text1"/>
          <w:sz w:val="28"/>
          <w:szCs w:val="28"/>
        </w:rPr>
        <w:t xml:space="preserve">Ca urmare a cererii adresate </w:t>
      </w:r>
      <w:bookmarkStart w:id="0" w:name="_Hlk162944925"/>
      <w:r w:rsidRPr="00D514C2">
        <w:rPr>
          <w:color w:val="000000" w:themeColor="text1"/>
          <w:sz w:val="28"/>
          <w:szCs w:val="28"/>
        </w:rPr>
        <w:t>de</w:t>
      </w:r>
      <w:bookmarkStart w:id="1" w:name="_Hlk1372709"/>
      <w:r w:rsidR="00225489" w:rsidRPr="00D514C2">
        <w:rPr>
          <w:color w:val="000000" w:themeColor="text1"/>
          <w:sz w:val="28"/>
          <w:szCs w:val="28"/>
        </w:rPr>
        <w:t xml:space="preserve"> </w:t>
      </w:r>
      <w:bookmarkStart w:id="2" w:name="_Hlk163032629"/>
      <w:bookmarkEnd w:id="1"/>
      <w:r w:rsidR="00354E7B">
        <w:rPr>
          <w:color w:val="000000" w:themeColor="text1"/>
          <w:sz w:val="28"/>
          <w:szCs w:val="28"/>
        </w:rPr>
        <w:t>Varga El</w:t>
      </w:r>
      <w:r w:rsidR="00354E7B" w:rsidRPr="00354E7B">
        <w:rPr>
          <w:color w:val="000000" w:themeColor="text1"/>
          <w:sz w:val="28"/>
          <w:szCs w:val="28"/>
        </w:rPr>
        <w:t>ö</w:t>
      </w:r>
      <w:r w:rsidR="00354E7B">
        <w:rPr>
          <w:color w:val="000000" w:themeColor="text1"/>
          <w:sz w:val="28"/>
          <w:szCs w:val="28"/>
        </w:rPr>
        <w:t>d</w:t>
      </w:r>
      <w:bookmarkEnd w:id="2"/>
      <w:r w:rsidR="009F06C4">
        <w:rPr>
          <w:color w:val="000000" w:themeColor="text1"/>
          <w:sz w:val="28"/>
          <w:szCs w:val="28"/>
        </w:rPr>
        <w:t xml:space="preserve">, în calitate de </w:t>
      </w:r>
      <w:r w:rsidR="0026498B">
        <w:rPr>
          <w:color w:val="000000" w:themeColor="text1"/>
          <w:sz w:val="28"/>
          <w:szCs w:val="28"/>
        </w:rPr>
        <w:t>beneficiar</w:t>
      </w:r>
      <w:bookmarkEnd w:id="0"/>
      <w:r w:rsidR="00D47A51" w:rsidRPr="00D514C2">
        <w:rPr>
          <w:color w:val="000000" w:themeColor="text1"/>
          <w:sz w:val="28"/>
          <w:szCs w:val="28"/>
        </w:rPr>
        <w:t xml:space="preserve">, </w:t>
      </w:r>
      <w:r w:rsidR="00E40C1C" w:rsidRPr="00D514C2">
        <w:rPr>
          <w:color w:val="000000" w:themeColor="text1"/>
          <w:sz w:val="28"/>
          <w:szCs w:val="28"/>
        </w:rPr>
        <w:t>înregistrată cu</w:t>
      </w:r>
      <w:r w:rsidRPr="00D514C2">
        <w:rPr>
          <w:color w:val="000000" w:themeColor="text1"/>
          <w:sz w:val="28"/>
          <w:szCs w:val="28"/>
        </w:rPr>
        <w:t xml:space="preserve"> nr. </w:t>
      </w:r>
      <w:bookmarkStart w:id="3" w:name="_Hlk159241272"/>
      <w:bookmarkStart w:id="4" w:name="_Hlk163035117"/>
      <w:r w:rsidR="0026498B">
        <w:rPr>
          <w:color w:val="000000" w:themeColor="text1"/>
          <w:sz w:val="28"/>
          <w:szCs w:val="28"/>
        </w:rPr>
        <w:t>1</w:t>
      </w:r>
      <w:r w:rsidR="00354E7B">
        <w:rPr>
          <w:color w:val="000000" w:themeColor="text1"/>
          <w:sz w:val="28"/>
          <w:szCs w:val="28"/>
        </w:rPr>
        <w:t>2198</w:t>
      </w:r>
      <w:r w:rsidR="007C3A03" w:rsidRPr="00D514C2">
        <w:rPr>
          <w:color w:val="000000" w:themeColor="text1"/>
          <w:sz w:val="28"/>
          <w:szCs w:val="28"/>
        </w:rPr>
        <w:t>/</w:t>
      </w:r>
      <w:r w:rsidR="00354E7B">
        <w:rPr>
          <w:color w:val="000000" w:themeColor="text1"/>
          <w:sz w:val="28"/>
          <w:szCs w:val="28"/>
        </w:rPr>
        <w:t>22</w:t>
      </w:r>
      <w:r w:rsidR="007C3A03" w:rsidRPr="00D514C2">
        <w:rPr>
          <w:color w:val="000000" w:themeColor="text1"/>
          <w:sz w:val="28"/>
          <w:szCs w:val="28"/>
        </w:rPr>
        <w:t>.</w:t>
      </w:r>
      <w:r w:rsidR="009F06C4">
        <w:rPr>
          <w:color w:val="000000" w:themeColor="text1"/>
          <w:sz w:val="28"/>
          <w:szCs w:val="28"/>
        </w:rPr>
        <w:t>0</w:t>
      </w:r>
      <w:r w:rsidR="00354E7B">
        <w:rPr>
          <w:color w:val="000000" w:themeColor="text1"/>
          <w:sz w:val="28"/>
          <w:szCs w:val="28"/>
        </w:rPr>
        <w:t>2</w:t>
      </w:r>
      <w:r w:rsidR="007C3A03" w:rsidRPr="00D514C2">
        <w:rPr>
          <w:color w:val="000000" w:themeColor="text1"/>
          <w:sz w:val="28"/>
          <w:szCs w:val="28"/>
        </w:rPr>
        <w:t>.202</w:t>
      </w:r>
      <w:bookmarkEnd w:id="3"/>
      <w:r w:rsidR="009F06C4">
        <w:rPr>
          <w:color w:val="000000" w:themeColor="text1"/>
          <w:sz w:val="28"/>
          <w:szCs w:val="28"/>
        </w:rPr>
        <w:t>4</w:t>
      </w:r>
      <w:bookmarkEnd w:id="4"/>
      <w:r w:rsidR="00EE7758" w:rsidRPr="00D514C2">
        <w:rPr>
          <w:color w:val="000000" w:themeColor="text1"/>
          <w:sz w:val="28"/>
          <w:szCs w:val="28"/>
        </w:rPr>
        <w:t xml:space="preserve">, </w:t>
      </w:r>
      <w:r w:rsidRPr="00D514C2">
        <w:rPr>
          <w:color w:val="000000" w:themeColor="text1"/>
          <w:sz w:val="28"/>
          <w:szCs w:val="28"/>
        </w:rPr>
        <w:t xml:space="preserve">în conformitate cu prevederile Legii </w:t>
      </w:r>
      <w:hyperlink r:id="rId7" w:tgtFrame="_blank" w:history="1">
        <w:r w:rsidRPr="00D514C2">
          <w:rPr>
            <w:color w:val="000000" w:themeColor="text1"/>
            <w:sz w:val="28"/>
            <w:szCs w:val="28"/>
          </w:rPr>
          <w:t>nr. 350/2001</w:t>
        </w:r>
      </w:hyperlink>
      <w:r w:rsidRPr="00D514C2">
        <w:rPr>
          <w:color w:val="000000" w:themeColor="text1"/>
          <w:sz w:val="28"/>
          <w:szCs w:val="28"/>
        </w:rPr>
        <w:t xml:space="preserve"> privind amenajarea teritoriului şi urbanismul, cu modificările şi completările ulterioare, se emite următorul: </w:t>
      </w:r>
    </w:p>
    <w:p w14:paraId="66AE7176" w14:textId="77777777" w:rsidR="00831214" w:rsidRDefault="00831214" w:rsidP="00831214">
      <w:pPr>
        <w:pStyle w:val="al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</w:p>
    <w:p w14:paraId="32BC1C9E" w14:textId="79FDBD32" w:rsidR="00FD62BE" w:rsidRPr="00D514C2" w:rsidRDefault="00757AA4" w:rsidP="00FD62BE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A V I Z </w:t>
      </w:r>
      <w:r w:rsidR="00F33F32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br/>
        <w:t>Nr.</w:t>
      </w:r>
      <w:r w:rsidR="00123D0D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26498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1</w:t>
      </w:r>
      <w:r w:rsidR="00354E7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3</w:t>
      </w:r>
      <w:r w:rsidR="000D4BA8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ED5507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d</w:t>
      </w:r>
      <w:r w:rsidR="000D4BA8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in</w:t>
      </w:r>
      <w:r w:rsidR="00ED5507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26498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2</w:t>
      </w:r>
      <w:r w:rsidR="00706F2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5</w:t>
      </w:r>
      <w:r w:rsidR="00535A5B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="00706F2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0</w:t>
      </w:r>
      <w:r w:rsidR="0026498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3</w:t>
      </w:r>
      <w:r w:rsidR="00535A5B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="009A6192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202</w:t>
      </w:r>
      <w:r w:rsidR="00706F2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4</w:t>
      </w:r>
    </w:p>
    <w:p w14:paraId="0EFDA42D" w14:textId="3D736F51" w:rsidR="00B965D6" w:rsidRPr="00D514C2" w:rsidRDefault="00FF42ED" w:rsidP="00FF42ED">
      <w:pPr>
        <w:tabs>
          <w:tab w:val="left" w:pos="5124"/>
        </w:tabs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ab/>
      </w:r>
    </w:p>
    <w:p w14:paraId="7DBF38E4" w14:textId="748BA716" w:rsidR="004B1BAC" w:rsidRPr="00D514C2" w:rsidRDefault="00632CCA" w:rsidP="00FD62BE">
      <w:pPr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pentru Planul Urbanistic Z</w:t>
      </w:r>
      <w:r w:rsidR="00757AA4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onal </w:t>
      </w:r>
      <w:r w:rsidR="00831214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– </w:t>
      </w:r>
      <w:bookmarkStart w:id="5" w:name="_Hlk163032554"/>
      <w:r w:rsidR="0026498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Zonă de </w:t>
      </w:r>
      <w:r w:rsidR="00354E7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locuit –</w:t>
      </w:r>
      <w:r w:rsidR="0026498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354E7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locuință unifamilială</w:t>
      </w:r>
      <w:bookmarkEnd w:id="5"/>
      <w:r w:rsidR="00225489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</w:t>
      </w:r>
      <w:r w:rsidR="00203748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D47A51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în municipiul </w:t>
      </w:r>
      <w:r w:rsidR="00203748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Satu </w:t>
      </w:r>
      <w:r w:rsidR="004B1BAC" w:rsidRP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Mare,</w:t>
      </w:r>
      <w:r w:rsidR="00123D0D" w:rsidRP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E87614" w:rsidRP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pe teren în suprafaţă</w:t>
      </w:r>
      <w:r w:rsidR="00706F2E" w:rsidRP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E87614" w:rsidRP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de </w:t>
      </w:r>
      <w:r w:rsidR="00354E7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750</w:t>
      </w:r>
      <w:r w:rsidR="00096BA5" w:rsidRP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.00</w:t>
      </w:r>
      <w:r w:rsidR="00072C79" w:rsidRP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B527A1" w:rsidRP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mp</w:t>
      </w:r>
      <w:r w:rsidR="00831214" w:rsidRP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, </w:t>
      </w:r>
      <w:r w:rsidR="00E87614" w:rsidRP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înscris în</w:t>
      </w:r>
      <w:r w:rsidR="00706F2E" w:rsidRP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bookmarkStart w:id="6" w:name="_Hlk159233772"/>
      <w:bookmarkStart w:id="7" w:name="_Hlk159234103"/>
      <w:r w:rsidR="00706F2E" w:rsidRP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C.F. nr. </w:t>
      </w:r>
      <w:bookmarkStart w:id="8" w:name="_Hlk159320369"/>
      <w:r w:rsidR="00706F2E" w:rsidRP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1</w:t>
      </w:r>
      <w:r w:rsidR="00354E7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78283</w:t>
      </w:r>
      <w:r w:rsidR="005612C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706F2E" w:rsidRP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Satu Mare, </w:t>
      </w:r>
      <w:bookmarkStart w:id="9" w:name="_Hlk159233638"/>
      <w:r w:rsidR="00706F2E" w:rsidRP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Nr. cad. 1</w:t>
      </w:r>
      <w:bookmarkEnd w:id="8"/>
      <w:bookmarkEnd w:id="9"/>
      <w:r w:rsidR="00354E7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78283</w:t>
      </w:r>
      <w:r w:rsidR="00706F2E" w:rsidRP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 situat în intravilan, aflat în proprieta</w:t>
      </w:r>
      <w:r w:rsidR="005612C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t</w:t>
      </w:r>
      <w:r w:rsidR="00706F2E" w:rsidRP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ea</w:t>
      </w:r>
      <w:bookmarkEnd w:id="6"/>
      <w:bookmarkEnd w:id="7"/>
      <w:r w:rsidR="0026498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solicitan</w:t>
      </w:r>
      <w:r w:rsidR="00354E7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tului</w:t>
      </w:r>
      <w:r w:rsidR="00FE1BEB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</w:p>
    <w:p w14:paraId="4AEB8039" w14:textId="28308B5D" w:rsidR="006622FA" w:rsidRPr="00D514C2" w:rsidRDefault="00757AA4" w:rsidP="00072C79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Proiectant: </w:t>
      </w:r>
      <w:bookmarkStart w:id="10" w:name="_Hlk152926507"/>
      <w:r w:rsidR="00354E7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C&amp;A ACCES S.R.L.</w:t>
      </w:r>
      <w:r w:rsidR="002C2564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bookmarkEnd w:id="10"/>
    </w:p>
    <w:p w14:paraId="66FE1513" w14:textId="147D9DDF" w:rsidR="00DA15CB" w:rsidRPr="00D514C2" w:rsidRDefault="00757AA4" w:rsidP="00072C79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Specialist cu drept de semnătură RUR: </w:t>
      </w:r>
      <w:bookmarkStart w:id="11" w:name="_Hlk159233524"/>
      <w:r w:rsidR="00994303" w:rsidRPr="00D514C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Arh. </w:t>
      </w:r>
      <w:bookmarkStart w:id="12" w:name="_Hlk163032456"/>
      <w:bookmarkEnd w:id="11"/>
      <w:r w:rsidR="00354E7B">
        <w:rPr>
          <w:rFonts w:ascii="Times New Roman" w:eastAsia="Times New Roman" w:hAnsi="Times New Roman"/>
          <w:color w:val="000000" w:themeColor="text1"/>
          <w:sz w:val="28"/>
          <w:szCs w:val="28"/>
        </w:rPr>
        <w:t>Aurelian Gheorghiu</w:t>
      </w:r>
      <w:bookmarkEnd w:id="12"/>
    </w:p>
    <w:p w14:paraId="64B555C2" w14:textId="77777777" w:rsidR="004C11E5" w:rsidRPr="00D514C2" w:rsidRDefault="00757AA4" w:rsidP="00DA15CB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14C2">
        <w:rPr>
          <w:color w:val="000000" w:themeColor="text1"/>
          <w:sz w:val="28"/>
          <w:szCs w:val="28"/>
        </w:rPr>
        <w:t>Amplasare, delimitare, suprafaţă zona studiată în P.U.Z.:</w:t>
      </w:r>
    </w:p>
    <w:p w14:paraId="78B677B6" w14:textId="77777777" w:rsidR="00693F2C" w:rsidRPr="00D514C2" w:rsidRDefault="00693F2C" w:rsidP="00DA15CB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7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4394"/>
      </w:tblGrid>
      <w:tr w:rsidR="00FD62BE" w:rsidRPr="00D514C2" w14:paraId="2C7477B2" w14:textId="77777777" w:rsidTr="0026498B">
        <w:tc>
          <w:tcPr>
            <w:tcW w:w="3085" w:type="dxa"/>
            <w:shd w:val="clear" w:color="auto" w:fill="auto"/>
          </w:tcPr>
          <w:p w14:paraId="1BA7EB70" w14:textId="77777777" w:rsidR="00757AA4" w:rsidRPr="00D514C2" w:rsidRDefault="00757AA4" w:rsidP="009F3EF9">
            <w:pPr>
              <w:spacing w:after="0" w:line="360" w:lineRule="auto"/>
              <w:ind w:left="56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835" w:type="dxa"/>
            <w:shd w:val="clear" w:color="auto" w:fill="auto"/>
          </w:tcPr>
          <w:p w14:paraId="13FFFA1D" w14:textId="61AB045B" w:rsidR="00757AA4" w:rsidRPr="00D514C2" w:rsidRDefault="00757AA4" w:rsidP="006622F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Prevederi P.U.</w:t>
            </w:r>
            <w:r w:rsidR="00693F2C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Z</w:t>
            </w: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. aprobate</w:t>
            </w:r>
            <w:r w:rsidR="006622FA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anterior:</w:t>
            </w:r>
          </w:p>
        </w:tc>
        <w:tc>
          <w:tcPr>
            <w:tcW w:w="4394" w:type="dxa"/>
            <w:shd w:val="clear" w:color="auto" w:fill="auto"/>
          </w:tcPr>
          <w:p w14:paraId="5E2AD684" w14:textId="77777777" w:rsidR="00757AA4" w:rsidRPr="00D514C2" w:rsidRDefault="00757AA4" w:rsidP="00486E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Prevederi P.U.Z. - R.L.U. propuse:</w:t>
            </w:r>
          </w:p>
        </w:tc>
      </w:tr>
      <w:tr w:rsidR="00FD62BE" w:rsidRPr="00D514C2" w14:paraId="672D8F23" w14:textId="77777777" w:rsidTr="0026498B">
        <w:tc>
          <w:tcPr>
            <w:tcW w:w="3085" w:type="dxa"/>
            <w:shd w:val="clear" w:color="auto" w:fill="auto"/>
          </w:tcPr>
          <w:p w14:paraId="0B20B72B" w14:textId="77777777" w:rsidR="00757AA4" w:rsidRPr="00D514C2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UTR</w:t>
            </w:r>
          </w:p>
        </w:tc>
        <w:tc>
          <w:tcPr>
            <w:tcW w:w="2835" w:type="dxa"/>
            <w:shd w:val="clear" w:color="auto" w:fill="auto"/>
          </w:tcPr>
          <w:p w14:paraId="011F9563" w14:textId="095C1489" w:rsidR="00757AA4" w:rsidRPr="00D514C2" w:rsidRDefault="00757AA4" w:rsidP="00FD62B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94" w:type="dxa"/>
            <w:shd w:val="clear" w:color="auto" w:fill="auto"/>
          </w:tcPr>
          <w:p w14:paraId="33B2A340" w14:textId="516AEFA4" w:rsidR="00757AA4" w:rsidRPr="00D514C2" w:rsidRDefault="00FE74B0" w:rsidP="002860F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Teren situat în intravilan</w:t>
            </w:r>
            <w:r w:rsidRPr="00706F2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conform C.F. nr. 1</w:t>
            </w:r>
            <w:r w:rsidR="00354E7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78283</w:t>
            </w:r>
            <w:r w:rsidR="0026498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Satu Mare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.</w:t>
            </w:r>
          </w:p>
        </w:tc>
      </w:tr>
      <w:tr w:rsidR="00103D46" w:rsidRPr="00D514C2" w14:paraId="43C8F0BF" w14:textId="77777777" w:rsidTr="0026498B">
        <w:tc>
          <w:tcPr>
            <w:tcW w:w="3085" w:type="dxa"/>
            <w:shd w:val="clear" w:color="auto" w:fill="auto"/>
          </w:tcPr>
          <w:p w14:paraId="59D92298" w14:textId="6494A255" w:rsidR="00103D46" w:rsidRPr="00D514C2" w:rsidRDefault="00103D46" w:rsidP="00103D46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Funcțiuni predominante</w:t>
            </w:r>
          </w:p>
        </w:tc>
        <w:tc>
          <w:tcPr>
            <w:tcW w:w="2835" w:type="dxa"/>
            <w:shd w:val="clear" w:color="auto" w:fill="auto"/>
          </w:tcPr>
          <w:p w14:paraId="7A110086" w14:textId="2C8C92F4" w:rsidR="005612CA" w:rsidRPr="005612CA" w:rsidRDefault="005612CA" w:rsidP="0026498B">
            <w:pPr>
              <w:pStyle w:val="ListParagraph"/>
              <w:spacing w:after="0" w:line="240" w:lineRule="auto"/>
              <w:ind w:left="313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94" w:type="dxa"/>
            <w:shd w:val="clear" w:color="auto" w:fill="auto"/>
          </w:tcPr>
          <w:p w14:paraId="6B3EB4C5" w14:textId="77777777" w:rsidR="002C24EA" w:rsidRDefault="00FE74B0" w:rsidP="002860F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bookmarkStart w:id="13" w:name="_Hlk162942939"/>
            <w:bookmarkStart w:id="14" w:name="_Hlk163032757"/>
            <w:r w:rsidRPr="00B70A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Zonă de</w:t>
            </w:r>
            <w:r w:rsidR="00354E7B" w:rsidRPr="00B70A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bookmarkEnd w:id="13"/>
            <w:r w:rsidR="00B70AF3" w:rsidRPr="00B70A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locuit, spații verzi, parcări</w:t>
            </w:r>
            <w:r w:rsidR="00B70A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și </w:t>
            </w:r>
            <w:r w:rsidR="00B70AF3" w:rsidRPr="00B70A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accese</w:t>
            </w:r>
            <w:r w:rsidR="00B70A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.</w:t>
            </w:r>
          </w:p>
          <w:bookmarkEnd w:id="14"/>
          <w:p w14:paraId="3DF7C882" w14:textId="77777777" w:rsidR="002860FD" w:rsidRDefault="002860FD" w:rsidP="002860F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2860F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Se vor avea în vedere amenajarea unor spații verzi cu rol decorativ. Se vor amenaja spații verzi </w:t>
            </w:r>
            <w:bookmarkStart w:id="15" w:name="_Hlk163035865"/>
            <w:r w:rsidRPr="002860F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într-un procent de min. 5.00% din suprafața parcelei.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Se recomandă ca pe suprafețele libere de construcții să se asigure plantarea cel puțin a unui arbore la fiecare 100.00mp teren liber.</w:t>
            </w:r>
          </w:p>
          <w:p w14:paraId="794E16AD" w14:textId="57342D45" w:rsidR="002860FD" w:rsidRPr="00B70AF3" w:rsidRDefault="002860FD" w:rsidP="002860F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Împrejmuirile la aliniament vor fi exclusiv în teren proprietate privată,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lastRenderedPageBreak/>
              <w:t>fără a afecta domeniul public, iar porțile se vor deschide obligatoriu spre interiorul parcelei sau vor fi glisante.</w:t>
            </w:r>
            <w:bookmarkEnd w:id="15"/>
          </w:p>
        </w:tc>
      </w:tr>
      <w:tr w:rsidR="00103D46" w:rsidRPr="00D514C2" w14:paraId="4A20EFB5" w14:textId="77777777" w:rsidTr="0026498B">
        <w:tc>
          <w:tcPr>
            <w:tcW w:w="3085" w:type="dxa"/>
            <w:shd w:val="clear" w:color="auto" w:fill="auto"/>
          </w:tcPr>
          <w:p w14:paraId="024FAC26" w14:textId="5D70E911" w:rsidR="00103D46" w:rsidRPr="00D514C2" w:rsidRDefault="00103D46" w:rsidP="00103D46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lastRenderedPageBreak/>
              <w:t>Regim de construire</w:t>
            </w:r>
          </w:p>
        </w:tc>
        <w:tc>
          <w:tcPr>
            <w:tcW w:w="2835" w:type="dxa"/>
            <w:shd w:val="clear" w:color="auto" w:fill="auto"/>
          </w:tcPr>
          <w:p w14:paraId="458BE94C" w14:textId="27EE638C" w:rsidR="00103D46" w:rsidRPr="00D514C2" w:rsidRDefault="00103D46" w:rsidP="00103D46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94" w:type="dxa"/>
            <w:shd w:val="clear" w:color="auto" w:fill="auto"/>
          </w:tcPr>
          <w:p w14:paraId="2381EAFF" w14:textId="6D4D0505" w:rsidR="00103D46" w:rsidRPr="00D514C2" w:rsidRDefault="00EC2CB8" w:rsidP="002860F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Conform planșei </w:t>
            </w:r>
            <w:r w:rsidR="00B70AF3" w:rsidRPr="00B70AF3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o-RO"/>
              </w:rPr>
              <w:t>Nr.</w:t>
            </w:r>
            <w:r w:rsidR="00B70A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Pr="00EC2CB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o-RO"/>
              </w:rPr>
              <w:t>3-Reglementări urbanistice</w:t>
            </w:r>
            <w:r w:rsidR="00B70AF3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o-RO"/>
              </w:rPr>
              <w:t>-Zonificare</w:t>
            </w:r>
            <w:r w:rsidRPr="00EC2C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A87993" w:rsidRPr="00A879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şi Regulamentului local de urbanism, în limita zonei edificabile.</w:t>
            </w:r>
          </w:p>
        </w:tc>
      </w:tr>
      <w:tr w:rsidR="00FD62BE" w:rsidRPr="00D514C2" w14:paraId="3FCDD04C" w14:textId="77777777" w:rsidTr="0026498B">
        <w:tc>
          <w:tcPr>
            <w:tcW w:w="3085" w:type="dxa"/>
            <w:shd w:val="clear" w:color="auto" w:fill="auto"/>
          </w:tcPr>
          <w:p w14:paraId="0EC899A5" w14:textId="0B9B4C0F" w:rsidR="00757AA4" w:rsidRPr="00D514C2" w:rsidRDefault="0024263F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Regim înălţime</w:t>
            </w:r>
          </w:p>
        </w:tc>
        <w:tc>
          <w:tcPr>
            <w:tcW w:w="2835" w:type="dxa"/>
            <w:shd w:val="clear" w:color="auto" w:fill="auto"/>
          </w:tcPr>
          <w:p w14:paraId="40BB02A4" w14:textId="7F6DC194" w:rsidR="005612CA" w:rsidRPr="00D514C2" w:rsidRDefault="005612CA" w:rsidP="00693F2C">
            <w:pPr>
              <w:pStyle w:val="al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4882D582" w14:textId="584679F9" w:rsidR="00EC2CB8" w:rsidRDefault="00225AD0" w:rsidP="00EC2CB8">
            <w:pPr>
              <w:pStyle w:val="al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bookmarkStart w:id="16" w:name="_Hlk163033304"/>
            <w:r>
              <w:rPr>
                <w:color w:val="000000" w:themeColor="text1"/>
                <w:sz w:val="28"/>
                <w:szCs w:val="28"/>
              </w:rPr>
              <w:t>P-</w:t>
            </w:r>
            <w:r w:rsidR="00B70AF3">
              <w:rPr>
                <w:color w:val="000000" w:themeColor="text1"/>
                <w:sz w:val="28"/>
                <w:szCs w:val="28"/>
              </w:rPr>
              <w:t>S+</w:t>
            </w:r>
            <w:r w:rsidR="00EC2CB8">
              <w:rPr>
                <w:color w:val="000000" w:themeColor="text1"/>
                <w:sz w:val="28"/>
                <w:szCs w:val="28"/>
              </w:rPr>
              <w:t>P+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</w:p>
          <w:p w14:paraId="691AAF8E" w14:textId="40D1E999" w:rsidR="00225AD0" w:rsidRPr="00D514C2" w:rsidRDefault="00EC2CB8" w:rsidP="00EC2CB8">
            <w:pPr>
              <w:pStyle w:val="al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bookmarkStart w:id="17" w:name="_Hlk162943163"/>
            <w:bookmarkEnd w:id="16"/>
            <w:r w:rsidRPr="00D514C2">
              <w:rPr>
                <w:color w:val="000000" w:themeColor="text1"/>
                <w:sz w:val="28"/>
                <w:szCs w:val="28"/>
              </w:rPr>
              <w:t>H</w:t>
            </w:r>
            <w:r w:rsidRPr="00D514C2">
              <w:rPr>
                <w:color w:val="000000" w:themeColor="text1"/>
                <w:sz w:val="28"/>
                <w:szCs w:val="28"/>
                <w:vertAlign w:val="subscript"/>
              </w:rPr>
              <w:t xml:space="preserve">max. 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 xml:space="preserve">la </w:t>
            </w:r>
            <w:r w:rsidR="00B70AF3">
              <w:rPr>
                <w:color w:val="000000" w:themeColor="text1"/>
                <w:sz w:val="28"/>
                <w:szCs w:val="28"/>
                <w:vertAlign w:val="subscript"/>
              </w:rPr>
              <w:t>corniș</w:t>
            </w:r>
            <w:r w:rsidR="00225AD0">
              <w:rPr>
                <w:color w:val="000000" w:themeColor="text1"/>
                <w:sz w:val="28"/>
                <w:szCs w:val="28"/>
                <w:vertAlign w:val="subscript"/>
              </w:rPr>
              <w:t>ă</w:t>
            </w:r>
            <w:r w:rsidRPr="00D514C2">
              <w:rPr>
                <w:color w:val="000000" w:themeColor="text1"/>
                <w:sz w:val="28"/>
                <w:szCs w:val="28"/>
              </w:rPr>
              <w:t xml:space="preserve">: </w:t>
            </w:r>
            <w:r w:rsidR="00B70AF3">
              <w:rPr>
                <w:color w:val="000000" w:themeColor="text1"/>
                <w:sz w:val="28"/>
                <w:szCs w:val="28"/>
              </w:rPr>
              <w:t>10</w:t>
            </w:r>
            <w:r>
              <w:rPr>
                <w:color w:val="000000" w:themeColor="text1"/>
                <w:sz w:val="28"/>
                <w:szCs w:val="28"/>
              </w:rPr>
              <w:t>.00</w:t>
            </w:r>
            <w:r w:rsidRPr="00D514C2">
              <w:rPr>
                <w:color w:val="000000" w:themeColor="text1"/>
                <w:sz w:val="28"/>
                <w:szCs w:val="28"/>
              </w:rPr>
              <w:t>m</w:t>
            </w:r>
            <w:bookmarkEnd w:id="17"/>
          </w:p>
        </w:tc>
      </w:tr>
      <w:tr w:rsidR="00FD62BE" w:rsidRPr="00D514C2" w14:paraId="18B56BF5" w14:textId="77777777" w:rsidTr="0026498B">
        <w:tc>
          <w:tcPr>
            <w:tcW w:w="3085" w:type="dxa"/>
            <w:shd w:val="clear" w:color="auto" w:fill="auto"/>
          </w:tcPr>
          <w:p w14:paraId="55BCDB29" w14:textId="56BEC904" w:rsidR="00757AA4" w:rsidRPr="00D514C2" w:rsidRDefault="00757AA4" w:rsidP="0094235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POT max</w:t>
            </w:r>
            <w:r w:rsidR="00942357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.</w:t>
            </w: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49308EC8" w14:textId="30A85529" w:rsidR="00757AA4" w:rsidRPr="00D514C2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94" w:type="dxa"/>
            <w:shd w:val="clear" w:color="auto" w:fill="auto"/>
          </w:tcPr>
          <w:p w14:paraId="66E27528" w14:textId="7833E2AB" w:rsidR="001027E7" w:rsidRPr="00D514C2" w:rsidRDefault="00072C79" w:rsidP="00D514C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POT max</w:t>
            </w:r>
            <w:r w:rsidR="00EC2C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70A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  <w:r w:rsidR="00EC2C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%   </w:t>
            </w:r>
          </w:p>
        </w:tc>
      </w:tr>
      <w:tr w:rsidR="00FD62BE" w:rsidRPr="00D514C2" w14:paraId="728838D8" w14:textId="77777777" w:rsidTr="0026498B">
        <w:tc>
          <w:tcPr>
            <w:tcW w:w="3085" w:type="dxa"/>
            <w:shd w:val="clear" w:color="auto" w:fill="auto"/>
          </w:tcPr>
          <w:p w14:paraId="02FB431D" w14:textId="5E31A4E7" w:rsidR="00757AA4" w:rsidRPr="00D514C2" w:rsidRDefault="00757AA4" w:rsidP="0094235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CUT max</w:t>
            </w:r>
            <w:r w:rsidR="00942357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7C4A7058" w14:textId="44D7CC41" w:rsidR="00757AA4" w:rsidRPr="00D514C2" w:rsidRDefault="00757AA4" w:rsidP="00693F2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94" w:type="dxa"/>
            <w:shd w:val="clear" w:color="auto" w:fill="auto"/>
          </w:tcPr>
          <w:p w14:paraId="4EC4E4BE" w14:textId="03CB9E26" w:rsidR="00757AA4" w:rsidRPr="00D514C2" w:rsidRDefault="00CB4CD6" w:rsidP="00D514C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CUT max</w:t>
            </w:r>
            <w:r w:rsidR="00EC2C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70A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  <w:r w:rsidR="00B34BE2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</w:t>
            </w:r>
            <w:r w:rsidR="00B70A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FD62BE" w:rsidRPr="00D514C2" w14:paraId="3DE8DF64" w14:textId="77777777" w:rsidTr="0026498B">
        <w:tc>
          <w:tcPr>
            <w:tcW w:w="3085" w:type="dxa"/>
            <w:shd w:val="clear" w:color="auto" w:fill="auto"/>
          </w:tcPr>
          <w:p w14:paraId="6EF99EEB" w14:textId="7EE1EC9C" w:rsidR="00757AA4" w:rsidRPr="00D514C2" w:rsidRDefault="00942357" w:rsidP="007451F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</w:t>
            </w:r>
            <w:r w:rsidR="00757AA4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etragerea </w:t>
            </w:r>
            <w:r w:rsidR="007451F0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f</w:t>
            </w:r>
            <w:r w:rsidR="00757AA4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aţă de aliniament </w:t>
            </w:r>
          </w:p>
        </w:tc>
        <w:tc>
          <w:tcPr>
            <w:tcW w:w="2835" w:type="dxa"/>
            <w:shd w:val="clear" w:color="auto" w:fill="auto"/>
          </w:tcPr>
          <w:p w14:paraId="79527F4D" w14:textId="25C3A298" w:rsidR="00757AA4" w:rsidRPr="00D514C2" w:rsidRDefault="00757AA4" w:rsidP="00693F2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94" w:type="dxa"/>
            <w:shd w:val="clear" w:color="auto" w:fill="auto"/>
          </w:tcPr>
          <w:p w14:paraId="7E989068" w14:textId="63A1D6E9" w:rsidR="00E8161F" w:rsidRPr="00D514C2" w:rsidRDefault="00EC2CB8" w:rsidP="00D514C2">
            <w:pPr>
              <w:tabs>
                <w:tab w:val="left" w:pos="2020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bookmarkStart w:id="18" w:name="_Hlk152927190"/>
            <w:bookmarkStart w:id="19" w:name="_Hlk162943213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Conform planșei </w:t>
            </w:r>
            <w:r w:rsidR="00B70AF3">
              <w:t xml:space="preserve"> </w:t>
            </w:r>
            <w:r w:rsidR="00B70AF3" w:rsidRPr="00B70AF3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o-RO"/>
              </w:rPr>
              <w:t>Nr. 3-Reglementări urbanistice-Zonificare</w:t>
            </w:r>
            <w:bookmarkEnd w:id="18"/>
            <w:r w:rsidR="00225AD0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o-RO"/>
              </w:rPr>
              <w:t>;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225AD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retragere minimă </w:t>
            </w:r>
            <w:r w:rsidR="00B70A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10</w:t>
            </w:r>
            <w:r w:rsidR="00225AD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.</w:t>
            </w:r>
            <w:r w:rsidR="00B70A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0</w:t>
            </w:r>
            <w:r w:rsidR="00225AD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0m de la limita de proprietate</w:t>
            </w:r>
            <w:r w:rsidR="00B70A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spre stradă. În afara zonei construibile pot fi realizate următoarele tipuri de investiții</w:t>
            </w:r>
            <w:r w:rsidR="00B70A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150" w:eastAsia="ro-RO"/>
              </w:rPr>
              <w:t>:</w:t>
            </w:r>
            <w:r w:rsidR="00B70A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o-RO"/>
              </w:rPr>
              <w:t xml:space="preserve"> gardul, poarta, construc</w:t>
            </w:r>
            <w:r w:rsidR="00B70A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ții provizorii, panouri de reclamă, platforme carosabile și pietonale, branșamente edilitare, care pot fi amplasate conform actelor normative în vigoare și conform Codului Civil</w:t>
            </w:r>
            <w:r w:rsidRPr="00EC2C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.</w:t>
            </w:r>
            <w:r w:rsidR="003446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bookmarkEnd w:id="19"/>
          </w:p>
        </w:tc>
      </w:tr>
      <w:tr w:rsidR="00FD62BE" w:rsidRPr="00D514C2" w14:paraId="27A2A6C7" w14:textId="77777777" w:rsidTr="0026498B">
        <w:trPr>
          <w:trHeight w:val="1691"/>
        </w:trPr>
        <w:tc>
          <w:tcPr>
            <w:tcW w:w="3085" w:type="dxa"/>
            <w:shd w:val="clear" w:color="auto" w:fill="auto"/>
          </w:tcPr>
          <w:p w14:paraId="29CED1AD" w14:textId="31902815" w:rsidR="00757AA4" w:rsidRPr="00D514C2" w:rsidRDefault="00942357" w:rsidP="0094235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bookmarkStart w:id="20" w:name="_Hlk159234684"/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</w:t>
            </w:r>
            <w:r w:rsidR="00757AA4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etrageri minime faţă de limitele laterale </w:t>
            </w:r>
            <w:r w:rsidR="009A1931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şi posterioare</w:t>
            </w:r>
          </w:p>
        </w:tc>
        <w:tc>
          <w:tcPr>
            <w:tcW w:w="2835" w:type="dxa"/>
            <w:shd w:val="clear" w:color="auto" w:fill="auto"/>
          </w:tcPr>
          <w:p w14:paraId="7E4EA539" w14:textId="5D4177E9" w:rsidR="00757AA4" w:rsidRPr="00D514C2" w:rsidRDefault="00757AA4" w:rsidP="00693F2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94" w:type="dxa"/>
            <w:shd w:val="clear" w:color="auto" w:fill="auto"/>
          </w:tcPr>
          <w:p w14:paraId="7982BD3C" w14:textId="1F55674F" w:rsidR="00844472" w:rsidRPr="00D514C2" w:rsidRDefault="00EC2CB8" w:rsidP="00D514C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bookmarkStart w:id="21" w:name="_Hlk163033623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Conform planșei </w:t>
            </w:r>
            <w:r w:rsidR="00B70AF3">
              <w:t xml:space="preserve"> </w:t>
            </w:r>
            <w:r w:rsidR="00B70AF3" w:rsidRPr="00B70AF3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o-RO"/>
              </w:rPr>
              <w:t>Nr. 3-Reglementări urbanistice-Zonificare</w:t>
            </w:r>
            <w:r w:rsidR="00082EE8" w:rsidRPr="00082EE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150" w:eastAsia="ro-RO"/>
              </w:rPr>
              <w:t>;</w:t>
            </w:r>
            <w:r w:rsidR="00082EE8" w:rsidRPr="00082EE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o-RO"/>
              </w:rPr>
              <w:t xml:space="preserve"> retragere </w:t>
            </w:r>
            <w:r w:rsidR="00B70A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o-RO"/>
              </w:rPr>
              <w:t>cu respectarea Codului Civil</w:t>
            </w:r>
            <w:r w:rsidR="00082EE8" w:rsidRPr="00082EE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o-RO"/>
              </w:rPr>
              <w:t xml:space="preserve"> fa</w:t>
            </w:r>
            <w:r w:rsidR="00082EE8" w:rsidRPr="00082EE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ță de limitele de proprietate laterale și retragere min. </w:t>
            </w:r>
            <w:r w:rsidR="00B70A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10</w:t>
            </w:r>
            <w:r w:rsidR="00082EE8" w:rsidRPr="00082EE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.00m față de </w:t>
            </w:r>
            <w:r w:rsidR="00B70A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axul colectorului de canalizare C300 ce traversează imobilul</w:t>
            </w:r>
            <w:r w:rsidR="00082EE8" w:rsidRPr="00082EE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.</w:t>
            </w:r>
            <w:bookmarkEnd w:id="21"/>
          </w:p>
        </w:tc>
      </w:tr>
      <w:bookmarkEnd w:id="20"/>
      <w:tr w:rsidR="00FD62BE" w:rsidRPr="00D514C2" w14:paraId="5E271A07" w14:textId="77777777" w:rsidTr="00082EE8">
        <w:trPr>
          <w:trHeight w:val="851"/>
        </w:trPr>
        <w:tc>
          <w:tcPr>
            <w:tcW w:w="3085" w:type="dxa"/>
            <w:shd w:val="clear" w:color="auto" w:fill="auto"/>
          </w:tcPr>
          <w:p w14:paraId="2A61C749" w14:textId="7C525CDD" w:rsidR="00757AA4" w:rsidRPr="00D514C2" w:rsidRDefault="00942357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</w:t>
            </w:r>
            <w:r w:rsidR="00757AA4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irculaţii şi accese</w:t>
            </w:r>
          </w:p>
        </w:tc>
        <w:tc>
          <w:tcPr>
            <w:tcW w:w="2835" w:type="dxa"/>
            <w:shd w:val="clear" w:color="auto" w:fill="auto"/>
          </w:tcPr>
          <w:p w14:paraId="042716C9" w14:textId="56497972" w:rsidR="00757AA4" w:rsidRPr="00D514C2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94" w:type="dxa"/>
            <w:shd w:val="clear" w:color="auto" w:fill="auto"/>
          </w:tcPr>
          <w:p w14:paraId="6AA1D9A2" w14:textId="3250A24D" w:rsidR="00757AA4" w:rsidRPr="00D514C2" w:rsidRDefault="00FA356A" w:rsidP="0080354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bookmarkStart w:id="22" w:name="_Hlk159234721"/>
            <w:bookmarkStart w:id="23" w:name="_Hlk162943297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</w:t>
            </w:r>
            <w:r w:rsidRPr="00FA35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ccesul </w:t>
            </w:r>
            <w:bookmarkEnd w:id="22"/>
            <w:r w:rsidR="003446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pe parcelă se va face ca și în prezent din </w:t>
            </w:r>
            <w:r w:rsidR="00082EE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drumul județean DJ 194</w:t>
            </w:r>
            <w:r w:rsidR="003446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.</w:t>
            </w:r>
            <w:bookmarkEnd w:id="23"/>
          </w:p>
        </w:tc>
      </w:tr>
      <w:tr w:rsidR="00FD62BE" w:rsidRPr="00D514C2" w14:paraId="6055212A" w14:textId="77777777" w:rsidTr="0026498B">
        <w:tc>
          <w:tcPr>
            <w:tcW w:w="3085" w:type="dxa"/>
            <w:shd w:val="clear" w:color="auto" w:fill="auto"/>
          </w:tcPr>
          <w:p w14:paraId="1D1E7A41" w14:textId="5E670EA3" w:rsidR="00757AA4" w:rsidRPr="00D514C2" w:rsidRDefault="00942357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</w:t>
            </w:r>
            <w:r w:rsidR="00757AA4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chipare tehnico-edilitară</w:t>
            </w:r>
          </w:p>
        </w:tc>
        <w:tc>
          <w:tcPr>
            <w:tcW w:w="2835" w:type="dxa"/>
            <w:shd w:val="clear" w:color="auto" w:fill="auto"/>
          </w:tcPr>
          <w:p w14:paraId="3544BED2" w14:textId="5BC4EBD2" w:rsidR="00757AA4" w:rsidRPr="00D514C2" w:rsidRDefault="00757AA4" w:rsidP="00693F2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94" w:type="dxa"/>
            <w:shd w:val="clear" w:color="auto" w:fill="auto"/>
          </w:tcPr>
          <w:p w14:paraId="29594267" w14:textId="27C92464" w:rsidR="00A04862" w:rsidRPr="00D514C2" w:rsidRDefault="00A52F2D" w:rsidP="00D514C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bookmarkStart w:id="24" w:name="_Hlk162943700"/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Conform </w:t>
            </w:r>
            <w:bookmarkStart w:id="25" w:name="_Hlk152927576"/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planşei </w:t>
            </w:r>
            <w:bookmarkStart w:id="26" w:name="_Hlk159234798"/>
            <w:bookmarkStart w:id="27" w:name="_Hlk163035347"/>
            <w:r w:rsidR="002860FD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o-RO"/>
              </w:rPr>
              <w:t xml:space="preserve">Nr. </w:t>
            </w:r>
            <w:r w:rsidR="00344630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o-RO"/>
              </w:rPr>
              <w:t>4</w:t>
            </w:r>
            <w:r w:rsidR="00844472" w:rsidRPr="00D514C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2860FD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o-RO"/>
              </w:rPr>
              <w:t xml:space="preserve">– Reglementări </w:t>
            </w:r>
            <w:r w:rsidR="00082EE8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o-RO"/>
              </w:rPr>
              <w:t>Echipare</w:t>
            </w:r>
            <w:r w:rsidR="00486E0D" w:rsidRPr="00D514C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o-RO"/>
              </w:rPr>
              <w:t xml:space="preserve"> Edilitar</w:t>
            </w:r>
            <w:r w:rsidR="002860FD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o-RO"/>
              </w:rPr>
              <w:t>ă</w:t>
            </w: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şi Regulamentul</w:t>
            </w:r>
            <w:r w:rsidR="00664563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ui</w:t>
            </w: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local de urbanism</w:t>
            </w:r>
            <w:r w:rsidR="00957CE8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: </w:t>
            </w:r>
            <w:r w:rsidR="00434C6E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racordare la rețelele existente</w:t>
            </w:r>
            <w:bookmarkEnd w:id="25"/>
            <w:bookmarkEnd w:id="26"/>
            <w:r w:rsidR="00082EE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. </w:t>
            </w:r>
            <w:bookmarkEnd w:id="24"/>
            <w:bookmarkEnd w:id="27"/>
          </w:p>
        </w:tc>
      </w:tr>
    </w:tbl>
    <w:p w14:paraId="4C0155A9" w14:textId="77777777" w:rsidR="00FD62BE" w:rsidRPr="00D514C2" w:rsidRDefault="00FD62BE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7F268FA0" w14:textId="14E0D2C5" w:rsidR="00757AA4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În urma şedinţei Comisiei tehnice de amenajare a teritoriului şi urbanism din data de</w:t>
      </w:r>
      <w:r w:rsidR="00E8161F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082EE8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2</w:t>
      </w:r>
      <w:r w:rsid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5</w:t>
      </w:r>
      <w:r w:rsidR="00535A5B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0</w:t>
      </w:r>
      <w:r w:rsidR="00082EE8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3</w:t>
      </w:r>
      <w:r w:rsidR="00535A5B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.202</w:t>
      </w:r>
      <w:r w:rsid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4</w:t>
      </w:r>
      <w:r w:rsidR="00083982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</w:t>
      </w:r>
      <w:r w:rsidR="00E8161F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se avizează favorabil Planul urbanistic zonal şi Regulamentul local de urbanism aferent ace</w:t>
      </w:r>
      <w:r w:rsidR="003872EC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stuia.</w:t>
      </w:r>
    </w:p>
    <w:p w14:paraId="365387CA" w14:textId="77777777" w:rsidR="002C24EA" w:rsidRPr="00D514C2" w:rsidRDefault="002C24EA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0560FCB1" w14:textId="41B75A6A" w:rsidR="00757AA4" w:rsidRDefault="00757AA4" w:rsidP="003872EC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434C6E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ab/>
      </w: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Prezentul aviz este valabil numai împreună cu planşa de reglementări anexată şi vizată spre neschimbare.</w:t>
      </w:r>
    </w:p>
    <w:p w14:paraId="2DB79119" w14:textId="77777777" w:rsidR="002C24EA" w:rsidRPr="00D514C2" w:rsidRDefault="002C24EA" w:rsidP="003872EC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74CAC6AC" w14:textId="77777777" w:rsidR="00757AA4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D514C2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o-RO"/>
          </w:rPr>
          <w:t>lit. g)</w:t>
        </w:r>
      </w:hyperlink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din Legea </w:t>
      </w:r>
      <w:hyperlink r:id="rId9" w:tgtFrame="_blank" w:history="1">
        <w:r w:rsidRPr="00D514C2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o-RO"/>
          </w:rPr>
          <w:t>nr. 350/2001</w:t>
        </w:r>
      </w:hyperlink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privind amenajarea teritoriului şi urbanismul, cu modificările şi completările ulterioare. </w:t>
      </w:r>
    </w:p>
    <w:p w14:paraId="00DE4172" w14:textId="77777777" w:rsidR="002C24EA" w:rsidRPr="00D514C2" w:rsidRDefault="002C24EA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2234B36A" w14:textId="77777777" w:rsidR="00757AA4" w:rsidRPr="00D514C2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Prezentul aviz este un aviz tehnic şi poate fi folosit numai în scopul aprobării P.U.Z. </w:t>
      </w:r>
    </w:p>
    <w:p w14:paraId="290D4236" w14:textId="5FA9F11F" w:rsidR="00124A52" w:rsidRPr="00D514C2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Documentaţia tehnică pentru autorizarea executării lucrărilor de construire (D</w:t>
      </w:r>
      <w:r w:rsidR="00957CE8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T</w:t>
      </w:r>
      <w:r w:rsidR="00957CE8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A</w:t>
      </w:r>
      <w:r w:rsidR="00957CE8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C</w:t>
      </w:r>
      <w:r w:rsidR="00957CE8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) se poate întocmi numai după aprobarea P.U.Z. şi cu obligativitatea respectării întocmai a prevederilor acestuia.</w:t>
      </w:r>
    </w:p>
    <w:p w14:paraId="2FC50369" w14:textId="77777777" w:rsidR="0088342F" w:rsidRPr="00D514C2" w:rsidRDefault="0088342F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62294D48" w14:textId="77777777" w:rsidR="0088342F" w:rsidRPr="00FD62BE" w:rsidRDefault="0088342F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784"/>
      </w:tblGrid>
      <w:tr w:rsidR="00FD62BE" w:rsidRPr="00FD62BE" w14:paraId="0C7A9751" w14:textId="77777777" w:rsidTr="00486E0D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1CB89" w14:textId="77777777" w:rsidR="00124A52" w:rsidRPr="00FD62BE" w:rsidRDefault="00124A52" w:rsidP="00486E0D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A3045" w14:textId="77777777" w:rsidR="00124A52" w:rsidRPr="00FD62BE" w:rsidRDefault="00124A52" w:rsidP="00486E0D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</w:tr>
      <w:tr w:rsidR="00FD62BE" w:rsidRPr="00D514C2" w14:paraId="0B9BD7C4" w14:textId="77777777" w:rsidTr="00486E0D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BC681" w14:textId="77777777" w:rsidR="00124A52" w:rsidRPr="00FD62BE" w:rsidRDefault="00124A52" w:rsidP="00486E0D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B3907" w14:textId="77777777" w:rsidR="00124A52" w:rsidRPr="00D514C2" w:rsidRDefault="00124A52" w:rsidP="00486E0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Arhitect-şef***),</w:t>
            </w:r>
          </w:p>
          <w:p w14:paraId="3B57862E" w14:textId="77777777" w:rsidR="00124A52" w:rsidRPr="00D514C2" w:rsidRDefault="00124A52" w:rsidP="00486E0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Arh. Burgye Ştefan</w:t>
            </w:r>
          </w:p>
          <w:p w14:paraId="27C354E0" w14:textId="77777777" w:rsidR="00124A52" w:rsidRPr="00D514C2" w:rsidRDefault="00124A52" w:rsidP="00486E0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_____________</w:t>
            </w: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br/>
              <w:t>(numele, prenumele şi semnătura)</w:t>
            </w:r>
          </w:p>
        </w:tc>
      </w:tr>
    </w:tbl>
    <w:p w14:paraId="74B12B21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4BD08248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1922D036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679A691A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567CA74B" w14:textId="77777777" w:rsidR="00124A52" w:rsidRDefault="00124A52" w:rsidP="00124A5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F98085" w14:textId="77777777" w:rsidR="0088342F" w:rsidRDefault="0088342F" w:rsidP="00124A5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3E73C1" w14:textId="77777777" w:rsidR="0088342F" w:rsidRDefault="0088342F" w:rsidP="00124A5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C46416A" w14:textId="77777777" w:rsidR="0088342F" w:rsidRDefault="0088342F" w:rsidP="00124A5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BDA177F" w14:textId="77777777" w:rsidR="0088342F" w:rsidRDefault="0088342F" w:rsidP="00124A5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0325D38" w14:textId="77777777" w:rsidR="0088342F" w:rsidRPr="00D514C2" w:rsidRDefault="0088342F" w:rsidP="00124A52">
      <w:pPr>
        <w:rPr>
          <w:rFonts w:ascii="Times New Roman" w:hAnsi="Times New Roman"/>
          <w:color w:val="000000" w:themeColor="text1"/>
        </w:rPr>
      </w:pPr>
    </w:p>
    <w:p w14:paraId="10523D7D" w14:textId="23D9E1C1" w:rsidR="00124A52" w:rsidRPr="00D514C2" w:rsidRDefault="00957CE8" w:rsidP="00693F2C">
      <w:pPr>
        <w:rPr>
          <w:rFonts w:ascii="Times New Roman" w:hAnsi="Times New Roman"/>
          <w:vanish/>
        </w:rPr>
      </w:pPr>
      <w:r w:rsidRPr="00D514C2">
        <w:rPr>
          <w:rFonts w:ascii="Times New Roman" w:hAnsi="Times New Roman"/>
          <w:color w:val="000000" w:themeColor="text1"/>
        </w:rPr>
        <w:t>D</w:t>
      </w:r>
      <w:r w:rsidR="00124A52" w:rsidRPr="00D514C2">
        <w:rPr>
          <w:rFonts w:ascii="Times New Roman" w:hAnsi="Times New Roman"/>
          <w:color w:val="000000" w:themeColor="text1"/>
        </w:rPr>
        <w:t>.C.</w:t>
      </w:r>
      <w:r w:rsidR="009D243A" w:rsidRPr="00D514C2">
        <w:rPr>
          <w:rFonts w:ascii="Times New Roman" w:hAnsi="Times New Roman"/>
          <w:color w:val="000000" w:themeColor="text1"/>
        </w:rPr>
        <w:t>/2ex</w:t>
      </w:r>
    </w:p>
    <w:sectPr w:rsidR="00124A52" w:rsidRPr="00D514C2" w:rsidSect="00C51794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E75D7" w14:textId="77777777" w:rsidR="00C51794" w:rsidRDefault="00C51794" w:rsidP="00844472">
      <w:pPr>
        <w:spacing w:after="0" w:line="240" w:lineRule="auto"/>
      </w:pPr>
      <w:r>
        <w:separator/>
      </w:r>
    </w:p>
  </w:endnote>
  <w:endnote w:type="continuationSeparator" w:id="0">
    <w:p w14:paraId="750D1D58" w14:textId="77777777" w:rsidR="00C51794" w:rsidRDefault="00C51794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98160139"/>
      <w:docPartObj>
        <w:docPartGallery w:val="Page Numbers (Bottom of Page)"/>
        <w:docPartUnique/>
      </w:docPartObj>
    </w:sdtPr>
    <w:sdtContent>
      <w:p w14:paraId="32FECCA2" w14:textId="50550990" w:rsidR="00486E0D" w:rsidRDefault="00486E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564">
          <w:t>2</w:t>
        </w:r>
        <w:r>
          <w:fldChar w:fldCharType="end"/>
        </w:r>
      </w:p>
    </w:sdtContent>
  </w:sdt>
  <w:p w14:paraId="2DF5688E" w14:textId="77777777" w:rsidR="00486E0D" w:rsidRDefault="00486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2207E" w14:textId="77777777" w:rsidR="00C51794" w:rsidRDefault="00C51794" w:rsidP="00844472">
      <w:pPr>
        <w:spacing w:after="0" w:line="240" w:lineRule="auto"/>
      </w:pPr>
      <w:r>
        <w:separator/>
      </w:r>
    </w:p>
  </w:footnote>
  <w:footnote w:type="continuationSeparator" w:id="0">
    <w:p w14:paraId="7F9BF59D" w14:textId="77777777" w:rsidR="00C51794" w:rsidRDefault="00C51794" w:rsidP="0084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B4A88"/>
    <w:multiLevelType w:val="hybridMultilevel"/>
    <w:tmpl w:val="E3F244B8"/>
    <w:lvl w:ilvl="0" w:tplc="FAA2BF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751A5"/>
    <w:multiLevelType w:val="hybridMultilevel"/>
    <w:tmpl w:val="85EE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662A02"/>
    <w:multiLevelType w:val="hybridMultilevel"/>
    <w:tmpl w:val="2644727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 w16cid:durableId="1752576335">
    <w:abstractNumId w:val="1"/>
  </w:num>
  <w:num w:numId="2" w16cid:durableId="37971559">
    <w:abstractNumId w:val="4"/>
  </w:num>
  <w:num w:numId="3" w16cid:durableId="1076243653">
    <w:abstractNumId w:val="5"/>
  </w:num>
  <w:num w:numId="4" w16cid:durableId="1874995139">
    <w:abstractNumId w:val="2"/>
  </w:num>
  <w:num w:numId="5" w16cid:durableId="1508522965">
    <w:abstractNumId w:val="0"/>
  </w:num>
  <w:num w:numId="6" w16cid:durableId="432820430">
    <w:abstractNumId w:val="3"/>
  </w:num>
  <w:num w:numId="7" w16cid:durableId="2637353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236B8"/>
    <w:rsid w:val="0005505B"/>
    <w:rsid w:val="0006202F"/>
    <w:rsid w:val="00072C79"/>
    <w:rsid w:val="00082EE8"/>
    <w:rsid w:val="00083982"/>
    <w:rsid w:val="00096BA5"/>
    <w:rsid w:val="000A5789"/>
    <w:rsid w:val="000B5B56"/>
    <w:rsid w:val="000C5BEE"/>
    <w:rsid w:val="000D4BA8"/>
    <w:rsid w:val="000E146C"/>
    <w:rsid w:val="000E477E"/>
    <w:rsid w:val="000E50BD"/>
    <w:rsid w:val="00101DE9"/>
    <w:rsid w:val="001027E7"/>
    <w:rsid w:val="00103D46"/>
    <w:rsid w:val="001042D7"/>
    <w:rsid w:val="00120ADA"/>
    <w:rsid w:val="00122947"/>
    <w:rsid w:val="00122ED7"/>
    <w:rsid w:val="00123D0D"/>
    <w:rsid w:val="001241E9"/>
    <w:rsid w:val="00124A52"/>
    <w:rsid w:val="00127247"/>
    <w:rsid w:val="00135B94"/>
    <w:rsid w:val="00140146"/>
    <w:rsid w:val="001607F9"/>
    <w:rsid w:val="00161029"/>
    <w:rsid w:val="00167C5A"/>
    <w:rsid w:val="00180275"/>
    <w:rsid w:val="001C377B"/>
    <w:rsid w:val="001D2A75"/>
    <w:rsid w:val="001E4AD4"/>
    <w:rsid w:val="001E4CB0"/>
    <w:rsid w:val="001E4FF3"/>
    <w:rsid w:val="00203748"/>
    <w:rsid w:val="00216EDF"/>
    <w:rsid w:val="00225317"/>
    <w:rsid w:val="00225489"/>
    <w:rsid w:val="00225AD0"/>
    <w:rsid w:val="0023424F"/>
    <w:rsid w:val="0024263F"/>
    <w:rsid w:val="002633C7"/>
    <w:rsid w:val="0026498B"/>
    <w:rsid w:val="0026677B"/>
    <w:rsid w:val="00272F71"/>
    <w:rsid w:val="00275004"/>
    <w:rsid w:val="002860FD"/>
    <w:rsid w:val="00294E04"/>
    <w:rsid w:val="002B0DD8"/>
    <w:rsid w:val="002C24EA"/>
    <w:rsid w:val="002C2564"/>
    <w:rsid w:val="002C576B"/>
    <w:rsid w:val="002D454C"/>
    <w:rsid w:val="002E7D80"/>
    <w:rsid w:val="002F0F2B"/>
    <w:rsid w:val="002F17FB"/>
    <w:rsid w:val="00330B6F"/>
    <w:rsid w:val="00332EA4"/>
    <w:rsid w:val="0033596C"/>
    <w:rsid w:val="00337B9C"/>
    <w:rsid w:val="00342E30"/>
    <w:rsid w:val="00344630"/>
    <w:rsid w:val="00354E7B"/>
    <w:rsid w:val="00376E2F"/>
    <w:rsid w:val="003872EC"/>
    <w:rsid w:val="003B7F5E"/>
    <w:rsid w:val="003D2374"/>
    <w:rsid w:val="003D2BFE"/>
    <w:rsid w:val="00426216"/>
    <w:rsid w:val="00434C6E"/>
    <w:rsid w:val="0044213A"/>
    <w:rsid w:val="004426E8"/>
    <w:rsid w:val="00472F29"/>
    <w:rsid w:val="00486E0D"/>
    <w:rsid w:val="004B1BAC"/>
    <w:rsid w:val="004B28CE"/>
    <w:rsid w:val="004B394E"/>
    <w:rsid w:val="004C11E5"/>
    <w:rsid w:val="004C70ED"/>
    <w:rsid w:val="004D19EC"/>
    <w:rsid w:val="004E6407"/>
    <w:rsid w:val="004E7AD2"/>
    <w:rsid w:val="004F694A"/>
    <w:rsid w:val="00520DE8"/>
    <w:rsid w:val="00523A89"/>
    <w:rsid w:val="00527490"/>
    <w:rsid w:val="00530569"/>
    <w:rsid w:val="00535A5B"/>
    <w:rsid w:val="00551D8D"/>
    <w:rsid w:val="005612CA"/>
    <w:rsid w:val="00582E21"/>
    <w:rsid w:val="00585CFB"/>
    <w:rsid w:val="005A1491"/>
    <w:rsid w:val="005A64E0"/>
    <w:rsid w:val="005C1A86"/>
    <w:rsid w:val="005D46EB"/>
    <w:rsid w:val="00606C31"/>
    <w:rsid w:val="006207A1"/>
    <w:rsid w:val="00632CCA"/>
    <w:rsid w:val="006417DA"/>
    <w:rsid w:val="00652D00"/>
    <w:rsid w:val="00653B89"/>
    <w:rsid w:val="00654659"/>
    <w:rsid w:val="006622FA"/>
    <w:rsid w:val="00664563"/>
    <w:rsid w:val="006854BC"/>
    <w:rsid w:val="00693F2C"/>
    <w:rsid w:val="00694C45"/>
    <w:rsid w:val="006A1AA7"/>
    <w:rsid w:val="006A4F4C"/>
    <w:rsid w:val="006B3485"/>
    <w:rsid w:val="006B3994"/>
    <w:rsid w:val="006C1577"/>
    <w:rsid w:val="006E318B"/>
    <w:rsid w:val="006F7981"/>
    <w:rsid w:val="00706F2E"/>
    <w:rsid w:val="00707ECD"/>
    <w:rsid w:val="00722F5C"/>
    <w:rsid w:val="007272BA"/>
    <w:rsid w:val="007451F0"/>
    <w:rsid w:val="00757AA4"/>
    <w:rsid w:val="00775B92"/>
    <w:rsid w:val="007918BD"/>
    <w:rsid w:val="007A2879"/>
    <w:rsid w:val="007A2DEF"/>
    <w:rsid w:val="007B77D5"/>
    <w:rsid w:val="007C2326"/>
    <w:rsid w:val="007C3A03"/>
    <w:rsid w:val="007C5ABA"/>
    <w:rsid w:val="00802F43"/>
    <w:rsid w:val="0080354E"/>
    <w:rsid w:val="008163B0"/>
    <w:rsid w:val="00831214"/>
    <w:rsid w:val="00831D2D"/>
    <w:rsid w:val="00837A3A"/>
    <w:rsid w:val="00844472"/>
    <w:rsid w:val="00854428"/>
    <w:rsid w:val="00857931"/>
    <w:rsid w:val="00862804"/>
    <w:rsid w:val="00867B71"/>
    <w:rsid w:val="008771DA"/>
    <w:rsid w:val="0088342F"/>
    <w:rsid w:val="00897410"/>
    <w:rsid w:val="008E44CC"/>
    <w:rsid w:val="008E5FA5"/>
    <w:rsid w:val="008F3148"/>
    <w:rsid w:val="00903255"/>
    <w:rsid w:val="00905655"/>
    <w:rsid w:val="00914C86"/>
    <w:rsid w:val="00932B22"/>
    <w:rsid w:val="00937C15"/>
    <w:rsid w:val="00942357"/>
    <w:rsid w:val="00957CE8"/>
    <w:rsid w:val="009648DE"/>
    <w:rsid w:val="00986F04"/>
    <w:rsid w:val="00994303"/>
    <w:rsid w:val="009A1931"/>
    <w:rsid w:val="009A6192"/>
    <w:rsid w:val="009B24B8"/>
    <w:rsid w:val="009B309A"/>
    <w:rsid w:val="009B69FC"/>
    <w:rsid w:val="009D243A"/>
    <w:rsid w:val="009D6C60"/>
    <w:rsid w:val="009E21B7"/>
    <w:rsid w:val="009F06C4"/>
    <w:rsid w:val="009F3EF9"/>
    <w:rsid w:val="00A04862"/>
    <w:rsid w:val="00A1355F"/>
    <w:rsid w:val="00A50151"/>
    <w:rsid w:val="00A52F2D"/>
    <w:rsid w:val="00A611E2"/>
    <w:rsid w:val="00A834DB"/>
    <w:rsid w:val="00A85ACC"/>
    <w:rsid w:val="00A87993"/>
    <w:rsid w:val="00AA2AEC"/>
    <w:rsid w:val="00AC044A"/>
    <w:rsid w:val="00AC79EA"/>
    <w:rsid w:val="00AE45CD"/>
    <w:rsid w:val="00AF102A"/>
    <w:rsid w:val="00AF4F28"/>
    <w:rsid w:val="00B34BE2"/>
    <w:rsid w:val="00B527A1"/>
    <w:rsid w:val="00B5378B"/>
    <w:rsid w:val="00B5502E"/>
    <w:rsid w:val="00B604DF"/>
    <w:rsid w:val="00B70AF3"/>
    <w:rsid w:val="00B73070"/>
    <w:rsid w:val="00B81B99"/>
    <w:rsid w:val="00B91B33"/>
    <w:rsid w:val="00B965D6"/>
    <w:rsid w:val="00BA46E4"/>
    <w:rsid w:val="00BA67A4"/>
    <w:rsid w:val="00BD221A"/>
    <w:rsid w:val="00BD6EA3"/>
    <w:rsid w:val="00C07E1E"/>
    <w:rsid w:val="00C1436C"/>
    <w:rsid w:val="00C337CF"/>
    <w:rsid w:val="00C51794"/>
    <w:rsid w:val="00C57A8D"/>
    <w:rsid w:val="00C82CE0"/>
    <w:rsid w:val="00CB0631"/>
    <w:rsid w:val="00CB4CD6"/>
    <w:rsid w:val="00CE453F"/>
    <w:rsid w:val="00D14CCE"/>
    <w:rsid w:val="00D16D6F"/>
    <w:rsid w:val="00D1713C"/>
    <w:rsid w:val="00D34506"/>
    <w:rsid w:val="00D46613"/>
    <w:rsid w:val="00D47A51"/>
    <w:rsid w:val="00D514C2"/>
    <w:rsid w:val="00D57A9D"/>
    <w:rsid w:val="00D65719"/>
    <w:rsid w:val="00D6609A"/>
    <w:rsid w:val="00D72A60"/>
    <w:rsid w:val="00D92885"/>
    <w:rsid w:val="00DA15CB"/>
    <w:rsid w:val="00DA34B8"/>
    <w:rsid w:val="00DA515F"/>
    <w:rsid w:val="00DC6275"/>
    <w:rsid w:val="00DC7783"/>
    <w:rsid w:val="00DC79A9"/>
    <w:rsid w:val="00DD1996"/>
    <w:rsid w:val="00DD5711"/>
    <w:rsid w:val="00DF1648"/>
    <w:rsid w:val="00E0249E"/>
    <w:rsid w:val="00E0781C"/>
    <w:rsid w:val="00E10B84"/>
    <w:rsid w:val="00E312D1"/>
    <w:rsid w:val="00E34D1D"/>
    <w:rsid w:val="00E40C1C"/>
    <w:rsid w:val="00E45C1F"/>
    <w:rsid w:val="00E72576"/>
    <w:rsid w:val="00E8161F"/>
    <w:rsid w:val="00E86BEC"/>
    <w:rsid w:val="00E87614"/>
    <w:rsid w:val="00EB0829"/>
    <w:rsid w:val="00EC2CB8"/>
    <w:rsid w:val="00ED4FCB"/>
    <w:rsid w:val="00ED5507"/>
    <w:rsid w:val="00EE389A"/>
    <w:rsid w:val="00EE7758"/>
    <w:rsid w:val="00F079B5"/>
    <w:rsid w:val="00F33F32"/>
    <w:rsid w:val="00F6582A"/>
    <w:rsid w:val="00F75C41"/>
    <w:rsid w:val="00FA32B2"/>
    <w:rsid w:val="00FA356A"/>
    <w:rsid w:val="00FB0003"/>
    <w:rsid w:val="00FD24EE"/>
    <w:rsid w:val="00FD45F3"/>
    <w:rsid w:val="00FD62BE"/>
    <w:rsid w:val="00FD7A8E"/>
    <w:rsid w:val="00FE1BEB"/>
    <w:rsid w:val="00FE74B0"/>
    <w:rsid w:val="00FF2171"/>
    <w:rsid w:val="00FF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CCC3F"/>
  <w15:docId w15:val="{13C6192D-178B-4A29-9E3D-53E83FBB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Cristiana Dobie</cp:lastModifiedBy>
  <cp:revision>54</cp:revision>
  <cp:lastPrinted>2024-02-07T10:43:00Z</cp:lastPrinted>
  <dcterms:created xsi:type="dcterms:W3CDTF">2022-09-26T07:07:00Z</dcterms:created>
  <dcterms:modified xsi:type="dcterms:W3CDTF">2024-04-03T08:29:00Z</dcterms:modified>
</cp:coreProperties>
</file>