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2452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b/>
          <w:color w:val="000000" w:themeColor="text1"/>
          <w:sz w:val="28"/>
          <w:szCs w:val="28"/>
        </w:rPr>
        <w:t xml:space="preserve">ROMÂNIA </w:t>
      </w:r>
    </w:p>
    <w:p w14:paraId="62672C16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Judeţul </w:t>
      </w:r>
      <w:r w:rsidRPr="00D514C2">
        <w:rPr>
          <w:b/>
          <w:color w:val="000000" w:themeColor="text1"/>
          <w:sz w:val="28"/>
          <w:szCs w:val="28"/>
        </w:rPr>
        <w:t>SATU MARE</w:t>
      </w:r>
    </w:p>
    <w:p w14:paraId="2B134114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Municipiul </w:t>
      </w:r>
      <w:r w:rsidRPr="00D514C2">
        <w:rPr>
          <w:b/>
          <w:color w:val="000000" w:themeColor="text1"/>
          <w:sz w:val="28"/>
          <w:szCs w:val="28"/>
        </w:rPr>
        <w:t xml:space="preserve">SATU MARE </w:t>
      </w:r>
    </w:p>
    <w:p w14:paraId="1CB46420" w14:textId="77777777" w:rsidR="004C11E5" w:rsidRPr="00D514C2" w:rsidRDefault="00757AA4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Arhitect-şef</w:t>
      </w:r>
    </w:p>
    <w:p w14:paraId="7DC37684" w14:textId="1BCA5D8B" w:rsidR="00FE74B0" w:rsidRPr="00D514C2" w:rsidRDefault="00FF42ED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ab/>
      </w:r>
    </w:p>
    <w:p w14:paraId="392B1BEB" w14:textId="77777777" w:rsidR="00FF42ED" w:rsidRPr="00D514C2" w:rsidRDefault="00FF42ED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DD8F150" w14:textId="37ABC432" w:rsidR="004C11E5" w:rsidRPr="00D514C2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Ca urmare a cererii adresate </w:t>
      </w:r>
      <w:bookmarkStart w:id="0" w:name="_Hlk162944925"/>
      <w:bookmarkStart w:id="1" w:name="_Hlk181956397"/>
      <w:r w:rsidRPr="00D514C2">
        <w:rPr>
          <w:color w:val="000000" w:themeColor="text1"/>
          <w:sz w:val="28"/>
          <w:szCs w:val="28"/>
        </w:rPr>
        <w:t>de</w:t>
      </w:r>
      <w:bookmarkStart w:id="2" w:name="_Hlk1372709"/>
      <w:r w:rsidR="00225489" w:rsidRPr="00D514C2">
        <w:rPr>
          <w:color w:val="000000" w:themeColor="text1"/>
          <w:sz w:val="28"/>
          <w:szCs w:val="28"/>
        </w:rPr>
        <w:t xml:space="preserve"> </w:t>
      </w:r>
      <w:bookmarkStart w:id="3" w:name="_Hlk181954578"/>
      <w:bookmarkStart w:id="4" w:name="_Hlk181955986"/>
      <w:bookmarkEnd w:id="2"/>
      <w:r w:rsidR="005D4266">
        <w:rPr>
          <w:color w:val="000000" w:themeColor="text1"/>
          <w:sz w:val="28"/>
          <w:szCs w:val="28"/>
        </w:rPr>
        <w:t>Hotca George, în calitate de reprezentant al societății SQUARE FEET S.R.L.</w:t>
      </w:r>
      <w:r w:rsidR="009F06C4">
        <w:rPr>
          <w:color w:val="000000" w:themeColor="text1"/>
          <w:sz w:val="28"/>
          <w:szCs w:val="28"/>
        </w:rPr>
        <w:t xml:space="preserve">, </w:t>
      </w:r>
      <w:bookmarkEnd w:id="0"/>
      <w:bookmarkEnd w:id="1"/>
      <w:bookmarkEnd w:id="3"/>
      <w:r w:rsidR="00E40C1C" w:rsidRPr="00D514C2">
        <w:rPr>
          <w:color w:val="000000" w:themeColor="text1"/>
          <w:sz w:val="28"/>
          <w:szCs w:val="28"/>
        </w:rPr>
        <w:t>înregistrată cu</w:t>
      </w:r>
      <w:r w:rsidRPr="00D514C2">
        <w:rPr>
          <w:color w:val="000000" w:themeColor="text1"/>
          <w:sz w:val="28"/>
          <w:szCs w:val="28"/>
        </w:rPr>
        <w:t xml:space="preserve"> nr. </w:t>
      </w:r>
      <w:bookmarkStart w:id="5" w:name="_Hlk159241272"/>
      <w:bookmarkStart w:id="6" w:name="_Hlk181956408"/>
      <w:r w:rsidR="00116B03">
        <w:rPr>
          <w:color w:val="000000" w:themeColor="text1"/>
          <w:sz w:val="28"/>
          <w:szCs w:val="28"/>
        </w:rPr>
        <w:t>21108</w:t>
      </w:r>
      <w:r w:rsidR="007C3A03" w:rsidRPr="00D514C2">
        <w:rPr>
          <w:color w:val="000000" w:themeColor="text1"/>
          <w:sz w:val="28"/>
          <w:szCs w:val="28"/>
        </w:rPr>
        <w:t>/</w:t>
      </w:r>
      <w:r w:rsidR="00116B03">
        <w:rPr>
          <w:color w:val="000000" w:themeColor="text1"/>
          <w:sz w:val="28"/>
          <w:szCs w:val="28"/>
        </w:rPr>
        <w:t>01</w:t>
      </w:r>
      <w:r w:rsidR="007C3A03" w:rsidRPr="00D514C2">
        <w:rPr>
          <w:color w:val="000000" w:themeColor="text1"/>
          <w:sz w:val="28"/>
          <w:szCs w:val="28"/>
        </w:rPr>
        <w:t>.</w:t>
      </w:r>
      <w:r w:rsidR="009F06C4">
        <w:rPr>
          <w:color w:val="000000" w:themeColor="text1"/>
          <w:sz w:val="28"/>
          <w:szCs w:val="28"/>
        </w:rPr>
        <w:t>0</w:t>
      </w:r>
      <w:r w:rsidR="00116B03">
        <w:rPr>
          <w:color w:val="000000" w:themeColor="text1"/>
          <w:sz w:val="28"/>
          <w:szCs w:val="28"/>
        </w:rPr>
        <w:t>4</w:t>
      </w:r>
      <w:r w:rsidR="007C3A03" w:rsidRPr="00D514C2">
        <w:rPr>
          <w:color w:val="000000" w:themeColor="text1"/>
          <w:sz w:val="28"/>
          <w:szCs w:val="28"/>
        </w:rPr>
        <w:t>.202</w:t>
      </w:r>
      <w:bookmarkEnd w:id="4"/>
      <w:bookmarkEnd w:id="5"/>
      <w:bookmarkEnd w:id="6"/>
      <w:r w:rsidR="005A0B27">
        <w:rPr>
          <w:color w:val="000000" w:themeColor="text1"/>
          <w:sz w:val="28"/>
          <w:szCs w:val="28"/>
        </w:rPr>
        <w:t>5</w:t>
      </w:r>
      <w:r w:rsidR="00EE7758" w:rsidRPr="00D514C2">
        <w:rPr>
          <w:color w:val="000000" w:themeColor="text1"/>
          <w:sz w:val="28"/>
          <w:szCs w:val="28"/>
        </w:rPr>
        <w:t xml:space="preserve">, </w:t>
      </w:r>
      <w:r w:rsidRPr="00D514C2">
        <w:rPr>
          <w:color w:val="000000" w:themeColor="text1"/>
          <w:sz w:val="28"/>
          <w:szCs w:val="28"/>
        </w:rPr>
        <w:t xml:space="preserve">în conformitate cu prevederile Legii </w:t>
      </w:r>
      <w:hyperlink r:id="rId7" w:tgtFrame="_blank" w:history="1">
        <w:r w:rsidRPr="00D514C2">
          <w:rPr>
            <w:color w:val="000000" w:themeColor="text1"/>
            <w:sz w:val="28"/>
            <w:szCs w:val="28"/>
          </w:rPr>
          <w:t>nr. 350/2001</w:t>
        </w:r>
      </w:hyperlink>
      <w:r w:rsidRPr="00D514C2">
        <w:rPr>
          <w:color w:val="000000" w:themeColor="text1"/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66AE7176" w14:textId="68D038D0" w:rsidR="00831214" w:rsidRDefault="001657AC" w:rsidP="001657AC">
      <w:pPr>
        <w:pStyle w:val="al"/>
        <w:tabs>
          <w:tab w:val="left" w:pos="6735"/>
        </w:tabs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14:paraId="32BC1C9E" w14:textId="1C15BF2F" w:rsidR="00FD62BE" w:rsidRPr="00D514C2" w:rsidRDefault="00757AA4" w:rsidP="00FD62BE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A V I Z </w:t>
      </w:r>
      <w:r w:rsidR="00F33F3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br/>
      </w:r>
      <w:r w:rsidR="00F33F32" w:rsidRPr="00356D6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Nr.</w:t>
      </w:r>
      <w:r w:rsidR="00123D0D" w:rsidRPr="00356D6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116B0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15</w:t>
      </w:r>
      <w:r w:rsidR="000D4BA8" w:rsidRPr="00356D6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D5507" w:rsidRPr="00356D6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</w:t>
      </w:r>
      <w:r w:rsidR="000D4BA8" w:rsidRPr="00356D6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in</w:t>
      </w:r>
      <w:r w:rsidR="00ED5507" w:rsidRPr="005A0B2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116B0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</w:t>
      </w:r>
      <w:r w:rsidR="005A0B27" w:rsidRPr="005A0B2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7</w:t>
      </w:r>
      <w:r w:rsidR="00535A5B" w:rsidRPr="005A0B2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5A0B27" w:rsidRPr="005A0B2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</w:t>
      </w:r>
      <w:r w:rsidR="00116B0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</w:t>
      </w:r>
      <w:r w:rsidR="00535A5B" w:rsidRPr="005A0B2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9A6192" w:rsidRPr="005A0B2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202</w:t>
      </w:r>
      <w:r w:rsidR="006B552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</w:t>
      </w:r>
    </w:p>
    <w:p w14:paraId="0EFDA42D" w14:textId="3D736F51" w:rsidR="00B965D6" w:rsidRPr="00D514C2" w:rsidRDefault="00FF42ED" w:rsidP="00FF42ED">
      <w:pPr>
        <w:tabs>
          <w:tab w:val="left" w:pos="5124"/>
        </w:tabs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</w:p>
    <w:p w14:paraId="7DBF38E4" w14:textId="13E29AD2" w:rsidR="004B1BAC" w:rsidRDefault="00632CCA" w:rsidP="00FD62BE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pentru Planul Urbanistic Z</w:t>
      </w:r>
      <w:r w:rsidR="00757AA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onal </w:t>
      </w:r>
      <w:r w:rsidR="0083121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– </w:t>
      </w:r>
      <w:r w:rsidR="00116B0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Schimbare de destinație din industrie în servicii și locuire, refațadizare, recompartimentare și demolare</w:t>
      </w:r>
      <w:r w:rsidR="00225489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20374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D47A51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în municipiul </w:t>
      </w:r>
      <w:r w:rsidR="0020374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</w:t>
      </w:r>
      <w:r w:rsidR="004B1BAC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Mare,</w:t>
      </w:r>
      <w:r w:rsidR="00123D0D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5A0B2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strada </w:t>
      </w:r>
      <w:r w:rsidR="00116B0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Mihai Viteazu, nr. 28</w:t>
      </w:r>
      <w:r w:rsidR="005A0B2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pe </w:t>
      </w:r>
      <w:bookmarkStart w:id="7" w:name="_Hlk181953027"/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teren în suprafaţă</w:t>
      </w:r>
      <w:r w:rsidR="002372E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totală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de </w:t>
      </w:r>
      <w:r w:rsidR="00763E2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1038</w:t>
      </w:r>
      <w:r w:rsidR="00096BA5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.00</w:t>
      </w:r>
      <w:r w:rsidR="00072C79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B527A1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mp</w:t>
      </w:r>
      <w:r w:rsidR="008312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="002372E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imobil</w:t>
      </w:r>
      <w:r w:rsidR="00763E2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</w:t>
      </w:r>
      <w:r w:rsidR="005A0B2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înscris</w:t>
      </w:r>
      <w:r w:rsidR="002372E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în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bookmarkStart w:id="8" w:name="_Hlk159233772"/>
      <w:bookmarkStart w:id="9" w:name="_Hlk159234103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C.F. nr. </w:t>
      </w:r>
      <w:bookmarkStart w:id="10" w:name="_Hlk159320369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</w:t>
      </w:r>
      <w:r w:rsidR="00763E2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57835</w:t>
      </w:r>
      <w:r w:rsidR="005612C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Mare, </w:t>
      </w:r>
      <w:bookmarkStart w:id="11" w:name="_Hlk159233638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Nr. </w:t>
      </w:r>
      <w:r w:rsidR="002372E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ad. </w:t>
      </w:r>
      <w:bookmarkEnd w:id="10"/>
      <w:bookmarkEnd w:id="11"/>
      <w:r w:rsidR="00763E2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157835</w:t>
      </w:r>
      <w:r w:rsidR="007B443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Nr. Cad. 157835-C1, Nr. Cad. 157835-C2</w:t>
      </w:r>
      <w:r w:rsidR="00763E2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și C.F. nr. 186138 Satu Mare, Nr. Cad. 186138</w:t>
      </w:r>
      <w:r w:rsidR="002372E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situat</w:t>
      </w:r>
      <w:r w:rsidR="00763E2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în intravilan</w:t>
      </w:r>
      <w:bookmarkEnd w:id="7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aflat</w:t>
      </w:r>
      <w:r w:rsidR="00763E2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în proprieta</w:t>
      </w:r>
      <w:r w:rsidR="005612C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ea</w:t>
      </w:r>
      <w:bookmarkEnd w:id="8"/>
      <w:bookmarkEnd w:id="9"/>
      <w:r w:rsidR="002372E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5A0B2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solicitantului</w:t>
      </w:r>
      <w:r w:rsidR="00FE1BE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</w:p>
    <w:p w14:paraId="4AD7046C" w14:textId="1E98D92C" w:rsidR="001657AC" w:rsidRPr="00D514C2" w:rsidRDefault="001657AC" w:rsidP="00FD62BE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1657AC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Imobilul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se află </w:t>
      </w:r>
      <w:r w:rsidRPr="001657AC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 ansamblul urban “Strada Mihai Viteazul”, ansamblu înscris în lista monumentelor istorice, având codul LMI SM-II-a-B-05235.</w:t>
      </w:r>
    </w:p>
    <w:p w14:paraId="4AEB8039" w14:textId="08AF3781" w:rsidR="006622FA" w:rsidRPr="00D514C2" w:rsidRDefault="00757AA4" w:rsidP="00072C79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Proiectant: </w:t>
      </w:r>
      <w:bookmarkStart w:id="12" w:name="_Hlk181953204"/>
      <w:r w:rsidR="00763E2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ARHING</w:t>
      </w:r>
      <w:r w:rsidR="00147E08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S.R.L.</w:t>
      </w:r>
      <w:bookmarkEnd w:id="12"/>
    </w:p>
    <w:p w14:paraId="66FE1513" w14:textId="76292574" w:rsidR="00DA15CB" w:rsidRPr="00D514C2" w:rsidRDefault="00757AA4" w:rsidP="00072C79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Specialist cu drept de semnătură RUR: </w:t>
      </w:r>
      <w:bookmarkStart w:id="13" w:name="_Hlk159233524"/>
      <w:r w:rsidR="00994303" w:rsidRPr="00D514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Arh. </w:t>
      </w:r>
      <w:bookmarkEnd w:id="13"/>
      <w:r w:rsidR="00763E20">
        <w:rPr>
          <w:rFonts w:ascii="Times New Roman" w:eastAsia="Times New Roman" w:hAnsi="Times New Roman"/>
          <w:color w:val="000000" w:themeColor="text1"/>
          <w:sz w:val="28"/>
          <w:szCs w:val="28"/>
        </w:rPr>
        <w:t>Babici Nicolae</w:t>
      </w:r>
    </w:p>
    <w:p w14:paraId="64B555C2" w14:textId="77777777" w:rsidR="004C11E5" w:rsidRPr="00D514C2" w:rsidRDefault="00757AA4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Amplasare, delimitare, suprafaţă zona studiată în P.U.Z.:</w:t>
      </w:r>
    </w:p>
    <w:p w14:paraId="78B677B6" w14:textId="77777777" w:rsidR="00693F2C" w:rsidRPr="00D514C2" w:rsidRDefault="00693F2C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4394"/>
      </w:tblGrid>
      <w:tr w:rsidR="00FD62BE" w:rsidRPr="00D514C2" w14:paraId="2C7477B2" w14:textId="77777777" w:rsidTr="0026498B">
        <w:tc>
          <w:tcPr>
            <w:tcW w:w="3085" w:type="dxa"/>
            <w:shd w:val="clear" w:color="auto" w:fill="auto"/>
          </w:tcPr>
          <w:p w14:paraId="1BA7EB70" w14:textId="77777777" w:rsidR="00757AA4" w:rsidRPr="00D514C2" w:rsidRDefault="00757AA4" w:rsidP="009F3EF9">
            <w:pPr>
              <w:spacing w:after="0" w:line="36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835" w:type="dxa"/>
            <w:shd w:val="clear" w:color="auto" w:fill="auto"/>
          </w:tcPr>
          <w:p w14:paraId="13FFFA1D" w14:textId="61AB045B" w:rsidR="00757AA4" w:rsidRPr="00D514C2" w:rsidRDefault="00757AA4" w:rsidP="006622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</w:t>
            </w:r>
            <w:r w:rsidR="00693F2C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 aprobate</w:t>
            </w:r>
            <w:r w:rsidR="006622FA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anterior:</w:t>
            </w:r>
          </w:p>
        </w:tc>
        <w:tc>
          <w:tcPr>
            <w:tcW w:w="4394" w:type="dxa"/>
            <w:shd w:val="clear" w:color="auto" w:fill="auto"/>
          </w:tcPr>
          <w:p w14:paraId="5E2AD684" w14:textId="77777777" w:rsidR="00757AA4" w:rsidRPr="00D514C2" w:rsidRDefault="00757AA4" w:rsidP="00486E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FD62BE" w:rsidRPr="00D514C2" w14:paraId="672D8F23" w14:textId="77777777" w:rsidTr="0026498B">
        <w:tc>
          <w:tcPr>
            <w:tcW w:w="3085" w:type="dxa"/>
            <w:shd w:val="clear" w:color="auto" w:fill="auto"/>
          </w:tcPr>
          <w:p w14:paraId="0B20B72B" w14:textId="77777777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835" w:type="dxa"/>
            <w:shd w:val="clear" w:color="auto" w:fill="auto"/>
          </w:tcPr>
          <w:p w14:paraId="011F9563" w14:textId="095C1489" w:rsidR="00757AA4" w:rsidRPr="00D514C2" w:rsidRDefault="00757AA4" w:rsidP="00FD62B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33B2A340" w14:textId="1386E0A1" w:rsidR="00757AA4" w:rsidRPr="00D514C2" w:rsidRDefault="0031181F" w:rsidP="00CB063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Imobil</w:t>
            </w:r>
            <w:r w:rsidR="00763E2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FE74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situat</w:t>
            </w:r>
            <w:r w:rsidR="00763E2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FE74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în intravilan</w:t>
            </w:r>
            <w:r w:rsidR="00FE74B0"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conform </w:t>
            </w:r>
            <w:bookmarkStart w:id="14" w:name="_Hlk181956434"/>
            <w:bookmarkStart w:id="15" w:name="_Hlk181954643"/>
            <w:r w:rsidR="00FE74B0"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C.F. nr. </w:t>
            </w:r>
            <w:r w:rsidR="00763E20" w:rsidRP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</w:t>
            </w:r>
            <w:r w:rsidR="00763E2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57835 </w:t>
            </w:r>
            <w:r w:rsidR="00763E20" w:rsidRP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Satu Mare</w:t>
            </w:r>
            <w:bookmarkEnd w:id="14"/>
            <w:bookmarkEnd w:id="15"/>
            <w:r w:rsidR="00763E2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și  </w:t>
            </w:r>
            <w:r w:rsidR="00763E2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C.F. nr. 186138 Satu Mare</w:t>
            </w:r>
            <w:r w:rsidR="005A0B2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</w:tr>
      <w:tr w:rsidR="00103D46" w:rsidRPr="00D514C2" w14:paraId="43C8F0BF" w14:textId="77777777" w:rsidTr="0026498B">
        <w:tc>
          <w:tcPr>
            <w:tcW w:w="3085" w:type="dxa"/>
            <w:shd w:val="clear" w:color="auto" w:fill="auto"/>
          </w:tcPr>
          <w:p w14:paraId="59D92298" w14:textId="6494A255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Funcțiuni predominante</w:t>
            </w:r>
          </w:p>
        </w:tc>
        <w:tc>
          <w:tcPr>
            <w:tcW w:w="2835" w:type="dxa"/>
            <w:shd w:val="clear" w:color="auto" w:fill="auto"/>
          </w:tcPr>
          <w:p w14:paraId="7A110086" w14:textId="2C8C92F4" w:rsidR="005612CA" w:rsidRPr="005612CA" w:rsidRDefault="005612CA" w:rsidP="0026498B">
            <w:pPr>
              <w:pStyle w:val="ListParagraph"/>
              <w:spacing w:after="0" w:line="240" w:lineRule="auto"/>
              <w:ind w:left="313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77D3F4C5" w14:textId="506DCC3B" w:rsidR="00763E20" w:rsidRDefault="00763E20" w:rsidP="00FE74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29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6" w:name="_Hlk162942939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Zonă de locuințe</w:t>
            </w:r>
          </w:p>
          <w:p w14:paraId="66DD0555" w14:textId="38643863" w:rsidR="00FE74B0" w:rsidRDefault="00FE74B0" w:rsidP="00FE74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29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Zonă </w:t>
            </w:r>
            <w:r w:rsidR="0031181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de</w:t>
            </w:r>
            <w:r w:rsidR="007D214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instituții și</w:t>
            </w:r>
            <w:r w:rsidR="0031181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A879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servicii</w:t>
            </w:r>
            <w:r w:rsidR="0031181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  <w:p w14:paraId="11450355" w14:textId="0564E6BE" w:rsidR="00FE74B0" w:rsidRDefault="00FE74B0" w:rsidP="00FE74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29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Zonă </w:t>
            </w:r>
            <w:r w:rsidR="00A879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pentru dotări tehnico edilitare</w:t>
            </w:r>
          </w:p>
          <w:p w14:paraId="61E705DB" w14:textId="63A71381" w:rsidR="00763E20" w:rsidRPr="00763E20" w:rsidRDefault="00FE74B0" w:rsidP="00763E2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298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Zonă </w:t>
            </w:r>
            <w:r w:rsidR="00763E2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pentru căi de comunicații</w:t>
            </w:r>
          </w:p>
          <w:p w14:paraId="794E16AD" w14:textId="44ED6275" w:rsidR="002C24EA" w:rsidRPr="00FE74B0" w:rsidRDefault="00FE74B0" w:rsidP="00763E2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298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Zonă </w:t>
            </w:r>
            <w:r w:rsidR="004D19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de spații </w:t>
            </w:r>
            <w:r w:rsidR="00A879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ver</w:t>
            </w:r>
            <w:r w:rsidR="004D19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zi</w:t>
            </w:r>
            <w:bookmarkEnd w:id="16"/>
          </w:p>
        </w:tc>
      </w:tr>
      <w:tr w:rsidR="00103D46" w:rsidRPr="00D514C2" w14:paraId="4A20EFB5" w14:textId="77777777" w:rsidTr="0026498B">
        <w:tc>
          <w:tcPr>
            <w:tcW w:w="3085" w:type="dxa"/>
            <w:shd w:val="clear" w:color="auto" w:fill="auto"/>
          </w:tcPr>
          <w:p w14:paraId="024FAC26" w14:textId="5D70E911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Regim de construire</w:t>
            </w:r>
          </w:p>
        </w:tc>
        <w:tc>
          <w:tcPr>
            <w:tcW w:w="2835" w:type="dxa"/>
            <w:shd w:val="clear" w:color="auto" w:fill="auto"/>
          </w:tcPr>
          <w:p w14:paraId="458BE94C" w14:textId="27EE638C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2381EAFF" w14:textId="1F985943" w:rsidR="00103D46" w:rsidRPr="00D514C2" w:rsidRDefault="00EC2CB8" w:rsidP="00EC2CB8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planșei </w:t>
            </w:r>
            <w:r w:rsidR="0031181F" w:rsidRPr="0031181F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nr.</w:t>
            </w:r>
            <w:r w:rsidR="0031181F" w:rsidRPr="007D2142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7D2142" w:rsidRPr="007D2142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U </w:t>
            </w:r>
            <w:r w:rsidR="00763E20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3a</w:t>
            </w:r>
            <w:r w:rsidR="0031181F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763E20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–</w:t>
            </w:r>
            <w:r w:rsidR="0031181F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763E20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Plan de situație - mobilare</w:t>
            </w:r>
            <w:r w:rsidRPr="00EC2C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A87993" w:rsidRPr="00A879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Regulamentului local de urbanism</w:t>
            </w:r>
            <w:r w:rsidR="00763E2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</w:tr>
      <w:tr w:rsidR="00FD62BE" w:rsidRPr="00D514C2" w14:paraId="3FCDD04C" w14:textId="77777777" w:rsidTr="0026498B">
        <w:tc>
          <w:tcPr>
            <w:tcW w:w="3085" w:type="dxa"/>
            <w:shd w:val="clear" w:color="auto" w:fill="auto"/>
          </w:tcPr>
          <w:p w14:paraId="0EC899A5" w14:textId="0B9B4C0F" w:rsidR="00757AA4" w:rsidRPr="00D514C2" w:rsidRDefault="0024263F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2835" w:type="dxa"/>
            <w:shd w:val="clear" w:color="auto" w:fill="auto"/>
          </w:tcPr>
          <w:p w14:paraId="40BB02A4" w14:textId="7F6DC194" w:rsidR="005612CA" w:rsidRPr="00D514C2" w:rsidRDefault="005612CA" w:rsidP="00693F2C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3E48A09A" w14:textId="0D9B1ADC" w:rsidR="0031181F" w:rsidRDefault="00225AD0" w:rsidP="0031181F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</w:t>
            </w:r>
            <w:bookmarkStart w:id="17" w:name="_Hlk162943163"/>
            <w:r w:rsidR="00CE28F6">
              <w:rPr>
                <w:color w:val="000000" w:themeColor="text1"/>
                <w:sz w:val="28"/>
                <w:szCs w:val="28"/>
              </w:rPr>
              <w:t>+3 – clădirea de la frontul străzii</w:t>
            </w:r>
          </w:p>
          <w:p w14:paraId="5C0B4153" w14:textId="363CC8B8" w:rsidR="00CE28F6" w:rsidRDefault="00CE28F6" w:rsidP="0031181F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P+2 – clădirea din incinta imobilului</w:t>
            </w:r>
          </w:p>
          <w:p w14:paraId="691AAF8E" w14:textId="5E72A73C" w:rsidR="00225AD0" w:rsidRPr="00D514C2" w:rsidRDefault="00225AD0" w:rsidP="0031181F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bookmarkStart w:id="18" w:name="_Hlk181953241"/>
            <w:r w:rsidRPr="00D514C2">
              <w:rPr>
                <w:color w:val="000000" w:themeColor="text1"/>
                <w:sz w:val="28"/>
                <w:szCs w:val="28"/>
              </w:rPr>
              <w:t>H</w:t>
            </w:r>
            <w:r w:rsidRPr="00D514C2">
              <w:rPr>
                <w:color w:val="000000" w:themeColor="text1"/>
                <w:sz w:val="28"/>
                <w:szCs w:val="28"/>
                <w:vertAlign w:val="subscript"/>
              </w:rPr>
              <w:t xml:space="preserve">max. </w:t>
            </w:r>
            <w:r w:rsidR="0031181F">
              <w:rPr>
                <w:color w:val="000000" w:themeColor="text1"/>
                <w:sz w:val="28"/>
                <w:szCs w:val="28"/>
                <w:vertAlign w:val="subscript"/>
              </w:rPr>
              <w:t>admis</w:t>
            </w:r>
            <w:r w:rsidRPr="00D514C2">
              <w:rPr>
                <w:color w:val="000000" w:themeColor="text1"/>
                <w:sz w:val="28"/>
                <w:szCs w:val="28"/>
              </w:rPr>
              <w:t xml:space="preserve">: </w:t>
            </w:r>
            <w:r w:rsidR="00CE28F6">
              <w:rPr>
                <w:color w:val="000000" w:themeColor="text1"/>
                <w:sz w:val="28"/>
                <w:szCs w:val="28"/>
              </w:rPr>
              <w:t>17</w:t>
            </w:r>
            <w:r>
              <w:rPr>
                <w:color w:val="000000" w:themeColor="text1"/>
                <w:sz w:val="28"/>
                <w:szCs w:val="28"/>
              </w:rPr>
              <w:t>.00</w:t>
            </w:r>
            <w:r w:rsidRPr="00D514C2">
              <w:rPr>
                <w:color w:val="000000" w:themeColor="text1"/>
                <w:sz w:val="28"/>
                <w:szCs w:val="28"/>
              </w:rPr>
              <w:t>m</w:t>
            </w:r>
            <w:bookmarkEnd w:id="17"/>
            <w:bookmarkEnd w:id="18"/>
          </w:p>
        </w:tc>
      </w:tr>
      <w:tr w:rsidR="00FD62BE" w:rsidRPr="00D514C2" w14:paraId="18B56BF5" w14:textId="77777777" w:rsidTr="0026498B">
        <w:tc>
          <w:tcPr>
            <w:tcW w:w="3085" w:type="dxa"/>
            <w:shd w:val="clear" w:color="auto" w:fill="auto"/>
          </w:tcPr>
          <w:p w14:paraId="55BCDB29" w14:textId="56BEC904" w:rsidR="00757AA4" w:rsidRPr="00D514C2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POT max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49308EC8" w14:textId="30A85529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66E27528" w14:textId="324DCA15" w:rsidR="001027E7" w:rsidRPr="00D514C2" w:rsidRDefault="00072C79" w:rsidP="00D514C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POT max</w:t>
            </w:r>
            <w:r w:rsidR="00EC2C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E28F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60.12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%   </w:t>
            </w:r>
          </w:p>
        </w:tc>
      </w:tr>
      <w:tr w:rsidR="00FD62BE" w:rsidRPr="00D514C2" w14:paraId="728838D8" w14:textId="77777777" w:rsidTr="0026498B">
        <w:tc>
          <w:tcPr>
            <w:tcW w:w="3085" w:type="dxa"/>
            <w:shd w:val="clear" w:color="auto" w:fill="auto"/>
          </w:tcPr>
          <w:p w14:paraId="02FB431D" w14:textId="5E31A4E7" w:rsidR="00757AA4" w:rsidRPr="00D514C2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CUT max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C4A7058" w14:textId="44D7CC41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4EC4E4BE" w14:textId="7854EEDD" w:rsidR="00757AA4" w:rsidRPr="00D514C2" w:rsidRDefault="00CB4CD6" w:rsidP="00D514C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CUT max</w:t>
            </w:r>
            <w:r w:rsidR="00EC2C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E28F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2.45</w:t>
            </w:r>
          </w:p>
        </w:tc>
      </w:tr>
      <w:tr w:rsidR="00FD62BE" w:rsidRPr="00D514C2" w14:paraId="3DE8DF64" w14:textId="77777777" w:rsidTr="0026498B">
        <w:tc>
          <w:tcPr>
            <w:tcW w:w="3085" w:type="dxa"/>
            <w:shd w:val="clear" w:color="auto" w:fill="auto"/>
          </w:tcPr>
          <w:p w14:paraId="6EF99EEB" w14:textId="7EE1EC9C" w:rsidR="00757AA4" w:rsidRPr="00D514C2" w:rsidRDefault="00942357" w:rsidP="007451F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etragerea </w:t>
            </w:r>
            <w:r w:rsidR="007451F0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aţă de aliniament </w:t>
            </w:r>
          </w:p>
        </w:tc>
        <w:tc>
          <w:tcPr>
            <w:tcW w:w="2835" w:type="dxa"/>
            <w:shd w:val="clear" w:color="auto" w:fill="auto"/>
          </w:tcPr>
          <w:p w14:paraId="79527F4D" w14:textId="25C3A298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7E989068" w14:textId="64C24B9A" w:rsidR="00E8161F" w:rsidRPr="00D514C2" w:rsidRDefault="007D2142" w:rsidP="00D514C2">
            <w:pPr>
              <w:tabs>
                <w:tab w:val="left" w:pos="2020"/>
              </w:tabs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9" w:name="_Hlk162943213"/>
            <w:bookmarkStart w:id="20" w:name="_Hlk181953290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planșei </w:t>
            </w:r>
            <w:r w:rsidR="007B4430" w:rsidRPr="0031181F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7B4430" w:rsidRPr="0031181F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nr.</w:t>
            </w:r>
            <w:r w:rsidR="007B4430" w:rsidRPr="007D2142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U </w:t>
            </w:r>
            <w:r w:rsidR="007B4430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3a – Plan de situație - mobilare</w:t>
            </w:r>
            <w:r w:rsidR="00225AD0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;</w:t>
            </w:r>
            <w:r w:rsidR="00EC2CB8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bookmarkEnd w:id="19"/>
            <w:r w:rsidR="007B44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se va păstra a</w:t>
            </w:r>
            <w:r w:rsidR="006B00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l</w:t>
            </w:r>
            <w:r w:rsidR="007B44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iniamentul existent</w:t>
            </w:r>
            <w:r w:rsidR="0031181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20"/>
          </w:p>
        </w:tc>
      </w:tr>
      <w:tr w:rsidR="00FD62BE" w:rsidRPr="00D514C2" w14:paraId="27A2A6C7" w14:textId="77777777" w:rsidTr="0026498B">
        <w:trPr>
          <w:trHeight w:val="1691"/>
        </w:trPr>
        <w:tc>
          <w:tcPr>
            <w:tcW w:w="3085" w:type="dxa"/>
            <w:shd w:val="clear" w:color="auto" w:fill="auto"/>
          </w:tcPr>
          <w:p w14:paraId="29CED1AD" w14:textId="31902815" w:rsidR="00757AA4" w:rsidRPr="00D514C2" w:rsidRDefault="00942357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1" w:name="_Hlk159234684"/>
            <w:r w:rsidRPr="00A75D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A75D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etrageri minime faţă de limitele laterale </w:t>
            </w:r>
            <w:r w:rsidR="009A1931" w:rsidRPr="00A75D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posterioare</w:t>
            </w:r>
          </w:p>
        </w:tc>
        <w:tc>
          <w:tcPr>
            <w:tcW w:w="2835" w:type="dxa"/>
            <w:shd w:val="clear" w:color="auto" w:fill="auto"/>
          </w:tcPr>
          <w:p w14:paraId="7E4EA539" w14:textId="5D4177E9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7982BD3C" w14:textId="7F946055" w:rsidR="00844472" w:rsidRPr="007D2142" w:rsidRDefault="00EC2CB8" w:rsidP="00D514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</w:pPr>
            <w:bookmarkStart w:id="22" w:name="_Hlk181953301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planșei </w:t>
            </w:r>
            <w:r w:rsidR="007D2142" w:rsidRPr="0031181F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A75D61">
              <w:t xml:space="preserve"> </w:t>
            </w:r>
            <w:r w:rsidR="00A75D61" w:rsidRPr="00A75D61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nr. U 3a – Plan de situație - mobilare;</w:t>
            </w:r>
            <w:r w:rsidR="007D2142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A75D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>cu respectarea Codului Civil</w:t>
            </w:r>
            <w:r w:rsidR="00082EE8" w:rsidRPr="005E0E2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22"/>
          </w:p>
        </w:tc>
      </w:tr>
      <w:bookmarkEnd w:id="21"/>
      <w:tr w:rsidR="00FD62BE" w:rsidRPr="00D514C2" w14:paraId="5E271A07" w14:textId="77777777" w:rsidTr="00082EE8">
        <w:trPr>
          <w:trHeight w:val="851"/>
        </w:trPr>
        <w:tc>
          <w:tcPr>
            <w:tcW w:w="3085" w:type="dxa"/>
            <w:shd w:val="clear" w:color="auto" w:fill="auto"/>
          </w:tcPr>
          <w:p w14:paraId="2A61C749" w14:textId="7C525CDD" w:rsidR="00757AA4" w:rsidRPr="00D514C2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irculaţii şi accese</w:t>
            </w:r>
          </w:p>
        </w:tc>
        <w:tc>
          <w:tcPr>
            <w:tcW w:w="2835" w:type="dxa"/>
            <w:shd w:val="clear" w:color="auto" w:fill="auto"/>
          </w:tcPr>
          <w:p w14:paraId="042716C9" w14:textId="56497972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6AA1D9A2" w14:textId="19E19307" w:rsidR="00757AA4" w:rsidRPr="00D514C2" w:rsidRDefault="00FA356A" w:rsidP="0080354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3" w:name="_Hlk159234721"/>
            <w:bookmarkStart w:id="24" w:name="_Hlk162943297"/>
            <w:bookmarkStart w:id="25" w:name="_Hlk200027826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</w:t>
            </w:r>
            <w:r w:rsidRP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ccesul </w:t>
            </w:r>
            <w:bookmarkEnd w:id="23"/>
            <w:r w:rsidR="00A76D6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auto </w:t>
            </w:r>
            <w:r w:rsidR="003446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pe parcelă </w:t>
            </w:r>
            <w:bookmarkEnd w:id="24"/>
            <w:r w:rsidR="00A76D6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va rămâne cel existent, </w:t>
            </w:r>
            <w:r w:rsidR="006B00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toate accesele se vor realiza </w:t>
            </w:r>
            <w:r w:rsidR="00A76D6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din strada Mihai Viteazu.</w:t>
            </w:r>
            <w:bookmarkEnd w:id="25"/>
          </w:p>
        </w:tc>
      </w:tr>
      <w:tr w:rsidR="00FD62BE" w:rsidRPr="00D514C2" w14:paraId="6055212A" w14:textId="77777777" w:rsidTr="0026498B">
        <w:tc>
          <w:tcPr>
            <w:tcW w:w="3085" w:type="dxa"/>
            <w:shd w:val="clear" w:color="auto" w:fill="auto"/>
          </w:tcPr>
          <w:p w14:paraId="1D1E7A41" w14:textId="5E670EA3" w:rsidR="00757AA4" w:rsidRPr="00D514C2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chipare tehnico-edilitară</w:t>
            </w:r>
          </w:p>
        </w:tc>
        <w:tc>
          <w:tcPr>
            <w:tcW w:w="2835" w:type="dxa"/>
            <w:shd w:val="clear" w:color="auto" w:fill="auto"/>
          </w:tcPr>
          <w:p w14:paraId="3544BED2" w14:textId="5BC4EBD2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29594267" w14:textId="4DBDC420" w:rsidR="00A04862" w:rsidRPr="00D514C2" w:rsidRDefault="00A52F2D" w:rsidP="00D514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6" w:name="_Hlk162943700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</w:t>
            </w:r>
            <w:bookmarkStart w:id="27" w:name="_Hlk152927576"/>
            <w:bookmarkStart w:id="28" w:name="_Hlk181953861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planşei </w:t>
            </w:r>
            <w:bookmarkStart w:id="29" w:name="_Hlk159234798"/>
            <w:r w:rsidR="00AF7A3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nr. </w:t>
            </w:r>
            <w:r w:rsidR="00A76D60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U4 Reglementări Tehnico-</w:t>
            </w:r>
            <w:r w:rsidR="00486E0D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Edilitar</w:t>
            </w:r>
            <w:r w:rsidR="00A76D60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e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</w:t>
            </w:r>
            <w:r w:rsidR="00664563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ui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local de urbanism</w:t>
            </w:r>
            <w:r w:rsidR="00957CE8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: </w:t>
            </w:r>
            <w:bookmarkEnd w:id="27"/>
            <w:bookmarkEnd w:id="29"/>
            <w:r w:rsidR="005E0E2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racordare la rețelele situate în zonă</w:t>
            </w:r>
            <w:r w:rsid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26"/>
            <w:bookmarkEnd w:id="28"/>
          </w:p>
        </w:tc>
      </w:tr>
    </w:tbl>
    <w:p w14:paraId="4C0155A9" w14:textId="77777777" w:rsidR="00FD62BE" w:rsidRPr="00D514C2" w:rsidRDefault="00FD62BE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F268FA0" w14:textId="174815BF" w:rsidR="00757AA4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 urma şedinţei Comisiei tehnice de amenajare a teritoriului şi urbanism din data de</w:t>
      </w:r>
      <w:r w:rsidR="00E8161F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A76D6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</w:t>
      </w:r>
      <w:r w:rsidR="007D4BA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7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5E0E2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</w:t>
      </w:r>
      <w:r w:rsidR="00A76D6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.202</w:t>
      </w:r>
      <w:r w:rsidR="005E0E2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</w:t>
      </w:r>
      <w:r w:rsidR="0008398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E8161F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stuia.</w:t>
      </w:r>
    </w:p>
    <w:p w14:paraId="365387CA" w14:textId="77777777" w:rsidR="002C24EA" w:rsidRPr="00D514C2" w:rsidRDefault="002C24EA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0560FCB1" w14:textId="41B75A6A" w:rsidR="00757AA4" w:rsidRDefault="00757AA4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434C6E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Prezentul aviz este valabil numai împreună cu planşa de reglementări anexată şi vizată spre neschimbare.</w:t>
      </w:r>
    </w:p>
    <w:p w14:paraId="2DB79119" w14:textId="77777777" w:rsidR="002C24EA" w:rsidRPr="00D514C2" w:rsidRDefault="002C24EA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4CAC6AC" w14:textId="77777777" w:rsidR="00757AA4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lastRenderedPageBreak/>
        <w:t xml:space="preserve">în conformitate cu art. 63 alin. (2) </w:t>
      </w:r>
      <w:hyperlink r:id="rId8" w:anchor="p-42337395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lit. g)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din Legea </w:t>
      </w:r>
      <w:hyperlink r:id="rId9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nr. 350/2001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00DE4172" w14:textId="77777777" w:rsidR="002C24EA" w:rsidRPr="00D514C2" w:rsidRDefault="002C24EA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2234B36A" w14:textId="77777777" w:rsidR="00757AA4" w:rsidRPr="00D514C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290D4236" w14:textId="5FA9F11F" w:rsidR="00124A52" w:rsidRPr="00D514C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Documentaţia tehnică pentru autorizarea executării lucrărilor de construire (D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) se poate întocmi numai după aprobarea P.U.Z. şi cu obligativitatea respectării întocmai a prevederilor acestuia.</w:t>
      </w:r>
    </w:p>
    <w:p w14:paraId="2FC50369" w14:textId="77777777" w:rsidR="0088342F" w:rsidRPr="00D514C2" w:rsidRDefault="0088342F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62294D48" w14:textId="77777777" w:rsidR="0088342F" w:rsidRPr="00FD62BE" w:rsidRDefault="0088342F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784"/>
      </w:tblGrid>
      <w:tr w:rsidR="00FD62BE" w:rsidRPr="00FD62BE" w14:paraId="0C7A9751" w14:textId="77777777" w:rsidTr="00486E0D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1CB89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A3045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</w:tr>
      <w:tr w:rsidR="00FD62BE" w:rsidRPr="00D514C2" w14:paraId="0B9BD7C4" w14:textId="77777777" w:rsidTr="00486E0D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BC681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B3907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Arhitect-şef***),</w:t>
            </w:r>
          </w:p>
          <w:p w14:paraId="3B57862E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Arh. Burgye Ştefan</w:t>
            </w:r>
          </w:p>
          <w:p w14:paraId="27C354E0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_____________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(numele, prenumele şi semnătura)</w:t>
            </w:r>
          </w:p>
        </w:tc>
      </w:tr>
    </w:tbl>
    <w:p w14:paraId="74B12B21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4BD08248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1922D036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679A691A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567CA74B" w14:textId="77777777" w:rsidR="00124A52" w:rsidRDefault="00124A52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F98085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3E73C1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46416A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DA177F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325D38" w14:textId="77777777" w:rsidR="0088342F" w:rsidRPr="00D514C2" w:rsidRDefault="0088342F" w:rsidP="00124A52">
      <w:pPr>
        <w:rPr>
          <w:rFonts w:ascii="Times New Roman" w:hAnsi="Times New Roman"/>
          <w:color w:val="000000" w:themeColor="text1"/>
        </w:rPr>
      </w:pPr>
    </w:p>
    <w:p w14:paraId="10523D7D" w14:textId="23D9E1C1" w:rsidR="00124A52" w:rsidRPr="00D514C2" w:rsidRDefault="00957CE8" w:rsidP="00693F2C">
      <w:pPr>
        <w:rPr>
          <w:rFonts w:ascii="Times New Roman" w:hAnsi="Times New Roman"/>
          <w:vanish/>
        </w:rPr>
      </w:pPr>
      <w:r w:rsidRPr="00D514C2">
        <w:rPr>
          <w:rFonts w:ascii="Times New Roman" w:hAnsi="Times New Roman"/>
          <w:color w:val="000000" w:themeColor="text1"/>
        </w:rPr>
        <w:t>D</w:t>
      </w:r>
      <w:r w:rsidR="00124A52" w:rsidRPr="00D514C2">
        <w:rPr>
          <w:rFonts w:ascii="Times New Roman" w:hAnsi="Times New Roman"/>
          <w:color w:val="000000" w:themeColor="text1"/>
        </w:rPr>
        <w:t>.C.</w:t>
      </w:r>
      <w:r w:rsidR="009D243A" w:rsidRPr="00D514C2">
        <w:rPr>
          <w:rFonts w:ascii="Times New Roman" w:hAnsi="Times New Roman"/>
          <w:color w:val="000000" w:themeColor="text1"/>
        </w:rPr>
        <w:t>/2ex</w:t>
      </w:r>
    </w:p>
    <w:sectPr w:rsidR="00124A52" w:rsidRPr="00D514C2" w:rsidSect="00AF102A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CFC56" w14:textId="77777777" w:rsidR="006B5122" w:rsidRDefault="006B5122" w:rsidP="00844472">
      <w:pPr>
        <w:spacing w:after="0" w:line="240" w:lineRule="auto"/>
      </w:pPr>
      <w:r>
        <w:separator/>
      </w:r>
    </w:p>
  </w:endnote>
  <w:endnote w:type="continuationSeparator" w:id="0">
    <w:p w14:paraId="0C1F20FA" w14:textId="77777777" w:rsidR="006B5122" w:rsidRDefault="006B5122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8160139"/>
      <w:docPartObj>
        <w:docPartGallery w:val="Page Numbers (Bottom of Page)"/>
        <w:docPartUnique/>
      </w:docPartObj>
    </w:sdtPr>
    <w:sdtContent>
      <w:p w14:paraId="32FECCA2" w14:textId="50550990" w:rsidR="00486E0D" w:rsidRDefault="00486E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564">
          <w:t>2</w:t>
        </w:r>
        <w:r>
          <w:fldChar w:fldCharType="end"/>
        </w:r>
      </w:p>
    </w:sdtContent>
  </w:sdt>
  <w:p w14:paraId="2DF5688E" w14:textId="77777777" w:rsidR="00486E0D" w:rsidRDefault="00486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39155" w14:textId="77777777" w:rsidR="006B5122" w:rsidRDefault="006B5122" w:rsidP="00844472">
      <w:pPr>
        <w:spacing w:after="0" w:line="240" w:lineRule="auto"/>
      </w:pPr>
      <w:r>
        <w:separator/>
      </w:r>
    </w:p>
  </w:footnote>
  <w:footnote w:type="continuationSeparator" w:id="0">
    <w:p w14:paraId="4F91B11D" w14:textId="77777777" w:rsidR="006B5122" w:rsidRDefault="006B5122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B4A88"/>
    <w:multiLevelType w:val="hybridMultilevel"/>
    <w:tmpl w:val="E3F244B8"/>
    <w:lvl w:ilvl="0" w:tplc="FAA2BF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751A5"/>
    <w:multiLevelType w:val="hybridMultilevel"/>
    <w:tmpl w:val="85EE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662A02"/>
    <w:multiLevelType w:val="hybridMultilevel"/>
    <w:tmpl w:val="2644727C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 w16cid:durableId="1752576335">
    <w:abstractNumId w:val="1"/>
  </w:num>
  <w:num w:numId="2" w16cid:durableId="37971559">
    <w:abstractNumId w:val="4"/>
  </w:num>
  <w:num w:numId="3" w16cid:durableId="1076243653">
    <w:abstractNumId w:val="5"/>
  </w:num>
  <w:num w:numId="4" w16cid:durableId="1874995139">
    <w:abstractNumId w:val="2"/>
  </w:num>
  <w:num w:numId="5" w16cid:durableId="1508522965">
    <w:abstractNumId w:val="0"/>
  </w:num>
  <w:num w:numId="6" w16cid:durableId="432820430">
    <w:abstractNumId w:val="3"/>
  </w:num>
  <w:num w:numId="7" w16cid:durableId="263735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236B8"/>
    <w:rsid w:val="0005505B"/>
    <w:rsid w:val="0006202F"/>
    <w:rsid w:val="00072C79"/>
    <w:rsid w:val="00082EE8"/>
    <w:rsid w:val="00083982"/>
    <w:rsid w:val="00096BA5"/>
    <w:rsid w:val="000A5789"/>
    <w:rsid w:val="000B5B56"/>
    <w:rsid w:val="000C5BEE"/>
    <w:rsid w:val="000D4BA8"/>
    <w:rsid w:val="000E146C"/>
    <w:rsid w:val="000E477E"/>
    <w:rsid w:val="000E50BD"/>
    <w:rsid w:val="00101DE9"/>
    <w:rsid w:val="001027E7"/>
    <w:rsid w:val="00103D46"/>
    <w:rsid w:val="001042D7"/>
    <w:rsid w:val="00116B03"/>
    <w:rsid w:val="00120ADA"/>
    <w:rsid w:val="00122947"/>
    <w:rsid w:val="00122ED7"/>
    <w:rsid w:val="00123D0D"/>
    <w:rsid w:val="001241E9"/>
    <w:rsid w:val="00124A52"/>
    <w:rsid w:val="00127247"/>
    <w:rsid w:val="00135B94"/>
    <w:rsid w:val="00140146"/>
    <w:rsid w:val="00147E08"/>
    <w:rsid w:val="001607F9"/>
    <w:rsid w:val="00161029"/>
    <w:rsid w:val="001657AC"/>
    <w:rsid w:val="00167C5A"/>
    <w:rsid w:val="00180275"/>
    <w:rsid w:val="001C377B"/>
    <w:rsid w:val="001D2A75"/>
    <w:rsid w:val="001E0F4F"/>
    <w:rsid w:val="001E4AD4"/>
    <w:rsid w:val="001E4CB0"/>
    <w:rsid w:val="001E4FF3"/>
    <w:rsid w:val="00203748"/>
    <w:rsid w:val="00216EDF"/>
    <w:rsid w:val="00225317"/>
    <w:rsid w:val="00225489"/>
    <w:rsid w:val="00225AD0"/>
    <w:rsid w:val="0023424F"/>
    <w:rsid w:val="002372EA"/>
    <w:rsid w:val="0024263F"/>
    <w:rsid w:val="002633C7"/>
    <w:rsid w:val="0026498B"/>
    <w:rsid w:val="0026677B"/>
    <w:rsid w:val="00272F71"/>
    <w:rsid w:val="00275004"/>
    <w:rsid w:val="00294E04"/>
    <w:rsid w:val="002B0DD8"/>
    <w:rsid w:val="002C24EA"/>
    <w:rsid w:val="002C2564"/>
    <w:rsid w:val="002C576B"/>
    <w:rsid w:val="002D454C"/>
    <w:rsid w:val="002E7D80"/>
    <w:rsid w:val="002F0F2B"/>
    <w:rsid w:val="002F17FB"/>
    <w:rsid w:val="0031181F"/>
    <w:rsid w:val="00330B6F"/>
    <w:rsid w:val="00332EA4"/>
    <w:rsid w:val="0033596C"/>
    <w:rsid w:val="00337B9C"/>
    <w:rsid w:val="00342E30"/>
    <w:rsid w:val="00344630"/>
    <w:rsid w:val="00356D67"/>
    <w:rsid w:val="00376E2F"/>
    <w:rsid w:val="003837A0"/>
    <w:rsid w:val="003872EC"/>
    <w:rsid w:val="003B7F5E"/>
    <w:rsid w:val="003D2374"/>
    <w:rsid w:val="003D2BFE"/>
    <w:rsid w:val="003E4499"/>
    <w:rsid w:val="00426216"/>
    <w:rsid w:val="00434C6E"/>
    <w:rsid w:val="0044213A"/>
    <w:rsid w:val="004426E8"/>
    <w:rsid w:val="00472F29"/>
    <w:rsid w:val="00486E0D"/>
    <w:rsid w:val="004B1BAC"/>
    <w:rsid w:val="004B28CE"/>
    <w:rsid w:val="004B394E"/>
    <w:rsid w:val="004C11E5"/>
    <w:rsid w:val="004C70ED"/>
    <w:rsid w:val="004D19EC"/>
    <w:rsid w:val="004E6407"/>
    <w:rsid w:val="004E7AD2"/>
    <w:rsid w:val="004F694A"/>
    <w:rsid w:val="00520DE8"/>
    <w:rsid w:val="00523A89"/>
    <w:rsid w:val="00527490"/>
    <w:rsid w:val="00530569"/>
    <w:rsid w:val="00535A5B"/>
    <w:rsid w:val="00551D8D"/>
    <w:rsid w:val="005612CA"/>
    <w:rsid w:val="00582E21"/>
    <w:rsid w:val="005A0B27"/>
    <w:rsid w:val="005A1491"/>
    <w:rsid w:val="005A64E0"/>
    <w:rsid w:val="005C1A86"/>
    <w:rsid w:val="005D4266"/>
    <w:rsid w:val="005D46EB"/>
    <w:rsid w:val="005E0E21"/>
    <w:rsid w:val="00606C31"/>
    <w:rsid w:val="00614316"/>
    <w:rsid w:val="006207A1"/>
    <w:rsid w:val="00632CCA"/>
    <w:rsid w:val="006417DA"/>
    <w:rsid w:val="00652D00"/>
    <w:rsid w:val="00653B89"/>
    <w:rsid w:val="00654659"/>
    <w:rsid w:val="006622FA"/>
    <w:rsid w:val="00664563"/>
    <w:rsid w:val="006854BC"/>
    <w:rsid w:val="00693F2C"/>
    <w:rsid w:val="00694C45"/>
    <w:rsid w:val="006A1AA7"/>
    <w:rsid w:val="006A4F4C"/>
    <w:rsid w:val="006B00E9"/>
    <w:rsid w:val="006B3485"/>
    <w:rsid w:val="006B3994"/>
    <w:rsid w:val="006B5122"/>
    <w:rsid w:val="006B552B"/>
    <w:rsid w:val="006C1577"/>
    <w:rsid w:val="006D23CD"/>
    <w:rsid w:val="006E318B"/>
    <w:rsid w:val="006F7981"/>
    <w:rsid w:val="00706F2E"/>
    <w:rsid w:val="00707ECD"/>
    <w:rsid w:val="00722F5C"/>
    <w:rsid w:val="007272BA"/>
    <w:rsid w:val="007451F0"/>
    <w:rsid w:val="00757AA4"/>
    <w:rsid w:val="00763E20"/>
    <w:rsid w:val="00766FB7"/>
    <w:rsid w:val="00775B92"/>
    <w:rsid w:val="007918BD"/>
    <w:rsid w:val="007A2DEF"/>
    <w:rsid w:val="007B4430"/>
    <w:rsid w:val="007B77D5"/>
    <w:rsid w:val="007B78B6"/>
    <w:rsid w:val="007C2326"/>
    <w:rsid w:val="007C3A03"/>
    <w:rsid w:val="007C5ABA"/>
    <w:rsid w:val="007D2142"/>
    <w:rsid w:val="007D4BAE"/>
    <w:rsid w:val="00802F43"/>
    <w:rsid w:val="0080354E"/>
    <w:rsid w:val="008163B0"/>
    <w:rsid w:val="00831214"/>
    <w:rsid w:val="00831D2D"/>
    <w:rsid w:val="00837A3A"/>
    <w:rsid w:val="00844472"/>
    <w:rsid w:val="00854428"/>
    <w:rsid w:val="00857931"/>
    <w:rsid w:val="00862804"/>
    <w:rsid w:val="00867B71"/>
    <w:rsid w:val="008771DA"/>
    <w:rsid w:val="0088342F"/>
    <w:rsid w:val="00897410"/>
    <w:rsid w:val="008E44CC"/>
    <w:rsid w:val="008E5FA5"/>
    <w:rsid w:val="008F3148"/>
    <w:rsid w:val="00903255"/>
    <w:rsid w:val="00905655"/>
    <w:rsid w:val="00914C86"/>
    <w:rsid w:val="00920620"/>
    <w:rsid w:val="00922144"/>
    <w:rsid w:val="00932B22"/>
    <w:rsid w:val="00937C15"/>
    <w:rsid w:val="00942357"/>
    <w:rsid w:val="00957CE8"/>
    <w:rsid w:val="009648DE"/>
    <w:rsid w:val="00986F04"/>
    <w:rsid w:val="00994303"/>
    <w:rsid w:val="009A1931"/>
    <w:rsid w:val="009A6192"/>
    <w:rsid w:val="009B24B8"/>
    <w:rsid w:val="009B309A"/>
    <w:rsid w:val="009B69FC"/>
    <w:rsid w:val="009D243A"/>
    <w:rsid w:val="009D6C60"/>
    <w:rsid w:val="009E21B7"/>
    <w:rsid w:val="009F06C4"/>
    <w:rsid w:val="009F3EF9"/>
    <w:rsid w:val="00A04862"/>
    <w:rsid w:val="00A1355F"/>
    <w:rsid w:val="00A50151"/>
    <w:rsid w:val="00A52F2D"/>
    <w:rsid w:val="00A5788A"/>
    <w:rsid w:val="00A611E2"/>
    <w:rsid w:val="00A75D61"/>
    <w:rsid w:val="00A76D60"/>
    <w:rsid w:val="00A834DB"/>
    <w:rsid w:val="00A85ACC"/>
    <w:rsid w:val="00A87993"/>
    <w:rsid w:val="00AA2AEC"/>
    <w:rsid w:val="00AC044A"/>
    <w:rsid w:val="00AC79EA"/>
    <w:rsid w:val="00AF102A"/>
    <w:rsid w:val="00AF4F28"/>
    <w:rsid w:val="00AF7A32"/>
    <w:rsid w:val="00B34BE2"/>
    <w:rsid w:val="00B527A1"/>
    <w:rsid w:val="00B5378B"/>
    <w:rsid w:val="00B5502E"/>
    <w:rsid w:val="00B604DF"/>
    <w:rsid w:val="00B73070"/>
    <w:rsid w:val="00B81B99"/>
    <w:rsid w:val="00B91B33"/>
    <w:rsid w:val="00B965D6"/>
    <w:rsid w:val="00BA67A4"/>
    <w:rsid w:val="00BD221A"/>
    <w:rsid w:val="00BD6EA3"/>
    <w:rsid w:val="00C07E1E"/>
    <w:rsid w:val="00C1436C"/>
    <w:rsid w:val="00C337CF"/>
    <w:rsid w:val="00C57A8D"/>
    <w:rsid w:val="00C82CE0"/>
    <w:rsid w:val="00CB0631"/>
    <w:rsid w:val="00CB4CD6"/>
    <w:rsid w:val="00CE28F6"/>
    <w:rsid w:val="00CE453F"/>
    <w:rsid w:val="00D14CCE"/>
    <w:rsid w:val="00D16D6F"/>
    <w:rsid w:val="00D1713C"/>
    <w:rsid w:val="00D34506"/>
    <w:rsid w:val="00D46613"/>
    <w:rsid w:val="00D47A51"/>
    <w:rsid w:val="00D514C2"/>
    <w:rsid w:val="00D57A9D"/>
    <w:rsid w:val="00D65719"/>
    <w:rsid w:val="00D6609A"/>
    <w:rsid w:val="00D72A60"/>
    <w:rsid w:val="00D92885"/>
    <w:rsid w:val="00D94473"/>
    <w:rsid w:val="00DA15CB"/>
    <w:rsid w:val="00DA34B8"/>
    <w:rsid w:val="00DA515F"/>
    <w:rsid w:val="00DC6275"/>
    <w:rsid w:val="00DC7783"/>
    <w:rsid w:val="00DC79A9"/>
    <w:rsid w:val="00DD1996"/>
    <w:rsid w:val="00DD5711"/>
    <w:rsid w:val="00DF1648"/>
    <w:rsid w:val="00E0249E"/>
    <w:rsid w:val="00E0781C"/>
    <w:rsid w:val="00E10B84"/>
    <w:rsid w:val="00E312D1"/>
    <w:rsid w:val="00E34D1D"/>
    <w:rsid w:val="00E40C1C"/>
    <w:rsid w:val="00E45C1F"/>
    <w:rsid w:val="00E72576"/>
    <w:rsid w:val="00E8161F"/>
    <w:rsid w:val="00E86BEC"/>
    <w:rsid w:val="00E87614"/>
    <w:rsid w:val="00EA207C"/>
    <w:rsid w:val="00EB0829"/>
    <w:rsid w:val="00EC2CB8"/>
    <w:rsid w:val="00ED4FCB"/>
    <w:rsid w:val="00ED5507"/>
    <w:rsid w:val="00EE389A"/>
    <w:rsid w:val="00EE7758"/>
    <w:rsid w:val="00F079B5"/>
    <w:rsid w:val="00F33F32"/>
    <w:rsid w:val="00F6582A"/>
    <w:rsid w:val="00F75C41"/>
    <w:rsid w:val="00FA32B2"/>
    <w:rsid w:val="00FA356A"/>
    <w:rsid w:val="00FB0003"/>
    <w:rsid w:val="00FD24EE"/>
    <w:rsid w:val="00FD45F3"/>
    <w:rsid w:val="00FD62BE"/>
    <w:rsid w:val="00FD7A8E"/>
    <w:rsid w:val="00FE1BEB"/>
    <w:rsid w:val="00FE74B0"/>
    <w:rsid w:val="00FF2171"/>
    <w:rsid w:val="00FF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CC3F"/>
  <w15:docId w15:val="{13C6192D-178B-4A29-9E3D-53E83FBB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Cristiana Dobie</cp:lastModifiedBy>
  <cp:revision>62</cp:revision>
  <cp:lastPrinted>2024-02-07T10:43:00Z</cp:lastPrinted>
  <dcterms:created xsi:type="dcterms:W3CDTF">2022-09-26T07:07:00Z</dcterms:created>
  <dcterms:modified xsi:type="dcterms:W3CDTF">2025-06-05T12:10:00Z</dcterms:modified>
</cp:coreProperties>
</file>